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E5542C" w:rsidRPr="00A93AE9" w:rsidRDefault="00176E77" w:rsidP="001B3A5B">
      <w:pPr>
        <w:jc w:val="right"/>
        <w:rPr>
          <w:sz w:val="200"/>
        </w:rPr>
      </w:pPr>
      <w:r w:rsidRPr="00A93AE9">
        <w:rPr>
          <w:noProof/>
          <w:sz w:val="200"/>
        </w:rPr>
        <mc:AlternateContent>
          <mc:Choice Requires="wps">
            <w:drawing>
              <wp:anchor distT="0" distB="0" distL="114300" distR="114300" simplePos="0" relativeHeight="251657216" behindDoc="0" locked="0" layoutInCell="1" allowOverlap="1" wp14:anchorId="3B3D03AC" wp14:editId="2EC2A0B2">
                <wp:simplePos x="0" y="0"/>
                <wp:positionH relativeFrom="column">
                  <wp:posOffset>5662295</wp:posOffset>
                </wp:positionH>
                <wp:positionV relativeFrom="paragraph">
                  <wp:posOffset>9241790</wp:posOffset>
                </wp:positionV>
                <wp:extent cx="1032510" cy="570230"/>
                <wp:effectExtent l="0" t="0" r="0" b="0"/>
                <wp:wrapNone/>
                <wp:docPr id="1" name="Picture 1"/>
                <wp:cNvGraphicFramePr/>
                <a:graphic xmlns:a="http://schemas.openxmlformats.org/drawingml/2006/main">
                  <a:graphicData uri="http://schemas.microsoft.com/office/word/2010/wordprocessingShape">
                    <wps:wsp>
                      <wps:cNvSpPr/>
                      <wps:spPr>
                        <a:xfrm>
                          <a:off x="0" y="0"/>
                          <a:ext cx="1032510" cy="570230"/>
                        </a:xfrm>
                        <a:prstGeom prst="rect">
                          <a:avLst/>
                        </a:prstGeom>
                        <a:solidFill>
                          <a:srgbClr val="FFFFFF"/>
                        </a:solidFill>
                        <a:ln w="12700">
                          <a:solidFill>
                            <a:srgbClr val="FFFFFF"/>
                          </a:solidFill>
                          <a:prstDash val="solid"/>
                        </a:ln>
                      </wps:spPr>
                      <wps:bodyPr vert="horz" wrap="square" lIns="91440" tIns="45720" rIns="91440" bIns="45720" anchor="ctr">
                        <a:noAutofit/>
                      </wps:bodyPr>
                    </wps:wsp>
                  </a:graphicData>
                </a:graphic>
              </wp:anchor>
            </w:drawing>
          </mc:Choice>
          <mc:Fallback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w15="http://schemas.microsoft.com/office/word/2012/wordml"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sidR="001B3A5B" w:rsidRPr="00A93AE9">
        <w:rPr>
          <w:b/>
          <w:sz w:val="200"/>
        </w:rPr>
        <w:t>ПРОЕКТ</w:t>
      </w:r>
    </w:p>
    <w:tbl>
      <w:tblPr>
        <w:tblW w:w="0" w:type="auto"/>
        <w:tblLayout w:type="fixed"/>
        <w:tblLook w:val="04A0" w:firstRow="1" w:lastRow="0" w:firstColumn="1" w:lastColumn="0" w:noHBand="0" w:noVBand="1"/>
      </w:tblPr>
      <w:tblGrid>
        <w:gridCol w:w="5076"/>
        <w:gridCol w:w="26"/>
        <w:gridCol w:w="1706"/>
        <w:gridCol w:w="3397"/>
      </w:tblGrid>
      <w:tr w:rsidR="00E5542C">
        <w:tc>
          <w:tcPr>
            <w:tcW w:w="6808" w:type="dxa"/>
            <w:gridSpan w:val="3"/>
          </w:tcPr>
          <w:p w:rsidR="00E5542C" w:rsidRDefault="00176E77">
            <w:pPr>
              <w:tabs>
                <w:tab w:val="left" w:pos="7371"/>
              </w:tabs>
              <w:spacing w:line="276" w:lineRule="auto"/>
            </w:pPr>
            <w:bookmarkStart w:id="1" w:name="_top"/>
            <w:bookmarkStart w:id="2" w:name="_Hlk205279236"/>
            <w:bookmarkEnd w:id="1"/>
            <w:bookmarkEnd w:id="0"/>
            <w:r>
              <w:t>Т-Энергетика</w:t>
            </w:r>
          </w:p>
          <w:p w:rsidR="00E5542C" w:rsidRDefault="00176E77">
            <w:pPr>
              <w:tabs>
                <w:tab w:val="left" w:pos="7371"/>
              </w:tabs>
              <w:spacing w:line="276" w:lineRule="auto"/>
            </w:pPr>
            <w:r>
              <w:rPr>
                <w:sz w:val="22"/>
              </w:rPr>
              <w:t>тел.: 8(800)30-08-638</w:t>
            </w:r>
          </w:p>
        </w:tc>
        <w:tc>
          <w:tcPr>
            <w:tcW w:w="3397" w:type="dxa"/>
          </w:tcPr>
          <w:p w:rsidR="00E5542C" w:rsidRDefault="00176E77">
            <w:pPr>
              <w:tabs>
                <w:tab w:val="left" w:pos="7371"/>
              </w:tabs>
              <w:spacing w:line="360" w:lineRule="auto"/>
            </w:pPr>
            <w:r>
              <w:t>УТВЕРЖДЕНО:</w:t>
            </w:r>
          </w:p>
        </w:tc>
      </w:tr>
      <w:tr w:rsidR="00E5542C">
        <w:trPr>
          <w:trHeight w:val="849"/>
        </w:trPr>
        <w:tc>
          <w:tcPr>
            <w:tcW w:w="6808" w:type="dxa"/>
            <w:gridSpan w:val="3"/>
          </w:tcPr>
          <w:p w:rsidR="00E5542C" w:rsidRDefault="00DC5394">
            <w:pPr>
              <w:spacing w:line="256" w:lineRule="auto"/>
              <w:rPr>
                <w:sz w:val="22"/>
              </w:rPr>
            </w:pPr>
            <w:hyperlink r:id="rId8" w:history="1">
              <w:r w:rsidR="00176E77">
                <w:rPr>
                  <w:color w:val="0000FF"/>
                  <w:sz w:val="22"/>
                  <w:u w:val="single"/>
                </w:rPr>
                <w:t>info@t-nrg.ru</w:t>
              </w:r>
            </w:hyperlink>
          </w:p>
          <w:p w:rsidR="00E5542C" w:rsidRDefault="00176E77">
            <w:pPr>
              <w:tabs>
                <w:tab w:val="left" w:pos="7371"/>
              </w:tabs>
              <w:spacing w:line="276" w:lineRule="auto"/>
            </w:pPr>
            <w:r>
              <w:rPr>
                <w:noProof/>
              </w:rPr>
              <w:drawing>
                <wp:anchor distT="0" distB="0" distL="114300" distR="114300" simplePos="0" relativeHeight="251658240" behindDoc="1" locked="0" layoutInCell="1" allowOverlap="1" wp14:anchorId="2EE62739" wp14:editId="4E7B7E63">
                  <wp:simplePos x="0" y="0"/>
                  <wp:positionH relativeFrom="column">
                    <wp:posOffset>-66040</wp:posOffset>
                  </wp:positionH>
                  <wp:positionV relativeFrom="paragraph">
                    <wp:posOffset>165100</wp:posOffset>
                  </wp:positionV>
                  <wp:extent cx="1095375" cy="109537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rcRect/>
                          <a:stretch/>
                        </pic:blipFill>
                        <pic:spPr>
                          <a:xfrm>
                            <a:off x="0" y="0"/>
                            <a:ext cx="1095375" cy="1095375"/>
                          </a:xfrm>
                          <a:prstGeom prst="rect">
                            <a:avLst/>
                          </a:prstGeom>
                        </pic:spPr>
                      </pic:pic>
                    </a:graphicData>
                  </a:graphic>
                </wp:anchor>
              </w:drawing>
            </w:r>
            <w:hyperlink r:id="rId10" w:history="1">
              <w:r>
                <w:rPr>
                  <w:color w:val="0000FF"/>
                  <w:sz w:val="22"/>
                  <w:u w:val="single"/>
                </w:rPr>
                <w:t>www.t-nrg.ru</w:t>
              </w:r>
            </w:hyperlink>
          </w:p>
        </w:tc>
        <w:tc>
          <w:tcPr>
            <w:tcW w:w="3397" w:type="dxa"/>
          </w:tcPr>
          <w:p w:rsidR="00E5542C" w:rsidRDefault="00176E77">
            <w:pPr>
              <w:tabs>
                <w:tab w:val="left" w:pos="7371"/>
              </w:tabs>
              <w:spacing w:line="360" w:lineRule="auto"/>
              <w:rPr>
                <w:highlight w:val="green"/>
              </w:rPr>
            </w:pPr>
            <w:r>
              <w:t>Главой администрации Бирского городского поселения</w:t>
            </w:r>
          </w:p>
          <w:p w:rsidR="00E5542C" w:rsidRDefault="00176E77">
            <w:pPr>
              <w:tabs>
                <w:tab w:val="left" w:pos="7371"/>
              </w:tabs>
              <w:spacing w:line="360" w:lineRule="auto"/>
            </w:pPr>
            <w:r>
              <w:t>Ю. А. Лысич</w:t>
            </w:r>
          </w:p>
        </w:tc>
      </w:tr>
      <w:tr w:rsidR="00E5542C">
        <w:tc>
          <w:tcPr>
            <w:tcW w:w="6808" w:type="dxa"/>
            <w:gridSpan w:val="3"/>
          </w:tcPr>
          <w:p w:rsidR="00E5542C" w:rsidRDefault="00E5542C">
            <w:pPr>
              <w:tabs>
                <w:tab w:val="left" w:pos="7371"/>
              </w:tabs>
              <w:spacing w:line="276" w:lineRule="auto"/>
              <w:jc w:val="right"/>
            </w:pPr>
          </w:p>
        </w:tc>
        <w:tc>
          <w:tcPr>
            <w:tcW w:w="3397" w:type="dxa"/>
          </w:tcPr>
          <w:p w:rsidR="00E5542C" w:rsidRDefault="00E5542C">
            <w:pPr>
              <w:tabs>
                <w:tab w:val="left" w:pos="7371"/>
              </w:tabs>
              <w:spacing w:line="360" w:lineRule="auto"/>
            </w:pPr>
          </w:p>
        </w:tc>
      </w:tr>
      <w:tr w:rsidR="00E5542C">
        <w:trPr>
          <w:trHeight w:val="510"/>
        </w:trPr>
        <w:tc>
          <w:tcPr>
            <w:tcW w:w="6808" w:type="dxa"/>
            <w:gridSpan w:val="3"/>
          </w:tcPr>
          <w:p w:rsidR="00E5542C" w:rsidRDefault="00E5542C">
            <w:pPr>
              <w:tabs>
                <w:tab w:val="left" w:pos="7371"/>
              </w:tabs>
              <w:spacing w:line="276" w:lineRule="auto"/>
              <w:jc w:val="right"/>
            </w:pPr>
          </w:p>
        </w:tc>
        <w:tc>
          <w:tcPr>
            <w:tcW w:w="3397" w:type="dxa"/>
          </w:tcPr>
          <w:p w:rsidR="00E5542C" w:rsidRDefault="00176E77">
            <w:pPr>
              <w:tabs>
                <w:tab w:val="left" w:pos="7371"/>
              </w:tabs>
              <w:spacing w:line="360" w:lineRule="auto"/>
            </w:pPr>
            <w:r>
              <w:t>от «____» ___________202_ г.</w:t>
            </w:r>
          </w:p>
        </w:tc>
      </w:tr>
      <w:tr w:rsidR="00E5542C">
        <w:trPr>
          <w:trHeight w:val="669"/>
        </w:trPr>
        <w:tc>
          <w:tcPr>
            <w:tcW w:w="10205" w:type="dxa"/>
            <w:gridSpan w:val="4"/>
            <w:vAlign w:val="center"/>
          </w:tcPr>
          <w:p w:rsidR="00E5542C" w:rsidRDefault="00176E77">
            <w:pPr>
              <w:tabs>
                <w:tab w:val="left" w:pos="7371"/>
              </w:tabs>
              <w:spacing w:line="276" w:lineRule="auto"/>
              <w:jc w:val="center"/>
              <w:rPr>
                <w:b/>
              </w:rPr>
            </w:pPr>
            <w:r>
              <w:rPr>
                <w:noProof/>
              </w:rPr>
              <w:drawing>
                <wp:inline distT="0" distB="0" distL="0" distR="0" wp14:anchorId="72AC7D25" wp14:editId="5E49E4D5">
                  <wp:extent cx="1412875" cy="186182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rcRect/>
                          <a:stretch/>
                        </pic:blipFill>
                        <pic:spPr>
                          <a:xfrm>
                            <a:off x="0" y="0"/>
                            <a:ext cx="1412875" cy="1861820"/>
                          </a:xfrm>
                          <a:prstGeom prst="rect">
                            <a:avLst/>
                          </a:prstGeom>
                        </pic:spPr>
                      </pic:pic>
                    </a:graphicData>
                  </a:graphic>
                </wp:inline>
              </w:drawing>
            </w:r>
          </w:p>
        </w:tc>
      </w:tr>
      <w:tr w:rsidR="00E5542C">
        <w:trPr>
          <w:trHeight w:val="669"/>
        </w:trPr>
        <w:tc>
          <w:tcPr>
            <w:tcW w:w="10205" w:type="dxa"/>
            <w:gridSpan w:val="4"/>
            <w:vAlign w:val="center"/>
          </w:tcPr>
          <w:p w:rsidR="00E5542C" w:rsidRDefault="00176E77">
            <w:pPr>
              <w:tabs>
                <w:tab w:val="left" w:pos="7371"/>
              </w:tabs>
              <w:spacing w:line="276" w:lineRule="auto"/>
              <w:jc w:val="center"/>
              <w:rPr>
                <w:b/>
              </w:rPr>
            </w:pPr>
            <w:r>
              <w:rPr>
                <w:b/>
                <w:sz w:val="28"/>
              </w:rPr>
              <w:t xml:space="preserve">СХЕМА ТЕПЛОСНАБЖЕНИЯ </w:t>
            </w:r>
          </w:p>
        </w:tc>
      </w:tr>
      <w:tr w:rsidR="00E5542C">
        <w:tc>
          <w:tcPr>
            <w:tcW w:w="10205" w:type="dxa"/>
            <w:gridSpan w:val="4"/>
            <w:vAlign w:val="center"/>
          </w:tcPr>
          <w:p w:rsidR="00E5542C" w:rsidRDefault="00176E77">
            <w:pPr>
              <w:spacing w:line="360" w:lineRule="auto"/>
              <w:jc w:val="center"/>
            </w:pPr>
            <w:r>
              <w:rPr>
                <w:rFonts w:ascii="ZWAdobeF" w:hAnsi="ZWAdobeF"/>
                <w:sz w:val="2"/>
              </w:rPr>
              <w:t>1B</w:t>
            </w:r>
            <w:r>
              <w:t xml:space="preserve">МУНИЦИПАЛЬНОГО ОБРАЗОВАНИЯ </w:t>
            </w:r>
          </w:p>
          <w:p w:rsidR="00E5542C" w:rsidRDefault="00176E77">
            <w:pPr>
              <w:spacing w:line="360" w:lineRule="auto"/>
              <w:jc w:val="center"/>
            </w:pPr>
            <w:r>
              <w:rPr>
                <w:b/>
                <w:sz w:val="28"/>
              </w:rPr>
              <w:t>БИРСКОЕ ГОРОДСКОЕ ПОСЕЛЕНИЕ</w:t>
            </w:r>
          </w:p>
        </w:tc>
      </w:tr>
      <w:tr w:rsidR="00E5542C">
        <w:tc>
          <w:tcPr>
            <w:tcW w:w="10205" w:type="dxa"/>
            <w:gridSpan w:val="4"/>
            <w:vAlign w:val="center"/>
          </w:tcPr>
          <w:p w:rsidR="00E5542C" w:rsidRDefault="00176E77">
            <w:pPr>
              <w:spacing w:line="360" w:lineRule="auto"/>
              <w:jc w:val="center"/>
            </w:pPr>
            <w:r>
              <w:rPr>
                <w:b/>
                <w:sz w:val="28"/>
              </w:rPr>
              <w:t>Актуализация на 2027 год</w:t>
            </w:r>
          </w:p>
        </w:tc>
      </w:tr>
      <w:tr w:rsidR="00E5542C">
        <w:tc>
          <w:tcPr>
            <w:tcW w:w="10205" w:type="dxa"/>
            <w:gridSpan w:val="4"/>
            <w:vAlign w:val="center"/>
          </w:tcPr>
          <w:p w:rsidR="00E5542C" w:rsidRDefault="00176E77">
            <w:pPr>
              <w:tabs>
                <w:tab w:val="left" w:pos="7371"/>
              </w:tabs>
              <w:spacing w:line="276" w:lineRule="auto"/>
              <w:jc w:val="center"/>
            </w:pPr>
            <w:r>
              <w:t>Утверждаемая часть схемы теплоснабжения</w:t>
            </w:r>
          </w:p>
        </w:tc>
      </w:tr>
      <w:tr w:rsidR="00E5542C">
        <w:trPr>
          <w:trHeight w:val="794"/>
        </w:trPr>
        <w:tc>
          <w:tcPr>
            <w:tcW w:w="10205" w:type="dxa"/>
            <w:gridSpan w:val="4"/>
            <w:vAlign w:val="center"/>
          </w:tcPr>
          <w:p w:rsidR="00E5542C" w:rsidRDefault="00E5542C">
            <w:pPr>
              <w:tabs>
                <w:tab w:val="left" w:pos="7371"/>
              </w:tabs>
              <w:spacing w:line="276" w:lineRule="auto"/>
              <w:jc w:val="center"/>
            </w:pPr>
          </w:p>
        </w:tc>
      </w:tr>
      <w:tr w:rsidR="00E5542C">
        <w:tc>
          <w:tcPr>
            <w:tcW w:w="10205" w:type="dxa"/>
            <w:gridSpan w:val="4"/>
            <w:vAlign w:val="center"/>
          </w:tcPr>
          <w:p w:rsidR="00E5542C" w:rsidRDefault="00176E77">
            <w:pPr>
              <w:tabs>
                <w:tab w:val="left" w:pos="7371"/>
              </w:tabs>
              <w:spacing w:line="276" w:lineRule="auto"/>
              <w:jc w:val="both"/>
            </w:pPr>
            <w:r>
              <w:t>Сведений, составляющих государственную тайну в соответствии с Указом Президента Российской Федерации от 30.11.1995 № 1203 «Об утверждении перечня сведений, отнесенных к государственной тайне», не содержится.</w:t>
            </w:r>
          </w:p>
        </w:tc>
      </w:tr>
      <w:tr w:rsidR="00E5542C">
        <w:trPr>
          <w:trHeight w:val="964"/>
        </w:trPr>
        <w:tc>
          <w:tcPr>
            <w:tcW w:w="10205" w:type="dxa"/>
            <w:gridSpan w:val="4"/>
            <w:vAlign w:val="center"/>
          </w:tcPr>
          <w:p w:rsidR="00E5542C" w:rsidRDefault="00E5542C">
            <w:pPr>
              <w:tabs>
                <w:tab w:val="left" w:pos="7371"/>
              </w:tabs>
              <w:spacing w:line="276" w:lineRule="auto"/>
              <w:jc w:val="both"/>
            </w:pPr>
          </w:p>
        </w:tc>
      </w:tr>
      <w:tr w:rsidR="00E5542C">
        <w:tc>
          <w:tcPr>
            <w:tcW w:w="10205" w:type="dxa"/>
            <w:gridSpan w:val="4"/>
            <w:vAlign w:val="center"/>
          </w:tcPr>
          <w:p w:rsidR="00E5542C" w:rsidRDefault="00176E77">
            <w:pPr>
              <w:tabs>
                <w:tab w:val="left" w:pos="7371"/>
              </w:tabs>
              <w:spacing w:line="276" w:lineRule="auto"/>
              <w:jc w:val="both"/>
            </w:pPr>
            <w:r>
              <w:t xml:space="preserve">Разработано: ООО «Т-Энергетика» </w:t>
            </w:r>
          </w:p>
        </w:tc>
      </w:tr>
      <w:tr w:rsidR="00E5542C">
        <w:tc>
          <w:tcPr>
            <w:tcW w:w="5076" w:type="dxa"/>
            <w:vAlign w:val="center"/>
          </w:tcPr>
          <w:p w:rsidR="00E5542C" w:rsidRDefault="00E5542C">
            <w:pPr>
              <w:tabs>
                <w:tab w:val="left" w:pos="7371"/>
              </w:tabs>
              <w:spacing w:line="276" w:lineRule="auto"/>
              <w:jc w:val="both"/>
            </w:pPr>
          </w:p>
        </w:tc>
        <w:tc>
          <w:tcPr>
            <w:tcW w:w="5129" w:type="dxa"/>
            <w:gridSpan w:val="3"/>
            <w:vAlign w:val="center"/>
          </w:tcPr>
          <w:p w:rsidR="00E5542C" w:rsidRDefault="00E5542C">
            <w:pPr>
              <w:tabs>
                <w:tab w:val="left" w:pos="7371"/>
              </w:tabs>
              <w:spacing w:line="276" w:lineRule="auto"/>
              <w:jc w:val="right"/>
            </w:pPr>
          </w:p>
        </w:tc>
      </w:tr>
      <w:tr w:rsidR="00E5542C">
        <w:tc>
          <w:tcPr>
            <w:tcW w:w="5102" w:type="dxa"/>
            <w:gridSpan w:val="2"/>
            <w:vAlign w:val="center"/>
          </w:tcPr>
          <w:p w:rsidR="00E5542C" w:rsidRDefault="00176E77">
            <w:pPr>
              <w:tabs>
                <w:tab w:val="left" w:pos="7371"/>
              </w:tabs>
              <w:spacing w:line="276" w:lineRule="auto"/>
              <w:jc w:val="both"/>
            </w:pPr>
            <w:r>
              <w:t>Руководитель</w:t>
            </w:r>
          </w:p>
        </w:tc>
        <w:tc>
          <w:tcPr>
            <w:tcW w:w="5103" w:type="dxa"/>
            <w:gridSpan w:val="2"/>
            <w:vAlign w:val="center"/>
          </w:tcPr>
          <w:p w:rsidR="00E5542C" w:rsidRDefault="00176E77">
            <w:pPr>
              <w:tabs>
                <w:tab w:val="left" w:pos="7371"/>
              </w:tabs>
              <w:spacing w:line="276" w:lineRule="auto"/>
              <w:jc w:val="right"/>
            </w:pPr>
            <w:r>
              <w:t>Н.Г. Сапожников</w:t>
            </w:r>
          </w:p>
        </w:tc>
      </w:tr>
      <w:tr w:rsidR="00E5542C">
        <w:trPr>
          <w:trHeight w:val="1587"/>
        </w:trPr>
        <w:tc>
          <w:tcPr>
            <w:tcW w:w="10205" w:type="dxa"/>
            <w:gridSpan w:val="4"/>
            <w:vAlign w:val="center"/>
          </w:tcPr>
          <w:p w:rsidR="00E5542C" w:rsidRDefault="00E5542C">
            <w:pPr>
              <w:tabs>
                <w:tab w:val="left" w:pos="7371"/>
              </w:tabs>
              <w:spacing w:line="276" w:lineRule="auto"/>
              <w:jc w:val="both"/>
            </w:pPr>
          </w:p>
        </w:tc>
      </w:tr>
      <w:tr w:rsidR="00E5542C">
        <w:trPr>
          <w:trHeight w:val="80"/>
        </w:trPr>
        <w:tc>
          <w:tcPr>
            <w:tcW w:w="10205" w:type="dxa"/>
            <w:gridSpan w:val="4"/>
            <w:vAlign w:val="center"/>
          </w:tcPr>
          <w:p w:rsidR="00E5542C" w:rsidRDefault="00176E77">
            <w:pPr>
              <w:tabs>
                <w:tab w:val="left" w:pos="7371"/>
              </w:tabs>
              <w:spacing w:line="276" w:lineRule="auto"/>
              <w:jc w:val="center"/>
            </w:pPr>
            <w:r>
              <w:t>2026</w:t>
            </w:r>
            <w:bookmarkEnd w:id="2"/>
          </w:p>
        </w:tc>
      </w:tr>
    </w:tbl>
    <w:p w:rsidR="00E5542C" w:rsidRDefault="00176E77">
      <w:pPr>
        <w:pStyle w:val="afffffffffffff0"/>
        <w:tabs>
          <w:tab w:val="right" w:pos="10206"/>
        </w:tabs>
        <w:spacing w:before="0" w:after="240"/>
        <w:jc w:val="center"/>
        <w:rPr>
          <w:rFonts w:ascii="Times New Roman" w:hAnsi="Times New Roman"/>
          <w:b/>
          <w:color w:val="000000"/>
          <w:sz w:val="24"/>
        </w:rPr>
      </w:pPr>
      <w:r>
        <w:rPr>
          <w:rFonts w:ascii="Times New Roman" w:hAnsi="Times New Roman"/>
          <w:b/>
          <w:color w:val="000000"/>
          <w:sz w:val="24"/>
        </w:rPr>
        <w:t>СОДЕРЖАНИЕ</w:t>
      </w:r>
    </w:p>
    <w:p w:rsidR="00E5542C" w:rsidRDefault="00176E77">
      <w:pPr>
        <w:pStyle w:val="1fffffb"/>
        <w:tabs>
          <w:tab w:val="clear" w:pos="10195"/>
          <w:tab w:val="right" w:leader="dot" w:pos="10205"/>
        </w:tabs>
      </w:pPr>
      <w:r>
        <w:rPr>
          <w:sz w:val="24"/>
        </w:rPr>
        <w:fldChar w:fldCharType="begin"/>
      </w:r>
      <w:r>
        <w:instrText>TOC \h \z \u \o "1-3"</w:instrText>
      </w:r>
      <w:r>
        <w:rPr>
          <w:sz w:val="24"/>
        </w:rPr>
        <w:fldChar w:fldCharType="separate"/>
      </w:r>
      <w:hyperlink w:anchor="__RefHeading___1" w:history="1">
        <w:r>
          <w:t>Раздел 1. Показатели существующего и перспективного спроса на тепловую энергию (мощность) и теплоноситель в установленных границах территории муниципального образования</w:t>
        </w:r>
        <w:r>
          <w:tab/>
        </w:r>
        <w:r>
          <w:rPr>
            <w:sz w:val="24"/>
          </w:rPr>
          <w:fldChar w:fldCharType="begin"/>
        </w:r>
        <w:r>
          <w:instrText>PAGEREF __RefHeading___1 \h</w:instrText>
        </w:r>
        <w:r>
          <w:rPr>
            <w:sz w:val="24"/>
          </w:rPr>
        </w:r>
        <w:r>
          <w:rPr>
            <w:sz w:val="24"/>
          </w:rPr>
          <w:fldChar w:fldCharType="separate"/>
        </w:r>
        <w:r>
          <w:t>#</w:t>
        </w:r>
        <w:r>
          <w:rPr>
            <w:sz w:val="24"/>
          </w:rPr>
          <w:fldChar w:fldCharType="end"/>
        </w:r>
      </w:hyperlink>
    </w:p>
    <w:p w:rsidR="00E5542C" w:rsidRDefault="00176E77">
      <w:pPr>
        <w:pStyle w:val="3d"/>
        <w:tabs>
          <w:tab w:val="right" w:leader="dot" w:pos="10205"/>
        </w:tabs>
      </w:pPr>
      <w:r>
        <w:rPr>
          <w:sz w:val="24"/>
        </w:rPr>
        <w:t xml:space="preserve">1.1.    </w:t>
      </w:r>
      <w:hyperlink w:anchor="__RefHeading___2" w:history="1">
        <w:r>
          <w:tab/>
        </w:r>
        <w:r>
          <w:rPr>
            <w:sz w:val="24"/>
          </w:rPr>
          <w:fldChar w:fldCharType="begin"/>
        </w:r>
        <w:r>
          <w:instrText>PAGEREF __RefHeading___2 \h</w:instrText>
        </w:r>
        <w:r>
          <w:rPr>
            <w:sz w:val="24"/>
          </w:rPr>
        </w:r>
        <w:r>
          <w:rPr>
            <w:sz w:val="24"/>
          </w:rPr>
          <w:fldChar w:fldCharType="separate"/>
        </w:r>
        <w:r>
          <w:t>#</w:t>
        </w:r>
        <w:r>
          <w:rPr>
            <w:sz w:val="24"/>
          </w:rPr>
          <w:fldChar w:fldCharType="end"/>
        </w:r>
      </w:hyperlink>
    </w:p>
    <w:p w:rsidR="00E5542C" w:rsidRDefault="00176E77">
      <w:pPr>
        <w:pStyle w:val="3d"/>
        <w:tabs>
          <w:tab w:val="right" w:leader="dot" w:pos="10205"/>
        </w:tabs>
      </w:pPr>
      <w:r>
        <w:rPr>
          <w:sz w:val="24"/>
        </w:rPr>
        <w:t xml:space="preserve">1.2.    </w:t>
      </w:r>
      <w:hyperlink w:anchor="__RefHeading___3" w:history="1">
        <w:r>
          <w:tab/>
        </w:r>
        <w:r>
          <w:rPr>
            <w:sz w:val="24"/>
          </w:rPr>
          <w:fldChar w:fldCharType="begin"/>
        </w:r>
        <w:r>
          <w:instrText>PAGEREF __RefHeading___3 \h</w:instrText>
        </w:r>
        <w:r>
          <w:rPr>
            <w:sz w:val="24"/>
          </w:rPr>
        </w:r>
        <w:r>
          <w:rPr>
            <w:sz w:val="24"/>
          </w:rPr>
          <w:fldChar w:fldCharType="separate"/>
        </w:r>
        <w:r>
          <w:t>#</w:t>
        </w:r>
        <w:r>
          <w:rPr>
            <w:sz w:val="24"/>
          </w:rPr>
          <w:fldChar w:fldCharType="end"/>
        </w:r>
      </w:hyperlink>
    </w:p>
    <w:p w:rsidR="00E5542C" w:rsidRDefault="00DC5394">
      <w:pPr>
        <w:pStyle w:val="27"/>
        <w:tabs>
          <w:tab w:val="clear" w:pos="720"/>
          <w:tab w:val="clear" w:pos="10195"/>
          <w:tab w:val="right" w:leader="dot" w:pos="10205"/>
        </w:tabs>
      </w:pPr>
      <w:hyperlink w:anchor="__RefHeading___4" w:history="1">
        <w:r w:rsidR="00176E77">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176E77">
          <w:tab/>
        </w:r>
        <w:r w:rsidR="00176E77">
          <w:rPr>
            <w:sz w:val="24"/>
          </w:rPr>
          <w:fldChar w:fldCharType="begin"/>
        </w:r>
        <w:r w:rsidR="00176E77">
          <w:instrText>PAGEREF __RefHeading___4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5" w:history="1">
        <w:r w:rsidR="00176E77">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w:t>
        </w:r>
        <w:r w:rsidR="00176E77">
          <w:tab/>
        </w:r>
        <w:r w:rsidR="00176E77">
          <w:rPr>
            <w:sz w:val="24"/>
          </w:rPr>
          <w:fldChar w:fldCharType="begin"/>
        </w:r>
        <w:r w:rsidR="00176E77">
          <w:instrText>PAGEREF __RefHeading___5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6" w:history="1">
        <w:r w:rsidR="00176E77">
          <w:t>1.3    Существующие и перспективные объемы потребления тепловой энергии (мощности) и теплоносителя объектами, расположенными в производственных зонах</w:t>
        </w:r>
        <w:r w:rsidR="00176E77">
          <w:tab/>
        </w:r>
        <w:r w:rsidR="00176E77">
          <w:rPr>
            <w:sz w:val="24"/>
          </w:rPr>
          <w:fldChar w:fldCharType="begin"/>
        </w:r>
        <w:r w:rsidR="00176E77">
          <w:instrText>PAGEREF __RefHeading___6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7" w:history="1">
        <w:r w:rsidR="00176E77">
          <w:t>1.4    Существующие и перспективные величины средневзвешенной плотности тепловой нагрузки</w:t>
        </w:r>
        <w:r w:rsidR="00176E77">
          <w:tab/>
        </w:r>
        <w:r w:rsidR="00176E77">
          <w:rPr>
            <w:sz w:val="24"/>
          </w:rPr>
          <w:fldChar w:fldCharType="begin"/>
        </w:r>
        <w:r w:rsidR="00176E77">
          <w:instrText>PAGEREF __RefHeading___7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1fffffb"/>
        <w:tabs>
          <w:tab w:val="clear" w:pos="10195"/>
          <w:tab w:val="right" w:leader="dot" w:pos="10205"/>
        </w:tabs>
      </w:pPr>
      <w:hyperlink w:anchor="__RefHeading___8" w:history="1">
        <w:r w:rsidR="00176E77">
          <w:t>Раздел 2. Существующие и перспективные балансы тепловой мощности источников тепловой энергии и тепловой нагрузки потребителей</w:t>
        </w:r>
        <w:r w:rsidR="00176E77">
          <w:tab/>
        </w:r>
        <w:r w:rsidR="00176E77">
          <w:rPr>
            <w:sz w:val="24"/>
          </w:rPr>
          <w:fldChar w:fldCharType="begin"/>
        </w:r>
        <w:r w:rsidR="00176E77">
          <w:instrText>PAGEREF __RefHeading___8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9" w:history="1">
        <w:r w:rsidR="00176E77">
          <w:t>2.1    Описание существующих и перспективных зон действия систем теплоснабжения и источников тепловой энергии</w:t>
        </w:r>
        <w:r w:rsidR="00176E77">
          <w:tab/>
        </w:r>
        <w:r w:rsidR="00176E77">
          <w:rPr>
            <w:sz w:val="24"/>
          </w:rPr>
          <w:fldChar w:fldCharType="begin"/>
        </w:r>
        <w:r w:rsidR="00176E77">
          <w:instrText>PAGEREF __RefHeading___9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10" w:history="1">
        <w:r w:rsidR="00176E77">
          <w:t>2.2    Описание существующих и перспективных зон действия индивидуальных источников тепловой энергии</w:t>
        </w:r>
        <w:r w:rsidR="00176E77">
          <w:tab/>
        </w:r>
        <w:r w:rsidR="00176E77">
          <w:rPr>
            <w:sz w:val="24"/>
          </w:rPr>
          <w:fldChar w:fldCharType="begin"/>
        </w:r>
        <w:r w:rsidR="00176E77">
          <w:instrText>PAGEREF __RefHeading___10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11" w:history="1">
        <w:r w:rsidR="00176E77">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r w:rsidR="00176E77">
          <w:tab/>
        </w:r>
        <w:r w:rsidR="00176E77">
          <w:rPr>
            <w:sz w:val="24"/>
          </w:rPr>
          <w:fldChar w:fldCharType="begin"/>
        </w:r>
        <w:r w:rsidR="00176E77">
          <w:instrText>PAGEREF __RefHeading___11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12" w:history="1">
        <w:r w:rsidR="00176E77">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176E77">
          <w:tab/>
        </w:r>
        <w:r w:rsidR="00176E77">
          <w:rPr>
            <w:sz w:val="24"/>
          </w:rPr>
          <w:fldChar w:fldCharType="begin"/>
        </w:r>
        <w:r w:rsidR="00176E77">
          <w:instrText>PAGEREF __RefHeading___12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13" w:history="1">
        <w:r w:rsidR="00176E77">
          <w:t>2.5    Радиус эффективного теплоснабжения, определяемый в соответствии с методическими указаниями по разработке схем теплоснабжения</w:t>
        </w:r>
        <w:r w:rsidR="00176E77">
          <w:tab/>
        </w:r>
        <w:r w:rsidR="00176E77">
          <w:rPr>
            <w:sz w:val="24"/>
          </w:rPr>
          <w:fldChar w:fldCharType="begin"/>
        </w:r>
        <w:r w:rsidR="00176E77">
          <w:instrText>PAGEREF __RefHeading___13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1fffffb"/>
        <w:tabs>
          <w:tab w:val="clear" w:pos="10195"/>
          <w:tab w:val="right" w:leader="dot" w:pos="10205"/>
        </w:tabs>
      </w:pPr>
      <w:hyperlink w:anchor="__RefHeading___14" w:history="1">
        <w:r w:rsidR="00176E77">
          <w:t>Раздел 3. Существующие и перспективные балансы теплоносителя</w:t>
        </w:r>
        <w:r w:rsidR="00176E77">
          <w:tab/>
        </w:r>
        <w:r w:rsidR="00176E77">
          <w:rPr>
            <w:sz w:val="24"/>
          </w:rPr>
          <w:fldChar w:fldCharType="begin"/>
        </w:r>
        <w:r w:rsidR="00176E77">
          <w:instrText>PAGEREF __RefHeading___14 \h</w:instrText>
        </w:r>
        <w:r w:rsidR="00176E77">
          <w:rPr>
            <w:sz w:val="24"/>
          </w:rPr>
        </w:r>
        <w:r w:rsidR="00176E77">
          <w:rPr>
            <w:sz w:val="24"/>
          </w:rPr>
          <w:fldChar w:fldCharType="separate"/>
        </w:r>
        <w:r w:rsidR="00176E77">
          <w:t>#</w:t>
        </w:r>
        <w:r w:rsidR="00176E77">
          <w:rPr>
            <w:sz w:val="24"/>
          </w:rPr>
          <w:fldChar w:fldCharType="end"/>
        </w:r>
      </w:hyperlink>
    </w:p>
    <w:p w:rsidR="00E5542C" w:rsidRDefault="00176E77">
      <w:pPr>
        <w:pStyle w:val="27"/>
        <w:tabs>
          <w:tab w:val="clear" w:pos="720"/>
          <w:tab w:val="clear" w:pos="10195"/>
          <w:tab w:val="right" w:leader="dot" w:pos="10205"/>
        </w:tabs>
      </w:pPr>
      <w:r>
        <w:rPr>
          <w:rFonts w:ascii="Times New Roman" w:hAnsi="Times New Roman"/>
          <w:sz w:val="24"/>
        </w:rPr>
        <w:t xml:space="preserve">3.1    </w:t>
      </w:r>
      <w:hyperlink w:anchor="__RefHeading___15" w:history="1">
        <w: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tab/>
        </w:r>
        <w:r>
          <w:rPr>
            <w:sz w:val="24"/>
          </w:rPr>
          <w:fldChar w:fldCharType="begin"/>
        </w:r>
        <w:r>
          <w:instrText>PAGEREF __RefHeading___15 \h</w:instrText>
        </w:r>
        <w:r>
          <w:rPr>
            <w:sz w:val="24"/>
          </w:rPr>
        </w:r>
        <w:r>
          <w:rPr>
            <w:sz w:val="24"/>
          </w:rPr>
          <w:fldChar w:fldCharType="separate"/>
        </w:r>
        <w:r>
          <w:t>#</w:t>
        </w:r>
        <w:r>
          <w:rPr>
            <w:sz w:val="24"/>
          </w:rPr>
          <w:fldChar w:fldCharType="end"/>
        </w:r>
      </w:hyperlink>
    </w:p>
    <w:p w:rsidR="00E5542C" w:rsidRDefault="00176E77">
      <w:pPr>
        <w:pStyle w:val="27"/>
        <w:tabs>
          <w:tab w:val="clear" w:pos="720"/>
          <w:tab w:val="clear" w:pos="10195"/>
          <w:tab w:val="right" w:leader="dot" w:pos="10205"/>
        </w:tabs>
      </w:pPr>
      <w:r>
        <w:rPr>
          <w:rFonts w:ascii="Times New Roman" w:hAnsi="Times New Roman"/>
          <w:sz w:val="24"/>
        </w:rPr>
        <w:t xml:space="preserve">3.2    </w:t>
      </w:r>
      <w:hyperlink w:anchor="__RefHeading___16" w:history="1">
        <w: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tab/>
        </w:r>
        <w:r>
          <w:rPr>
            <w:sz w:val="24"/>
          </w:rPr>
          <w:fldChar w:fldCharType="begin"/>
        </w:r>
        <w:r>
          <w:instrText>PAGEREF __RefHeading___16 \h</w:instrText>
        </w:r>
        <w:r>
          <w:rPr>
            <w:sz w:val="24"/>
          </w:rPr>
        </w:r>
        <w:r>
          <w:rPr>
            <w:sz w:val="24"/>
          </w:rPr>
          <w:fldChar w:fldCharType="separate"/>
        </w:r>
        <w:r>
          <w:t>#</w:t>
        </w:r>
        <w:r>
          <w:rPr>
            <w:sz w:val="24"/>
          </w:rPr>
          <w:fldChar w:fldCharType="end"/>
        </w:r>
      </w:hyperlink>
    </w:p>
    <w:p w:rsidR="00E5542C" w:rsidRDefault="00DC5394">
      <w:pPr>
        <w:pStyle w:val="1fffffb"/>
        <w:tabs>
          <w:tab w:val="clear" w:pos="10195"/>
          <w:tab w:val="right" w:leader="dot" w:pos="10205"/>
        </w:tabs>
      </w:pPr>
      <w:hyperlink w:anchor="__RefHeading___17" w:history="1">
        <w:r w:rsidR="00176E77">
          <w:t>Раздел 4. Основные положения мастер-плана развития систем теплоснабжения поселения, городского округа, города федерального значения</w:t>
        </w:r>
        <w:r w:rsidR="00176E77">
          <w:tab/>
        </w:r>
        <w:r w:rsidR="00176E77">
          <w:rPr>
            <w:sz w:val="24"/>
          </w:rPr>
          <w:fldChar w:fldCharType="begin"/>
        </w:r>
        <w:r w:rsidR="00176E77">
          <w:instrText>PAGEREF __RefHeading___17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18" w:history="1">
        <w:r w:rsidR="00176E77">
          <w:t>4.1    Описание сценариев развития теплоснабжения поселения, городского округа, города федерального значения</w:t>
        </w:r>
        <w:r w:rsidR="00176E77">
          <w:tab/>
        </w:r>
        <w:r w:rsidR="00176E77">
          <w:rPr>
            <w:sz w:val="24"/>
          </w:rPr>
          <w:fldChar w:fldCharType="begin"/>
        </w:r>
        <w:r w:rsidR="00176E77">
          <w:instrText>PAGEREF __RefHeading___18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19" w:history="1">
        <w:r w:rsidR="00176E77">
          <w:t>4.2    Обоснование выбора приоритетного сценария развития теплоснабжения поселения, городского округа, города федерального значения</w:t>
        </w:r>
        <w:r w:rsidR="00176E77">
          <w:tab/>
        </w:r>
        <w:r w:rsidR="00176E77">
          <w:rPr>
            <w:sz w:val="24"/>
          </w:rPr>
          <w:fldChar w:fldCharType="begin"/>
        </w:r>
        <w:r w:rsidR="00176E77">
          <w:instrText>PAGEREF __RefHeading___19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1fffffb"/>
        <w:tabs>
          <w:tab w:val="clear" w:pos="10195"/>
          <w:tab w:val="right" w:leader="dot" w:pos="10205"/>
        </w:tabs>
      </w:pPr>
      <w:hyperlink w:anchor="__RefHeading___20" w:history="1">
        <w:r w:rsidR="00176E77">
          <w:t>Раздел 5. Предложения по строительству, реконструкции, техническому перевооружению и (или) модернизации источников тепловой энергии</w:t>
        </w:r>
        <w:r w:rsidR="00176E77">
          <w:tab/>
        </w:r>
        <w:r w:rsidR="00176E77">
          <w:rPr>
            <w:sz w:val="24"/>
          </w:rPr>
          <w:fldChar w:fldCharType="begin"/>
        </w:r>
        <w:r w:rsidR="00176E77">
          <w:instrText>PAGEREF __RefHeading___20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21" w:history="1">
        <w:r w:rsidR="00176E77">
          <w:t>5.1    Предложения по строительству источников тепловой энергии, обеспечивающих перспективную тепловую нагрузку на осваиваемых территориях поселения, муниципального округа,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176E77">
          <w:tab/>
        </w:r>
        <w:r w:rsidR="00176E77">
          <w:rPr>
            <w:sz w:val="24"/>
          </w:rPr>
          <w:fldChar w:fldCharType="begin"/>
        </w:r>
        <w:r w:rsidR="00176E77">
          <w:instrText>PAGEREF __RefHeading___21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22" w:history="1">
        <w:r w:rsidR="00176E77">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176E77">
          <w:tab/>
        </w:r>
        <w:r w:rsidR="00176E77">
          <w:rPr>
            <w:sz w:val="24"/>
          </w:rPr>
          <w:fldChar w:fldCharType="begin"/>
        </w:r>
        <w:r w:rsidR="00176E77">
          <w:instrText>PAGEREF __RefHeading___22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23" w:history="1">
        <w:r w:rsidR="00176E77">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176E77">
          <w:tab/>
        </w:r>
        <w:r w:rsidR="00176E77">
          <w:rPr>
            <w:sz w:val="24"/>
          </w:rPr>
          <w:fldChar w:fldCharType="begin"/>
        </w:r>
        <w:r w:rsidR="00176E77">
          <w:instrText>PAGEREF __RefHeading___23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24" w:history="1">
        <w:r w:rsidR="00176E77">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176E77">
          <w:tab/>
        </w:r>
        <w:r w:rsidR="00176E77">
          <w:rPr>
            <w:sz w:val="24"/>
          </w:rPr>
          <w:fldChar w:fldCharType="begin"/>
        </w:r>
        <w:r w:rsidR="00176E77">
          <w:instrText>PAGEREF __RefHeading___24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25" w:history="1">
        <w:r w:rsidR="00176E77">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176E77">
          <w:tab/>
        </w:r>
        <w:r w:rsidR="00176E77">
          <w:rPr>
            <w:sz w:val="24"/>
          </w:rPr>
          <w:fldChar w:fldCharType="begin"/>
        </w:r>
        <w:r w:rsidR="00176E77">
          <w:instrText>PAGEREF __RefHeading___25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26" w:history="1">
        <w:r w:rsidR="00176E77">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176E77">
          <w:tab/>
        </w:r>
        <w:r w:rsidR="00176E77">
          <w:rPr>
            <w:sz w:val="24"/>
          </w:rPr>
          <w:fldChar w:fldCharType="begin"/>
        </w:r>
        <w:r w:rsidR="00176E77">
          <w:instrText>PAGEREF __RefHeading___26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27" w:history="1">
        <w:r w:rsidR="00176E77">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176E77">
          <w:tab/>
        </w:r>
        <w:r w:rsidR="00176E77">
          <w:rPr>
            <w:sz w:val="24"/>
          </w:rPr>
          <w:fldChar w:fldCharType="begin"/>
        </w:r>
        <w:r w:rsidR="00176E77">
          <w:instrText>PAGEREF __RefHeading___27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28" w:history="1">
        <w:r w:rsidR="00176E77">
          <w:t>5.8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176E77">
          <w:tab/>
        </w:r>
        <w:r w:rsidR="00176E77">
          <w:rPr>
            <w:sz w:val="24"/>
          </w:rPr>
          <w:fldChar w:fldCharType="begin"/>
        </w:r>
        <w:r w:rsidR="00176E77">
          <w:instrText>PAGEREF __RefHeading___28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29" w:history="1">
        <w:r w:rsidR="00176E77">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176E77">
          <w:tab/>
        </w:r>
        <w:r w:rsidR="00176E77">
          <w:rPr>
            <w:sz w:val="24"/>
          </w:rPr>
          <w:fldChar w:fldCharType="begin"/>
        </w:r>
        <w:r w:rsidR="00176E77">
          <w:instrText>PAGEREF __RefHeading___29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30" w:history="1">
        <w:r w:rsidR="00176E77">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176E77">
          <w:tab/>
        </w:r>
        <w:r w:rsidR="00176E77">
          <w:rPr>
            <w:sz w:val="24"/>
          </w:rPr>
          <w:fldChar w:fldCharType="begin"/>
        </w:r>
        <w:r w:rsidR="00176E77">
          <w:instrText>PAGEREF __RefHeading___30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1fffffb"/>
        <w:tabs>
          <w:tab w:val="clear" w:pos="10195"/>
          <w:tab w:val="right" w:leader="dot" w:pos="10205"/>
        </w:tabs>
      </w:pPr>
      <w:hyperlink w:anchor="__RefHeading___31" w:history="1">
        <w:r w:rsidR="00176E77">
          <w:t>Раздел 6. Предложения по строительству, реконструкции и (или) модернизации тепловых сетей</w:t>
        </w:r>
        <w:r w:rsidR="00176E77">
          <w:tab/>
        </w:r>
        <w:r w:rsidR="00176E77">
          <w:rPr>
            <w:sz w:val="24"/>
          </w:rPr>
          <w:fldChar w:fldCharType="begin"/>
        </w:r>
        <w:r w:rsidR="00176E77">
          <w:instrText>PAGEREF __RefHeading___31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32" w:history="1">
        <w:r w:rsidR="00176E77">
          <w:t>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176E77">
          <w:tab/>
        </w:r>
        <w:r w:rsidR="00176E77">
          <w:rPr>
            <w:sz w:val="24"/>
          </w:rPr>
          <w:fldChar w:fldCharType="begin"/>
        </w:r>
        <w:r w:rsidR="00176E77">
          <w:instrText>PAGEREF __RefHeading___32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33" w:history="1">
        <w:r w:rsidR="00176E77">
          <w:t>6.2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r w:rsidR="00176E77">
          <w:tab/>
        </w:r>
        <w:r w:rsidR="00176E77">
          <w:rPr>
            <w:sz w:val="24"/>
          </w:rPr>
          <w:fldChar w:fldCharType="begin"/>
        </w:r>
        <w:r w:rsidR="00176E77">
          <w:instrText>PAGEREF __RefHeading___33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34" w:history="1">
        <w:r w:rsidR="00176E77">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176E77">
          <w:tab/>
        </w:r>
        <w:r w:rsidR="00176E77">
          <w:rPr>
            <w:sz w:val="24"/>
          </w:rPr>
          <w:fldChar w:fldCharType="begin"/>
        </w:r>
        <w:r w:rsidR="00176E77">
          <w:instrText>PAGEREF __RefHeading___34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35" w:history="1">
        <w:r w:rsidR="00176E77">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176E77">
          <w:tab/>
        </w:r>
        <w:r w:rsidR="00176E77">
          <w:rPr>
            <w:sz w:val="24"/>
          </w:rPr>
          <w:fldChar w:fldCharType="begin"/>
        </w:r>
        <w:r w:rsidR="00176E77">
          <w:instrText>PAGEREF __RefHeading___35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36" w:history="1">
        <w:r w:rsidR="00176E77">
          <w:t>6.5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176E77">
          <w:tab/>
        </w:r>
        <w:r w:rsidR="00176E77">
          <w:rPr>
            <w:sz w:val="24"/>
          </w:rPr>
          <w:fldChar w:fldCharType="begin"/>
        </w:r>
        <w:r w:rsidR="00176E77">
          <w:instrText>PAGEREF __RefHeading___36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1fffffb"/>
        <w:tabs>
          <w:tab w:val="clear" w:pos="10195"/>
          <w:tab w:val="right" w:leader="dot" w:pos="10205"/>
        </w:tabs>
      </w:pPr>
      <w:hyperlink w:anchor="__RefHeading___37" w:history="1">
        <w:r w:rsidR="00176E77">
          <w:t>Раздел 7.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176E77">
          <w:tab/>
        </w:r>
        <w:r w:rsidR="00176E77">
          <w:rPr>
            <w:sz w:val="24"/>
          </w:rPr>
          <w:fldChar w:fldCharType="begin"/>
        </w:r>
        <w:r w:rsidR="00176E77">
          <w:instrText>PAGEREF __RefHeading___37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38" w:history="1">
        <w:r w:rsidR="00176E77">
          <w:t>7.1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176E77">
          <w:tab/>
        </w:r>
        <w:r w:rsidR="00176E77">
          <w:rPr>
            <w:sz w:val="24"/>
          </w:rPr>
          <w:fldChar w:fldCharType="begin"/>
        </w:r>
        <w:r w:rsidR="00176E77">
          <w:instrText>PAGEREF __RefHeading___38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39" w:history="1">
        <w:r w:rsidR="00176E77">
          <w:t>7.2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176E77">
          <w:tab/>
        </w:r>
        <w:r w:rsidR="00176E77">
          <w:rPr>
            <w:sz w:val="24"/>
          </w:rPr>
          <w:fldChar w:fldCharType="begin"/>
        </w:r>
        <w:r w:rsidR="00176E77">
          <w:instrText>PAGEREF __RefHeading___39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1fffffb"/>
        <w:tabs>
          <w:tab w:val="clear" w:pos="10195"/>
          <w:tab w:val="right" w:leader="dot" w:pos="10205"/>
        </w:tabs>
      </w:pPr>
      <w:hyperlink w:anchor="__RefHeading___40" w:history="1">
        <w:r w:rsidR="00176E77">
          <w:t>Раздел 8. Перспективные топливные балансы</w:t>
        </w:r>
        <w:r w:rsidR="00176E77">
          <w:tab/>
        </w:r>
        <w:r w:rsidR="00176E77">
          <w:rPr>
            <w:sz w:val="24"/>
          </w:rPr>
          <w:fldChar w:fldCharType="begin"/>
        </w:r>
        <w:r w:rsidR="00176E77">
          <w:instrText>PAGEREF __RefHeading___40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41" w:history="1">
        <w:r w:rsidR="00176E77">
          <w:t>8.1    Перспективные топливные балансы для каждого источника тепловой энергии по видам основного, резервного и аварийного топлива</w:t>
        </w:r>
        <w:r w:rsidR="00176E77">
          <w:tab/>
        </w:r>
        <w:r w:rsidR="00176E77">
          <w:rPr>
            <w:sz w:val="24"/>
          </w:rPr>
          <w:fldChar w:fldCharType="begin"/>
        </w:r>
        <w:r w:rsidR="00176E77">
          <w:instrText>PAGEREF __RefHeading___41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42" w:history="1">
        <w:r w:rsidR="00176E77">
          <w:t>8.2    Потребляемые источником тепловой энергии виды топлива, включая местные виды топлива, а также используемые возобновляемые источники энергии</w:t>
        </w:r>
        <w:r w:rsidR="00176E77">
          <w:tab/>
        </w:r>
        <w:r w:rsidR="00176E77">
          <w:rPr>
            <w:sz w:val="24"/>
          </w:rPr>
          <w:fldChar w:fldCharType="begin"/>
        </w:r>
        <w:r w:rsidR="00176E77">
          <w:instrText>PAGEREF __RefHeading___42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43" w:history="1">
        <w:r w:rsidR="00176E77">
          <w:t>8.3    Виды топлива и их доля, используемые для производства тепловой энергии по каждой системе теплоснабжения</w:t>
        </w:r>
        <w:r w:rsidR="00176E77">
          <w:tab/>
        </w:r>
        <w:r w:rsidR="00176E77">
          <w:rPr>
            <w:sz w:val="24"/>
          </w:rPr>
          <w:fldChar w:fldCharType="begin"/>
        </w:r>
        <w:r w:rsidR="00176E77">
          <w:instrText>PAGEREF __RefHeading___43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44" w:history="1">
        <w:r w:rsidR="00176E77">
          <w:t>8.4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176E77">
          <w:tab/>
        </w:r>
        <w:r w:rsidR="00176E77">
          <w:rPr>
            <w:sz w:val="24"/>
          </w:rPr>
          <w:fldChar w:fldCharType="begin"/>
        </w:r>
        <w:r w:rsidR="00176E77">
          <w:instrText>PAGEREF __RefHeading___44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45" w:history="1">
        <w:r w:rsidR="00176E77">
          <w:t>8.5    Приоритетное направление развития топливного баланса поселения, городского округа</w:t>
        </w:r>
        <w:r w:rsidR="00176E77">
          <w:tab/>
        </w:r>
        <w:r w:rsidR="00176E77">
          <w:rPr>
            <w:sz w:val="24"/>
          </w:rPr>
          <w:fldChar w:fldCharType="begin"/>
        </w:r>
        <w:r w:rsidR="00176E77">
          <w:instrText>PAGEREF __RefHeading___45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1fffffb"/>
        <w:tabs>
          <w:tab w:val="clear" w:pos="10195"/>
          <w:tab w:val="right" w:leader="dot" w:pos="10205"/>
        </w:tabs>
      </w:pPr>
      <w:hyperlink w:anchor="__RefHeading___46" w:history="1">
        <w:r w:rsidR="00176E77">
          <w:t>Раздел 9. Инвестиции в строительство, реконструкцию, техническое перевооружение и (или) модернизацию</w:t>
        </w:r>
        <w:r w:rsidR="00176E77">
          <w:tab/>
        </w:r>
        <w:r w:rsidR="00176E77">
          <w:rPr>
            <w:sz w:val="24"/>
          </w:rPr>
          <w:fldChar w:fldCharType="begin"/>
        </w:r>
        <w:r w:rsidR="00176E77">
          <w:instrText>PAGEREF __RefHeading___46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47" w:history="1">
        <w:r w:rsidR="00176E77">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w:t>
        </w:r>
        <w:r w:rsidR="00176E77">
          <w:tab/>
        </w:r>
        <w:r w:rsidR="00176E77">
          <w:rPr>
            <w:sz w:val="24"/>
          </w:rPr>
          <w:fldChar w:fldCharType="begin"/>
        </w:r>
        <w:r w:rsidR="00176E77">
          <w:instrText>PAGEREF __RefHeading___47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48" w:history="1">
        <w:r w:rsidR="00176E77">
          <w:t>9.2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w:t>
        </w:r>
        <w:r w:rsidR="00176E77">
          <w:tab/>
        </w:r>
        <w:r w:rsidR="00176E77">
          <w:rPr>
            <w:sz w:val="24"/>
          </w:rPr>
          <w:fldChar w:fldCharType="begin"/>
        </w:r>
        <w:r w:rsidR="00176E77">
          <w:instrText>PAGEREF __RefHeading___48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49" w:history="1">
        <w:r w:rsidR="00176E77">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r w:rsidR="00176E77">
          <w:tab/>
        </w:r>
        <w:r w:rsidR="00176E77">
          <w:rPr>
            <w:sz w:val="24"/>
          </w:rPr>
          <w:fldChar w:fldCharType="begin"/>
        </w:r>
        <w:r w:rsidR="00176E77">
          <w:instrText>PAGEREF __RefHeading___49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50" w:history="1">
        <w:r w:rsidR="00176E77">
          <w:t>9.4    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w:t>
        </w:r>
        <w:r w:rsidR="00176E77">
          <w:tab/>
        </w:r>
        <w:r w:rsidR="00176E77">
          <w:rPr>
            <w:sz w:val="24"/>
          </w:rPr>
          <w:fldChar w:fldCharType="begin"/>
        </w:r>
        <w:r w:rsidR="00176E77">
          <w:instrText>PAGEREF __RefHeading___50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51" w:history="1">
        <w:r w:rsidR="00176E77">
          <w:t>9.5    Оценка эффективности инвестиций по отдельным предложениям</w:t>
        </w:r>
        <w:r w:rsidR="00176E77">
          <w:tab/>
        </w:r>
        <w:r w:rsidR="00176E77">
          <w:rPr>
            <w:sz w:val="24"/>
          </w:rPr>
          <w:fldChar w:fldCharType="begin"/>
        </w:r>
        <w:r w:rsidR="00176E77">
          <w:instrText>PAGEREF __RefHeading___51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52" w:history="1">
        <w:r w:rsidR="00176E77">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176E77">
          <w:tab/>
        </w:r>
        <w:r w:rsidR="00176E77">
          <w:rPr>
            <w:sz w:val="24"/>
          </w:rPr>
          <w:fldChar w:fldCharType="begin"/>
        </w:r>
        <w:r w:rsidR="00176E77">
          <w:instrText>PAGEREF __RefHeading___52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1fffffb"/>
        <w:tabs>
          <w:tab w:val="clear" w:pos="10195"/>
          <w:tab w:val="right" w:leader="dot" w:pos="10205"/>
        </w:tabs>
      </w:pPr>
      <w:hyperlink w:anchor="__RefHeading___53" w:history="1">
        <w:r w:rsidR="00176E77">
          <w:t>Раздел 10. Решение о присвоении статуса единой теплоснабжающей организации (организациям)</w:t>
        </w:r>
        <w:r w:rsidR="00176E77">
          <w:tab/>
        </w:r>
        <w:r w:rsidR="00176E77">
          <w:rPr>
            <w:sz w:val="24"/>
          </w:rPr>
          <w:fldChar w:fldCharType="begin"/>
        </w:r>
        <w:r w:rsidR="00176E77">
          <w:instrText>PAGEREF __RefHeading___53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54" w:history="1">
        <w:r w:rsidR="00176E77">
          <w:t>10.1    Решение о присвоении статуса единой теплоснабжающей организации (организациям)</w:t>
        </w:r>
        <w:r w:rsidR="00176E77">
          <w:tab/>
        </w:r>
        <w:r w:rsidR="00176E77">
          <w:rPr>
            <w:sz w:val="24"/>
          </w:rPr>
          <w:fldChar w:fldCharType="begin"/>
        </w:r>
        <w:r w:rsidR="00176E77">
          <w:instrText>PAGEREF __RefHeading___54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55" w:history="1">
        <w:r w:rsidR="00176E77">
          <w:t>10.2    Реестр зон деятельности единой теплоснабжающей организации (организаций)</w:t>
        </w:r>
        <w:r w:rsidR="00176E77">
          <w:tab/>
        </w:r>
        <w:r w:rsidR="00176E77">
          <w:rPr>
            <w:sz w:val="24"/>
          </w:rPr>
          <w:fldChar w:fldCharType="begin"/>
        </w:r>
        <w:r w:rsidR="00176E77">
          <w:instrText>PAGEREF __RefHeading___55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56" w:history="1">
        <w:r w:rsidR="00176E77">
          <w:t>10.3    Основания, в том числе критерии, в соответствии с которыми теплоснабжающей организации присвоен статус единой теплоснабжающей организации</w:t>
        </w:r>
        <w:r w:rsidR="00176E77">
          <w:tab/>
        </w:r>
        <w:r w:rsidR="00176E77">
          <w:rPr>
            <w:sz w:val="24"/>
          </w:rPr>
          <w:fldChar w:fldCharType="begin"/>
        </w:r>
        <w:r w:rsidR="00176E77">
          <w:instrText>PAGEREF __RefHeading___56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57" w:history="1">
        <w:r w:rsidR="00176E77">
          <w:t>10.4    Информация о поданных теплоснабжающими организациями заявках на присвоение статуса единой теплоснабжающей организации</w:t>
        </w:r>
        <w:r w:rsidR="00176E77">
          <w:tab/>
        </w:r>
        <w:r w:rsidR="00176E77">
          <w:rPr>
            <w:sz w:val="24"/>
          </w:rPr>
          <w:fldChar w:fldCharType="begin"/>
        </w:r>
        <w:r w:rsidR="00176E77">
          <w:instrText>PAGEREF __RefHeading___57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58" w:history="1">
        <w:r w:rsidR="00176E77">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176E77">
          <w:tab/>
        </w:r>
        <w:r w:rsidR="00176E77">
          <w:rPr>
            <w:sz w:val="24"/>
          </w:rPr>
          <w:fldChar w:fldCharType="begin"/>
        </w:r>
        <w:r w:rsidR="00176E77">
          <w:instrText>PAGEREF __RefHeading___58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1fffffb"/>
        <w:tabs>
          <w:tab w:val="clear" w:pos="10195"/>
          <w:tab w:val="right" w:leader="dot" w:pos="10205"/>
        </w:tabs>
      </w:pPr>
      <w:hyperlink w:anchor="__RefHeading___59" w:history="1">
        <w:r w:rsidR="00176E77">
          <w:t>Раздел 11. Решения о распределении тепловой нагрузки между источниками тепловой энергии</w:t>
        </w:r>
        <w:r w:rsidR="00176E77">
          <w:tab/>
        </w:r>
        <w:r w:rsidR="00176E77">
          <w:rPr>
            <w:sz w:val="24"/>
          </w:rPr>
          <w:fldChar w:fldCharType="begin"/>
        </w:r>
        <w:r w:rsidR="00176E77">
          <w:instrText>PAGEREF __RefHeading___59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1fffffb"/>
        <w:tabs>
          <w:tab w:val="clear" w:pos="10195"/>
          <w:tab w:val="right" w:leader="dot" w:pos="10205"/>
        </w:tabs>
      </w:pPr>
      <w:hyperlink w:anchor="__RefHeading___60" w:history="1">
        <w:r w:rsidR="00176E77">
          <w:t>Раздел 12. Решения по бесхозяйным тепловым сетям</w:t>
        </w:r>
        <w:r w:rsidR="00176E77">
          <w:tab/>
        </w:r>
        <w:r w:rsidR="00176E77">
          <w:rPr>
            <w:sz w:val="24"/>
          </w:rPr>
          <w:fldChar w:fldCharType="begin"/>
        </w:r>
        <w:r w:rsidR="00176E77">
          <w:instrText>PAGEREF __RefHeading___60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1fffffb"/>
        <w:tabs>
          <w:tab w:val="clear" w:pos="10195"/>
          <w:tab w:val="right" w:leader="dot" w:pos="10205"/>
        </w:tabs>
      </w:pPr>
      <w:hyperlink w:anchor="__RefHeading___61" w:history="1">
        <w:r w:rsidR="00176E77">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электроэнергетических систем России, а также со схемой водоснабжения и водоотведения поселения, городского округа, города федерального значения</w:t>
        </w:r>
        <w:r w:rsidR="00176E77">
          <w:tab/>
        </w:r>
        <w:r w:rsidR="00176E77">
          <w:rPr>
            <w:sz w:val="24"/>
          </w:rPr>
          <w:fldChar w:fldCharType="begin"/>
        </w:r>
        <w:r w:rsidR="00176E77">
          <w:instrText>PAGEREF __RefHeading___61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62" w:history="1">
        <w:r w:rsidR="00176E77">
          <w:t>13.1    Описание решений о развитии соответствующей системы газоснабжения в части обеспечения топливом источников тепловой энергии</w:t>
        </w:r>
        <w:r w:rsidR="00176E77">
          <w:tab/>
        </w:r>
        <w:r w:rsidR="00176E77">
          <w:rPr>
            <w:sz w:val="24"/>
          </w:rPr>
          <w:fldChar w:fldCharType="begin"/>
        </w:r>
        <w:r w:rsidR="00176E77">
          <w:instrText>PAGEREF __RefHeading___62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63" w:history="1">
        <w:r w:rsidR="00176E77">
          <w:t>13.2    Описание проблем организации газоснабжения источников тепловой энергии</w:t>
        </w:r>
        <w:r w:rsidR="00176E77">
          <w:tab/>
        </w:r>
        <w:r w:rsidR="00176E77">
          <w:rPr>
            <w:sz w:val="24"/>
          </w:rPr>
          <w:fldChar w:fldCharType="begin"/>
        </w:r>
        <w:r w:rsidR="00176E77">
          <w:instrText>PAGEREF __RefHeading___63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64" w:history="1">
        <w:r w:rsidR="00176E77">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176E77">
          <w:tab/>
        </w:r>
        <w:r w:rsidR="00176E77">
          <w:rPr>
            <w:sz w:val="24"/>
          </w:rPr>
          <w:fldChar w:fldCharType="begin"/>
        </w:r>
        <w:r w:rsidR="00176E77">
          <w:instrText>PAGEREF __RefHeading___64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65" w:history="1">
        <w:r w:rsidR="00176E77">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176E77">
          <w:tab/>
        </w:r>
        <w:r w:rsidR="00176E77">
          <w:rPr>
            <w:sz w:val="24"/>
          </w:rPr>
          <w:fldChar w:fldCharType="begin"/>
        </w:r>
        <w:r w:rsidR="00176E77">
          <w:instrText>PAGEREF __RefHeading___65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66" w:history="1">
        <w:r w:rsidR="00176E77">
          <w:t>13.5    Обоснованные 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 а также при разработке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 перспективных тепловых нагрузок</w:t>
        </w:r>
        <w:r w:rsidR="00176E77">
          <w:tab/>
        </w:r>
        <w:r w:rsidR="00176E77">
          <w:rPr>
            <w:sz w:val="24"/>
          </w:rPr>
          <w:fldChar w:fldCharType="begin"/>
        </w:r>
        <w:r w:rsidR="00176E77">
          <w:instrText>PAGEREF __RefHeading___66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67" w:history="1">
        <w:r w:rsidR="00176E77">
          <w:t>13.6    Описание решений (вырабатываемых с учетом положений утвержденной схемы водоснабжения муниципального района) о развитии соответствующей системы водоснабжения в части, относящейся к системам теплоснабжения</w:t>
        </w:r>
        <w:r w:rsidR="00176E77">
          <w:tab/>
        </w:r>
        <w:r w:rsidR="00176E77">
          <w:rPr>
            <w:sz w:val="24"/>
          </w:rPr>
          <w:fldChar w:fldCharType="begin"/>
        </w:r>
        <w:r w:rsidR="00176E77">
          <w:instrText>PAGEREF __RefHeading___67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68" w:history="1">
        <w:r w:rsidR="00176E77">
          <w:t>13.7    Предложения по корректировке утвержденной (разработке) схемы водоснабжения муниципального района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176E77">
          <w:tab/>
        </w:r>
        <w:r w:rsidR="00176E77">
          <w:rPr>
            <w:sz w:val="24"/>
          </w:rPr>
          <w:fldChar w:fldCharType="begin"/>
        </w:r>
        <w:r w:rsidR="00176E77">
          <w:instrText>PAGEREF __RefHeading___68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1fffffb"/>
        <w:tabs>
          <w:tab w:val="clear" w:pos="10195"/>
          <w:tab w:val="right" w:leader="dot" w:pos="10205"/>
        </w:tabs>
      </w:pPr>
      <w:hyperlink w:anchor="__RefHeading___69" w:history="1">
        <w:r w:rsidR="00176E77">
          <w:t>Раздел 14. Индикаторы развития систем теплоснабжения поселения, городского округа, города федерального значения</w:t>
        </w:r>
        <w:r w:rsidR="00176E77">
          <w:tab/>
        </w:r>
        <w:r w:rsidR="00176E77">
          <w:rPr>
            <w:sz w:val="24"/>
          </w:rPr>
          <w:fldChar w:fldCharType="begin"/>
        </w:r>
        <w:r w:rsidR="00176E77">
          <w:instrText>PAGEREF __RefHeading___69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1fffffb"/>
        <w:tabs>
          <w:tab w:val="clear" w:pos="10195"/>
          <w:tab w:val="right" w:leader="dot" w:pos="10205"/>
        </w:tabs>
      </w:pPr>
      <w:hyperlink w:anchor="__RefHeading___70" w:history="1">
        <w:r w:rsidR="00176E77">
          <w:t>Раздел 15. Ценовые (тарифные) последствия</w:t>
        </w:r>
        <w:r w:rsidR="00176E77">
          <w:tab/>
        </w:r>
        <w:r w:rsidR="00176E77">
          <w:rPr>
            <w:sz w:val="24"/>
          </w:rPr>
          <w:fldChar w:fldCharType="begin"/>
        </w:r>
        <w:r w:rsidR="00176E77">
          <w:instrText>PAGEREF __RefHeading___70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1fffffb"/>
        <w:tabs>
          <w:tab w:val="clear" w:pos="10195"/>
          <w:tab w:val="right" w:leader="dot" w:pos="10205"/>
        </w:tabs>
      </w:pPr>
      <w:hyperlink w:anchor="__RefHeading___71" w:history="1">
        <w:r w:rsidR="00176E77">
          <w:t>Раздел 16. Обеспечение экологической безопасности теплоснабжения</w:t>
        </w:r>
        <w:r w:rsidR="00176E77">
          <w:tab/>
        </w:r>
        <w:r w:rsidR="00176E77">
          <w:rPr>
            <w:sz w:val="24"/>
          </w:rPr>
          <w:fldChar w:fldCharType="begin"/>
        </w:r>
        <w:r w:rsidR="00176E77">
          <w:instrText>PAGEREF __RefHeading___71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72" w:history="1">
        <w:r w:rsidR="00176E77">
          <w:t>16.1 Описание текущего и перспективного объема (массы) выбросов загрязняющих веществ в атмосферный воздух, сбросов загрязняющих веществ на водосборные площади, в поверхностные и подземные водные объекты, размещения отходов производства, образующихся на стационарных объектах производства тепловой энергии (мощности), в том числе функционирующих в режиме комбинированной выработки электрической и тепловой энергии</w:t>
        </w:r>
        <w:r w:rsidR="00176E77">
          <w:tab/>
        </w:r>
        <w:r w:rsidR="00176E77">
          <w:rPr>
            <w:sz w:val="24"/>
          </w:rPr>
          <w:fldChar w:fldCharType="begin"/>
        </w:r>
        <w:r w:rsidR="00176E77">
          <w:instrText>PAGEREF __RefHeading___72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73" w:history="1">
        <w:r w:rsidR="00176E77">
          <w:t>16.2 Описание текущих и перспективных значений средних за год концентраций вредных (загрязняющих) веществ в приземном слое атмосферного воздуха от выбросов объектов теплоснабжения</w:t>
        </w:r>
        <w:r w:rsidR="00176E77">
          <w:tab/>
        </w:r>
        <w:r w:rsidR="00176E77">
          <w:rPr>
            <w:sz w:val="24"/>
          </w:rPr>
          <w:fldChar w:fldCharType="begin"/>
        </w:r>
        <w:r w:rsidR="00176E77">
          <w:instrText>PAGEREF __RefHeading___73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74" w:history="1">
        <w:r w:rsidR="00176E77">
          <w:t>16.3 Описание текущих и перспективных значений максимальных разовых концентраций вредных (загрязняющих) веществ в приземном слое атмосферного воздуха от выбросов объектов теплоснабжения</w:t>
        </w:r>
        <w:r w:rsidR="00176E77">
          <w:tab/>
        </w:r>
        <w:r w:rsidR="00176E77">
          <w:rPr>
            <w:sz w:val="24"/>
          </w:rPr>
          <w:fldChar w:fldCharType="begin"/>
        </w:r>
        <w:r w:rsidR="00176E77">
          <w:instrText>PAGEREF __RefHeading___74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75" w:history="1">
        <w:r w:rsidR="00176E77">
          <w:t>16.4 Оценка снижения объема (массы) выбросов вредных (загрязняющих) веществ в атмосферный воздух и размещения отходов производства за счет перераспределения тепловой нагрузки от котельных на источники с комбинированной выработкой электрической и тепловой энергии</w:t>
        </w:r>
        <w:r w:rsidR="00176E77">
          <w:tab/>
        </w:r>
        <w:r w:rsidR="00176E77">
          <w:rPr>
            <w:sz w:val="24"/>
          </w:rPr>
          <w:fldChar w:fldCharType="begin"/>
        </w:r>
        <w:r w:rsidR="00176E77">
          <w:instrText>PAGEREF __RefHeading___75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76" w:history="1">
        <w:r w:rsidR="00176E77">
          <w:t>16.5 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w:t>
        </w:r>
        <w:r w:rsidR="00176E77">
          <w:tab/>
        </w:r>
        <w:r w:rsidR="00176E77">
          <w:rPr>
            <w:sz w:val="24"/>
          </w:rPr>
          <w:fldChar w:fldCharType="begin"/>
        </w:r>
        <w:r w:rsidR="00176E77">
          <w:instrText>PAGEREF __RefHeading___76 \h</w:instrText>
        </w:r>
        <w:r w:rsidR="00176E77">
          <w:rPr>
            <w:sz w:val="24"/>
          </w:rPr>
        </w:r>
        <w:r w:rsidR="00176E77">
          <w:rPr>
            <w:sz w:val="24"/>
          </w:rPr>
          <w:fldChar w:fldCharType="separate"/>
        </w:r>
        <w:r w:rsidR="00176E77">
          <w:t>#</w:t>
        </w:r>
        <w:r w:rsidR="00176E77">
          <w:rPr>
            <w:sz w:val="24"/>
          </w:rPr>
          <w:fldChar w:fldCharType="end"/>
        </w:r>
      </w:hyperlink>
    </w:p>
    <w:p w:rsidR="00E5542C" w:rsidRDefault="00DC5394">
      <w:pPr>
        <w:pStyle w:val="27"/>
        <w:tabs>
          <w:tab w:val="clear" w:pos="720"/>
          <w:tab w:val="clear" w:pos="10195"/>
          <w:tab w:val="right" w:leader="dot" w:pos="10205"/>
        </w:tabs>
      </w:pPr>
      <w:hyperlink w:anchor="__RefHeading___77" w:history="1">
        <w:r w:rsidR="00176E77">
          <w:t>16.6 Предложения по величине необходимых инвестиций для снижения выбросов вредных (загрязняющих) веществ в атмосферный воздух, сброса вредных (загрязняющих) веществ на водосборные площади, в поверхностные и подземные водные объекты, минимизации воздействий на окружающую среду от размещения отходов производства</w:t>
        </w:r>
        <w:r w:rsidR="00176E77">
          <w:tab/>
        </w:r>
        <w:r w:rsidR="00176E77">
          <w:rPr>
            <w:sz w:val="24"/>
          </w:rPr>
          <w:fldChar w:fldCharType="begin"/>
        </w:r>
        <w:r w:rsidR="00176E77">
          <w:instrText>PAGEREF __RefHeading___77 \h</w:instrText>
        </w:r>
        <w:r w:rsidR="00176E77">
          <w:rPr>
            <w:sz w:val="24"/>
          </w:rPr>
        </w:r>
        <w:r w:rsidR="00176E77">
          <w:rPr>
            <w:sz w:val="24"/>
          </w:rPr>
          <w:fldChar w:fldCharType="separate"/>
        </w:r>
        <w:r w:rsidR="00176E77">
          <w:t>#</w:t>
        </w:r>
        <w:r w:rsidR="00176E77">
          <w:rPr>
            <w:sz w:val="24"/>
          </w:rPr>
          <w:fldChar w:fldCharType="end"/>
        </w:r>
      </w:hyperlink>
    </w:p>
    <w:p w:rsidR="00E5542C" w:rsidRDefault="00176E77">
      <w:pPr>
        <w:tabs>
          <w:tab w:val="right" w:pos="10206"/>
        </w:tabs>
        <w:jc w:val="both"/>
        <w:rPr>
          <w:b/>
          <w:sz w:val="20"/>
        </w:rPr>
      </w:pPr>
      <w:r>
        <w:fldChar w:fldCharType="end"/>
      </w:r>
    </w:p>
    <w:p w:rsidR="00E5542C" w:rsidRDefault="00E5542C">
      <w:pPr>
        <w:pStyle w:val="Afff1"/>
      </w:pPr>
    </w:p>
    <w:p w:rsidR="00E5542C" w:rsidRDefault="00176E77">
      <w:pPr>
        <w:spacing w:after="160" w:line="259" w:lineRule="auto"/>
        <w:rPr>
          <w:b/>
        </w:rPr>
      </w:pPr>
      <w:r>
        <w:lastRenderedPageBreak/>
        <w:br w:type="page"/>
      </w:r>
    </w:p>
    <w:p w:rsidR="00E5542C" w:rsidRDefault="00176E77">
      <w:pPr>
        <w:pStyle w:val="1ffffffd"/>
      </w:pPr>
      <w:bookmarkStart w:id="3" w:name="__RefHeading___1"/>
      <w:bookmarkEnd w:id="3"/>
      <w:r>
        <w:lastRenderedPageBreak/>
        <w:t xml:space="preserve">Раздел 1. Показатели существующего и перспективного спроса на тепловую энергию (мощность) и теплоноситель в установленных границах территории муниципального образования </w:t>
      </w:r>
    </w:p>
    <w:p w:rsidR="00E5542C" w:rsidRDefault="00E5542C">
      <w:pPr>
        <w:pStyle w:val="affb"/>
        <w:keepNext/>
        <w:keepLines/>
        <w:numPr>
          <w:ilvl w:val="1"/>
          <w:numId w:val="1"/>
        </w:numPr>
        <w:tabs>
          <w:tab w:val="left" w:pos="1276"/>
        </w:tabs>
        <w:spacing w:before="120" w:after="240" w:line="276" w:lineRule="auto"/>
        <w:contextualSpacing w:val="0"/>
        <w:jc w:val="both"/>
        <w:outlineLvl w:val="2"/>
        <w:rPr>
          <w:b/>
          <w:i/>
          <w:sz w:val="28"/>
        </w:rPr>
      </w:pPr>
      <w:bookmarkStart w:id="4" w:name="__RefHeading___2"/>
      <w:bookmarkEnd w:id="4"/>
    </w:p>
    <w:p w:rsidR="00E5542C" w:rsidRDefault="00E5542C">
      <w:pPr>
        <w:pStyle w:val="affb"/>
        <w:keepNext/>
        <w:keepLines/>
        <w:numPr>
          <w:ilvl w:val="1"/>
          <w:numId w:val="1"/>
        </w:numPr>
        <w:tabs>
          <w:tab w:val="left" w:pos="1276"/>
        </w:tabs>
        <w:spacing w:before="120" w:after="240" w:line="276" w:lineRule="auto"/>
        <w:contextualSpacing w:val="0"/>
        <w:jc w:val="both"/>
        <w:outlineLvl w:val="2"/>
        <w:rPr>
          <w:b/>
          <w:i/>
          <w:sz w:val="28"/>
        </w:rPr>
      </w:pPr>
      <w:bookmarkStart w:id="5" w:name="__RefHeading___3"/>
      <w:bookmarkEnd w:id="5"/>
    </w:p>
    <w:p w:rsidR="00E5542C" w:rsidRDefault="00176E77">
      <w:pPr>
        <w:pStyle w:val="2ff6"/>
        <w:numPr>
          <w:ilvl w:val="1"/>
          <w:numId w:val="2"/>
        </w:numPr>
        <w:ind w:left="0" w:firstLine="567"/>
      </w:pPr>
      <w:bookmarkStart w:id="6" w:name="__RefHeading___4"/>
      <w:bookmarkEnd w:id="6"/>
      <w:r>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p>
    <w:p w:rsidR="00E5542C" w:rsidRDefault="00176E77">
      <w:pPr>
        <w:pStyle w:val="Afff1"/>
      </w:pPr>
      <w:r>
        <w:t>Данные по величинам существующей и перспективной отапливаемой площади строительных фондов на территории муниципального образования по расчетным элементам территориального деления с разделением объектов строительства на многоквартирные дома, общественно-деловую застройку, индивидуальную жилищную застройку представлены в таблице 1.</w:t>
      </w:r>
    </w:p>
    <w:p w:rsidR="00E5542C" w:rsidRDefault="00E5542C">
      <w:pPr>
        <w:sectPr w:rsidR="00E5542C">
          <w:headerReference w:type="default" r:id="rId12"/>
          <w:footerReference w:type="default" r:id="rId13"/>
          <w:pgSz w:w="11906" w:h="16838"/>
          <w:pgMar w:top="1134" w:right="567" w:bottom="1134" w:left="1134" w:header="709" w:footer="709" w:gutter="0"/>
          <w:cols w:space="720"/>
          <w:titlePg/>
        </w:sectPr>
      </w:pPr>
    </w:p>
    <w:p w:rsidR="00E5542C" w:rsidRDefault="00176E77">
      <w:pPr>
        <w:pStyle w:val="affffffff4"/>
        <w:widowControl/>
        <w:ind w:right="536" w:firstLine="0"/>
      </w:pPr>
      <w:r>
        <w:lastRenderedPageBreak/>
        <w:t>Таблица 1. Динамика строительных фондов</w:t>
      </w:r>
    </w:p>
    <w:tbl>
      <w:tblPr>
        <w:tblStyle w:val="afffffffffffffd"/>
        <w:tblW w:w="0" w:type="auto"/>
        <w:tblLayout w:type="fixed"/>
        <w:tblCellMar>
          <w:left w:w="0" w:type="dxa"/>
          <w:right w:w="0" w:type="dxa"/>
        </w:tblCellMar>
        <w:tblLook w:val="04A0" w:firstRow="1" w:lastRow="0" w:firstColumn="1" w:lastColumn="0" w:noHBand="0" w:noVBand="1"/>
      </w:tblPr>
      <w:tblGrid>
        <w:gridCol w:w="1417"/>
        <w:gridCol w:w="3362"/>
        <w:gridCol w:w="732"/>
        <w:gridCol w:w="567"/>
        <w:gridCol w:w="567"/>
        <w:gridCol w:w="567"/>
        <w:gridCol w:w="567"/>
        <w:gridCol w:w="567"/>
        <w:gridCol w:w="567"/>
        <w:gridCol w:w="567"/>
        <w:gridCol w:w="567"/>
        <w:gridCol w:w="567"/>
        <w:gridCol w:w="567"/>
        <w:gridCol w:w="567"/>
        <w:gridCol w:w="567"/>
        <w:gridCol w:w="567"/>
        <w:gridCol w:w="567"/>
        <w:gridCol w:w="567"/>
        <w:gridCol w:w="567"/>
      </w:tblGrid>
      <w:tr w:rsidR="00E5542C">
        <w:trPr>
          <w:tblHeader/>
        </w:trPr>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Муниципальное образование</w:t>
            </w:r>
          </w:p>
        </w:tc>
        <w:tc>
          <w:tcPr>
            <w:tcW w:w="336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Показатель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Ед. изм.</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2021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2022</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2023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2024</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2025</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2026</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2027</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2028</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2029</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2030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2031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2032</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2033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2034</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2035</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2036</w:t>
            </w:r>
          </w:p>
        </w:tc>
      </w:tr>
      <w:tr w:rsidR="00E5542C">
        <w:tc>
          <w:tcPr>
            <w:tcW w:w="141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Бирское городское поселение</w:t>
            </w:r>
          </w:p>
        </w:tc>
        <w:tc>
          <w:tcPr>
            <w:tcW w:w="336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Общая площадь строительных фондов на территории муниципального образования, в том числе: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тыс. м</w:t>
            </w:r>
            <w:proofErr w:type="gramStart"/>
            <w:r>
              <w:rPr>
                <w:sz w:val="18"/>
              </w:rPr>
              <w:t>2</w:t>
            </w:r>
            <w:proofErr w:type="gramEnd"/>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r>
      <w:tr w:rsidR="00E5542C">
        <w:tc>
          <w:tcPr>
            <w:tcW w:w="141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E5542C"/>
        </w:tc>
        <w:tc>
          <w:tcPr>
            <w:tcW w:w="336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многоквартирные жилые здания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тыс. м</w:t>
            </w:r>
            <w:proofErr w:type="gramStart"/>
            <w:r>
              <w:rPr>
                <w:sz w:val="18"/>
              </w:rPr>
              <w:t>2</w:t>
            </w:r>
            <w:proofErr w:type="gramEnd"/>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r>
      <w:tr w:rsidR="00E5542C">
        <w:tc>
          <w:tcPr>
            <w:tcW w:w="141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E5542C"/>
        </w:tc>
        <w:tc>
          <w:tcPr>
            <w:tcW w:w="336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общественно-деловая застройка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тыс. м</w:t>
            </w:r>
            <w:proofErr w:type="gramStart"/>
            <w:r>
              <w:rPr>
                <w:sz w:val="18"/>
              </w:rPr>
              <w:t>2</w:t>
            </w:r>
            <w:proofErr w:type="gramEnd"/>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r>
      <w:tr w:rsidR="00E5542C">
        <w:tc>
          <w:tcPr>
            <w:tcW w:w="141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E5542C"/>
        </w:tc>
        <w:tc>
          <w:tcPr>
            <w:tcW w:w="336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индивидуальная жилищная застройка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тыс. м</w:t>
            </w:r>
            <w:proofErr w:type="gramStart"/>
            <w:r>
              <w:rPr>
                <w:sz w:val="18"/>
              </w:rPr>
              <w:t>2</w:t>
            </w:r>
            <w:proofErr w:type="gramEnd"/>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31,0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31,0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31,0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31,0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31,0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31,0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31,0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31,0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31,0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31,0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31,0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31,0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31,0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31,0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31,0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31,0</w:t>
            </w:r>
          </w:p>
        </w:tc>
      </w:tr>
      <w:tr w:rsidR="00E5542C">
        <w:tc>
          <w:tcPr>
            <w:tcW w:w="141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E5542C"/>
        </w:tc>
        <w:tc>
          <w:tcPr>
            <w:tcW w:w="336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Общая отапливаемая площадь строительных фондов на территории муниципального образования, в том числе: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тыс. м</w:t>
            </w:r>
            <w:proofErr w:type="gramStart"/>
            <w:r>
              <w:rPr>
                <w:sz w:val="18"/>
              </w:rPr>
              <w:t>2</w:t>
            </w:r>
            <w:proofErr w:type="gramEnd"/>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r>
      <w:tr w:rsidR="00E5542C">
        <w:tc>
          <w:tcPr>
            <w:tcW w:w="141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E5542C"/>
        </w:tc>
        <w:tc>
          <w:tcPr>
            <w:tcW w:w="336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многоквартирные жилые здания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тыс. м</w:t>
            </w:r>
            <w:proofErr w:type="gramStart"/>
            <w:r>
              <w:rPr>
                <w:sz w:val="18"/>
              </w:rPr>
              <w:t>2</w:t>
            </w:r>
            <w:proofErr w:type="gramEnd"/>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67,3</w:t>
            </w:r>
          </w:p>
        </w:tc>
      </w:tr>
      <w:tr w:rsidR="00E5542C">
        <w:tc>
          <w:tcPr>
            <w:tcW w:w="141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E5542C"/>
        </w:tc>
        <w:tc>
          <w:tcPr>
            <w:tcW w:w="336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общественно-деловая застройка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тыс. м</w:t>
            </w:r>
            <w:proofErr w:type="gramStart"/>
            <w:r>
              <w:rPr>
                <w:sz w:val="18"/>
              </w:rPr>
              <w:t>2</w:t>
            </w:r>
            <w:proofErr w:type="gramEnd"/>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r>
      <w:tr w:rsidR="00E5542C">
        <w:tc>
          <w:tcPr>
            <w:tcW w:w="141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E5542C"/>
        </w:tc>
        <w:tc>
          <w:tcPr>
            <w:tcW w:w="336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индивидуальная жилищная застройка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тыс. м</w:t>
            </w:r>
            <w:proofErr w:type="gramStart"/>
            <w:r>
              <w:rPr>
                <w:sz w:val="18"/>
              </w:rPr>
              <w:t>2</w:t>
            </w:r>
            <w:proofErr w:type="gramEnd"/>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н/д</w:t>
            </w:r>
          </w:p>
        </w:tc>
      </w:tr>
    </w:tbl>
    <w:p w:rsidR="00E5542C" w:rsidRDefault="00E5542C">
      <w:pPr>
        <w:pStyle w:val="affffffff4"/>
      </w:pPr>
    </w:p>
    <w:p w:rsidR="00E5542C" w:rsidRDefault="00E5542C">
      <w:pPr>
        <w:sectPr w:rsidR="00E5542C">
          <w:headerReference w:type="default" r:id="rId14"/>
          <w:footerReference w:type="default" r:id="rId15"/>
          <w:pgSz w:w="16838" w:h="11906" w:orient="landscape"/>
          <w:pgMar w:top="1134" w:right="567" w:bottom="1134" w:left="1134" w:header="709" w:footer="709" w:gutter="0"/>
          <w:cols w:space="720"/>
          <w:titlePg/>
        </w:sectPr>
      </w:pPr>
    </w:p>
    <w:p w:rsidR="00E5542C" w:rsidRDefault="00176E77">
      <w:pPr>
        <w:pStyle w:val="2ff6"/>
        <w:numPr>
          <w:ilvl w:val="1"/>
          <w:numId w:val="2"/>
        </w:numPr>
        <w:ind w:left="0" w:firstLine="567"/>
      </w:pPr>
      <w:bookmarkStart w:id="7" w:name="__RefHeading___5"/>
      <w:bookmarkEnd w:id="7"/>
      <w:r>
        <w:lastRenderedPageBreak/>
        <w:t xml:space="preserve">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w:t>
      </w:r>
    </w:p>
    <w:p w:rsidR="00E5542C" w:rsidRDefault="00176E77">
      <w:pPr>
        <w:pStyle w:val="Afff1"/>
      </w:pPr>
      <w:r>
        <w:t>Информация об уровне базового потребления тепловой энергии на цели теплоснабжения в муниципальном образовании приведена в таблице 2.</w:t>
      </w:r>
    </w:p>
    <w:p w:rsidR="00E5542C" w:rsidRDefault="00176E77">
      <w:pPr>
        <w:pStyle w:val="affffffff4"/>
      </w:pPr>
      <w:bookmarkStart w:id="8" w:name="_Ref105506154"/>
      <w:r>
        <w:t xml:space="preserve">Таблица </w:t>
      </w:r>
      <w:bookmarkEnd w:id="8"/>
      <w:r>
        <w:t>2. Данные уровня базового потребления</w:t>
      </w:r>
    </w:p>
    <w:tbl>
      <w:tblPr>
        <w:tblStyle w:val="afffffffffffffd"/>
        <w:tblW w:w="0" w:type="auto"/>
        <w:tblLayout w:type="fixed"/>
        <w:tblLook w:val="04A0" w:firstRow="1" w:lastRow="0" w:firstColumn="1" w:lastColumn="0" w:noHBand="0" w:noVBand="1"/>
      </w:tblPr>
      <w:tblGrid>
        <w:gridCol w:w="795"/>
        <w:gridCol w:w="1413"/>
        <w:gridCol w:w="1071"/>
        <w:gridCol w:w="1323"/>
        <w:gridCol w:w="1043"/>
        <w:gridCol w:w="1071"/>
        <w:gridCol w:w="1323"/>
        <w:gridCol w:w="1043"/>
        <w:gridCol w:w="1113"/>
      </w:tblGrid>
      <w:tr w:rsidR="00E5542C">
        <w:trPr>
          <w:tblHeader/>
        </w:trPr>
        <w:tc>
          <w:tcPr>
            <w:tcW w:w="795"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 xml:space="preserve">№ </w:t>
            </w:r>
            <w:proofErr w:type="gramStart"/>
            <w:r>
              <w:rPr>
                <w:sz w:val="18"/>
              </w:rPr>
              <w:t>п</w:t>
            </w:r>
            <w:proofErr w:type="gramEnd"/>
            <w:r>
              <w:rPr>
                <w:sz w:val="18"/>
              </w:rPr>
              <w:t>/п</w:t>
            </w:r>
          </w:p>
        </w:tc>
        <w:tc>
          <w:tcPr>
            <w:tcW w:w="1413"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Наименование системы теплоснабжения</w:t>
            </w:r>
          </w:p>
        </w:tc>
        <w:tc>
          <w:tcPr>
            <w:tcW w:w="6874" w:type="dxa"/>
            <w:gridSpan w:val="6"/>
            <w:tcMar>
              <w:left w:w="0" w:type="dxa"/>
              <w:right w:w="0" w:type="dxa"/>
            </w:tcMar>
            <w:vAlign w:val="center"/>
          </w:tcPr>
          <w:p w:rsidR="00E5542C" w:rsidRDefault="00176E77">
            <w:pPr>
              <w:pStyle w:val="TableStyle"/>
              <w:spacing w:after="0" w:line="240" w:lineRule="auto"/>
              <w:jc w:val="center"/>
              <w:rPr>
                <w:sz w:val="18"/>
              </w:rPr>
            </w:pPr>
            <w:r>
              <w:rPr>
                <w:sz w:val="18"/>
              </w:rPr>
              <w:t>Потребление тепловой энергии</w:t>
            </w:r>
          </w:p>
        </w:tc>
        <w:tc>
          <w:tcPr>
            <w:tcW w:w="1113"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Всего суммарное потребление</w:t>
            </w:r>
          </w:p>
        </w:tc>
      </w:tr>
      <w:tr w:rsidR="00E5542C">
        <w:tc>
          <w:tcPr>
            <w:tcW w:w="795" w:type="dxa"/>
            <w:vMerge/>
            <w:tcMar>
              <w:left w:w="0" w:type="dxa"/>
              <w:right w:w="0" w:type="dxa"/>
            </w:tcMar>
            <w:vAlign w:val="center"/>
          </w:tcPr>
          <w:p w:rsidR="00E5542C" w:rsidRDefault="00E5542C"/>
        </w:tc>
        <w:tc>
          <w:tcPr>
            <w:tcW w:w="1413" w:type="dxa"/>
            <w:vMerge/>
            <w:tcMar>
              <w:left w:w="0" w:type="dxa"/>
              <w:right w:w="0" w:type="dxa"/>
            </w:tcMar>
            <w:vAlign w:val="center"/>
          </w:tcPr>
          <w:p w:rsidR="00E5542C" w:rsidRDefault="00E5542C"/>
        </w:tc>
        <w:tc>
          <w:tcPr>
            <w:tcW w:w="3437" w:type="dxa"/>
            <w:gridSpan w:val="3"/>
            <w:tcMar>
              <w:left w:w="0" w:type="dxa"/>
              <w:right w:w="0" w:type="dxa"/>
            </w:tcMar>
            <w:vAlign w:val="center"/>
          </w:tcPr>
          <w:p w:rsidR="00E5542C" w:rsidRDefault="00176E77">
            <w:pPr>
              <w:pStyle w:val="TableStyle"/>
              <w:spacing w:after="0" w:line="240" w:lineRule="auto"/>
              <w:jc w:val="center"/>
              <w:rPr>
                <w:sz w:val="18"/>
              </w:rPr>
            </w:pPr>
            <w:r>
              <w:rPr>
                <w:sz w:val="18"/>
              </w:rPr>
              <w:t>население</w:t>
            </w:r>
          </w:p>
        </w:tc>
        <w:tc>
          <w:tcPr>
            <w:tcW w:w="3437" w:type="dxa"/>
            <w:gridSpan w:val="3"/>
            <w:tcMar>
              <w:left w:w="0" w:type="dxa"/>
              <w:right w:w="0" w:type="dxa"/>
            </w:tcMar>
            <w:vAlign w:val="center"/>
          </w:tcPr>
          <w:p w:rsidR="00E5542C" w:rsidRDefault="00176E77">
            <w:pPr>
              <w:pStyle w:val="TableStyle"/>
              <w:spacing w:after="0" w:line="240" w:lineRule="auto"/>
              <w:jc w:val="center"/>
              <w:rPr>
                <w:sz w:val="18"/>
              </w:rPr>
            </w:pPr>
            <w:r>
              <w:rPr>
                <w:sz w:val="18"/>
              </w:rPr>
              <w:t>прочие</w:t>
            </w:r>
          </w:p>
        </w:tc>
        <w:tc>
          <w:tcPr>
            <w:tcW w:w="1113" w:type="dxa"/>
            <w:vMerge/>
            <w:tcMar>
              <w:left w:w="0" w:type="dxa"/>
              <w:right w:w="0" w:type="dxa"/>
            </w:tcMar>
            <w:vAlign w:val="center"/>
          </w:tcPr>
          <w:p w:rsidR="00E5542C" w:rsidRDefault="00E5542C"/>
        </w:tc>
      </w:tr>
      <w:tr w:rsidR="00E5542C">
        <w:tc>
          <w:tcPr>
            <w:tcW w:w="795" w:type="dxa"/>
            <w:vMerge/>
            <w:tcMar>
              <w:left w:w="0" w:type="dxa"/>
              <w:right w:w="0" w:type="dxa"/>
            </w:tcMar>
            <w:vAlign w:val="center"/>
          </w:tcPr>
          <w:p w:rsidR="00E5542C" w:rsidRDefault="00E5542C"/>
        </w:tc>
        <w:tc>
          <w:tcPr>
            <w:tcW w:w="1413" w:type="dxa"/>
            <w:vMerge/>
            <w:tcMar>
              <w:left w:w="0" w:type="dxa"/>
              <w:right w:w="0" w:type="dxa"/>
            </w:tcMar>
            <w:vAlign w:val="center"/>
          </w:tcPr>
          <w:p w:rsidR="00E5542C" w:rsidRDefault="00E5542C"/>
        </w:tc>
        <w:tc>
          <w:tcPr>
            <w:tcW w:w="1071" w:type="dxa"/>
            <w:tcMar>
              <w:left w:w="0" w:type="dxa"/>
              <w:right w:w="0" w:type="dxa"/>
            </w:tcMar>
            <w:vAlign w:val="center"/>
          </w:tcPr>
          <w:p w:rsidR="00E5542C" w:rsidRDefault="00176E77">
            <w:pPr>
              <w:pStyle w:val="TableStyle"/>
              <w:spacing w:after="0" w:line="240" w:lineRule="auto"/>
              <w:jc w:val="center"/>
              <w:rPr>
                <w:sz w:val="18"/>
              </w:rPr>
            </w:pPr>
            <w:r>
              <w:rPr>
                <w:sz w:val="18"/>
              </w:rPr>
              <w:t>отопление и вентиляция</w:t>
            </w:r>
          </w:p>
        </w:tc>
        <w:tc>
          <w:tcPr>
            <w:tcW w:w="1323" w:type="dxa"/>
            <w:tcMar>
              <w:left w:w="0" w:type="dxa"/>
              <w:right w:w="0" w:type="dxa"/>
            </w:tcMar>
            <w:vAlign w:val="center"/>
          </w:tcPr>
          <w:p w:rsidR="00E5542C" w:rsidRDefault="00176E77">
            <w:pPr>
              <w:pStyle w:val="TableStyle"/>
              <w:spacing w:after="0" w:line="240" w:lineRule="auto"/>
              <w:jc w:val="center"/>
              <w:rPr>
                <w:sz w:val="18"/>
              </w:rPr>
            </w:pPr>
            <w:r>
              <w:rPr>
                <w:sz w:val="18"/>
              </w:rPr>
              <w:t>горячее водоснабжение</w:t>
            </w:r>
          </w:p>
        </w:tc>
        <w:tc>
          <w:tcPr>
            <w:tcW w:w="1043" w:type="dxa"/>
            <w:tcMar>
              <w:left w:w="0" w:type="dxa"/>
              <w:right w:w="0" w:type="dxa"/>
            </w:tcMar>
            <w:vAlign w:val="center"/>
          </w:tcPr>
          <w:p w:rsidR="00E5542C" w:rsidRDefault="00176E77">
            <w:pPr>
              <w:pStyle w:val="TableStyle"/>
              <w:spacing w:after="0" w:line="240" w:lineRule="auto"/>
              <w:jc w:val="center"/>
              <w:rPr>
                <w:sz w:val="18"/>
              </w:rPr>
            </w:pPr>
            <w:r>
              <w:rPr>
                <w:sz w:val="18"/>
              </w:rPr>
              <w:t>суммарная нагрузка</w:t>
            </w:r>
          </w:p>
        </w:tc>
        <w:tc>
          <w:tcPr>
            <w:tcW w:w="1071" w:type="dxa"/>
            <w:tcMar>
              <w:left w:w="0" w:type="dxa"/>
              <w:right w:w="0" w:type="dxa"/>
            </w:tcMar>
            <w:vAlign w:val="center"/>
          </w:tcPr>
          <w:p w:rsidR="00E5542C" w:rsidRDefault="00176E77">
            <w:pPr>
              <w:pStyle w:val="TableStyle"/>
              <w:spacing w:after="0" w:line="240" w:lineRule="auto"/>
              <w:jc w:val="center"/>
              <w:rPr>
                <w:sz w:val="18"/>
              </w:rPr>
            </w:pPr>
            <w:r>
              <w:rPr>
                <w:sz w:val="18"/>
              </w:rPr>
              <w:t>отопление и вентиляция</w:t>
            </w:r>
          </w:p>
        </w:tc>
        <w:tc>
          <w:tcPr>
            <w:tcW w:w="1323" w:type="dxa"/>
            <w:tcMar>
              <w:left w:w="0" w:type="dxa"/>
              <w:right w:w="0" w:type="dxa"/>
            </w:tcMar>
            <w:vAlign w:val="center"/>
          </w:tcPr>
          <w:p w:rsidR="00E5542C" w:rsidRDefault="00176E77">
            <w:pPr>
              <w:pStyle w:val="TableStyle"/>
              <w:spacing w:after="0" w:line="240" w:lineRule="auto"/>
              <w:jc w:val="center"/>
              <w:rPr>
                <w:sz w:val="18"/>
              </w:rPr>
            </w:pPr>
            <w:r>
              <w:rPr>
                <w:sz w:val="18"/>
              </w:rPr>
              <w:t>горячее водоснабжение</w:t>
            </w:r>
          </w:p>
        </w:tc>
        <w:tc>
          <w:tcPr>
            <w:tcW w:w="1043" w:type="dxa"/>
            <w:tcMar>
              <w:left w:w="0" w:type="dxa"/>
              <w:right w:w="0" w:type="dxa"/>
            </w:tcMar>
            <w:vAlign w:val="center"/>
          </w:tcPr>
          <w:p w:rsidR="00E5542C" w:rsidRDefault="00176E77">
            <w:pPr>
              <w:pStyle w:val="TableStyle"/>
              <w:spacing w:after="0" w:line="240" w:lineRule="auto"/>
              <w:jc w:val="center"/>
              <w:rPr>
                <w:sz w:val="18"/>
              </w:rPr>
            </w:pPr>
            <w:r>
              <w:rPr>
                <w:sz w:val="18"/>
              </w:rPr>
              <w:t>суммарная нагрузка</w:t>
            </w:r>
          </w:p>
        </w:tc>
        <w:tc>
          <w:tcPr>
            <w:tcW w:w="1113" w:type="dxa"/>
            <w:vMerge/>
            <w:tcMar>
              <w:left w:w="0" w:type="dxa"/>
              <w:right w:w="0" w:type="dxa"/>
            </w:tcMar>
            <w:vAlign w:val="center"/>
          </w:tcPr>
          <w:p w:rsidR="00E5542C" w:rsidRDefault="00E5542C"/>
        </w:tc>
      </w:tr>
      <w:tr w:rsidR="00E5542C">
        <w:tc>
          <w:tcPr>
            <w:tcW w:w="795" w:type="dxa"/>
            <w:tcMar>
              <w:left w:w="0" w:type="dxa"/>
              <w:right w:w="0" w:type="dxa"/>
            </w:tcMar>
            <w:vAlign w:val="center"/>
          </w:tcPr>
          <w:p w:rsidR="00E5542C" w:rsidRDefault="00176E77">
            <w:pPr>
              <w:pStyle w:val="TableStyle"/>
              <w:spacing w:after="0" w:line="240" w:lineRule="auto"/>
              <w:jc w:val="center"/>
              <w:rPr>
                <w:sz w:val="18"/>
              </w:rPr>
            </w:pPr>
            <w:r>
              <w:rPr>
                <w:sz w:val="18"/>
              </w:rPr>
              <w:t>Ед. изм.</w:t>
            </w:r>
          </w:p>
        </w:tc>
        <w:tc>
          <w:tcPr>
            <w:tcW w:w="1413"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1071" w:type="dxa"/>
            <w:tcMar>
              <w:left w:w="0" w:type="dxa"/>
              <w:right w:w="0" w:type="dxa"/>
            </w:tcMar>
            <w:vAlign w:val="center"/>
          </w:tcPr>
          <w:p w:rsidR="00E5542C" w:rsidRDefault="00176E77">
            <w:pPr>
              <w:pStyle w:val="TableStyle"/>
              <w:spacing w:after="0" w:line="240" w:lineRule="auto"/>
              <w:jc w:val="center"/>
              <w:rPr>
                <w:sz w:val="18"/>
              </w:rPr>
            </w:pPr>
            <w:r>
              <w:rPr>
                <w:sz w:val="18"/>
              </w:rPr>
              <w:t>тыс. Гкал</w:t>
            </w:r>
          </w:p>
        </w:tc>
        <w:tc>
          <w:tcPr>
            <w:tcW w:w="1323" w:type="dxa"/>
            <w:tcMar>
              <w:left w:w="0" w:type="dxa"/>
              <w:right w:w="0" w:type="dxa"/>
            </w:tcMar>
            <w:vAlign w:val="center"/>
          </w:tcPr>
          <w:p w:rsidR="00E5542C" w:rsidRDefault="00176E77">
            <w:pPr>
              <w:pStyle w:val="TableStyle"/>
              <w:spacing w:after="0" w:line="240" w:lineRule="auto"/>
              <w:jc w:val="center"/>
              <w:rPr>
                <w:sz w:val="18"/>
              </w:rPr>
            </w:pPr>
            <w:r>
              <w:rPr>
                <w:sz w:val="18"/>
              </w:rPr>
              <w:t>тыс. Гкал</w:t>
            </w:r>
          </w:p>
        </w:tc>
        <w:tc>
          <w:tcPr>
            <w:tcW w:w="1043" w:type="dxa"/>
            <w:tcMar>
              <w:left w:w="0" w:type="dxa"/>
              <w:right w:w="0" w:type="dxa"/>
            </w:tcMar>
            <w:vAlign w:val="center"/>
          </w:tcPr>
          <w:p w:rsidR="00E5542C" w:rsidRDefault="00176E77">
            <w:pPr>
              <w:pStyle w:val="TableStyle"/>
              <w:spacing w:after="0" w:line="240" w:lineRule="auto"/>
              <w:jc w:val="center"/>
              <w:rPr>
                <w:sz w:val="18"/>
              </w:rPr>
            </w:pPr>
            <w:r>
              <w:rPr>
                <w:sz w:val="18"/>
              </w:rPr>
              <w:t>тыс. Гкал</w:t>
            </w:r>
          </w:p>
        </w:tc>
        <w:tc>
          <w:tcPr>
            <w:tcW w:w="1071" w:type="dxa"/>
            <w:tcMar>
              <w:left w:w="0" w:type="dxa"/>
              <w:right w:w="0" w:type="dxa"/>
            </w:tcMar>
            <w:vAlign w:val="center"/>
          </w:tcPr>
          <w:p w:rsidR="00E5542C" w:rsidRDefault="00176E77">
            <w:pPr>
              <w:pStyle w:val="TableStyle"/>
              <w:spacing w:after="0" w:line="240" w:lineRule="auto"/>
              <w:jc w:val="center"/>
              <w:rPr>
                <w:sz w:val="18"/>
              </w:rPr>
            </w:pPr>
            <w:r>
              <w:rPr>
                <w:sz w:val="18"/>
              </w:rPr>
              <w:t>тыс. Гкал</w:t>
            </w:r>
          </w:p>
        </w:tc>
        <w:tc>
          <w:tcPr>
            <w:tcW w:w="1323" w:type="dxa"/>
            <w:tcMar>
              <w:left w:w="0" w:type="dxa"/>
              <w:right w:w="0" w:type="dxa"/>
            </w:tcMar>
            <w:vAlign w:val="center"/>
          </w:tcPr>
          <w:p w:rsidR="00E5542C" w:rsidRDefault="00176E77">
            <w:pPr>
              <w:pStyle w:val="TableStyle"/>
              <w:spacing w:after="0" w:line="240" w:lineRule="auto"/>
              <w:jc w:val="center"/>
              <w:rPr>
                <w:sz w:val="18"/>
              </w:rPr>
            </w:pPr>
            <w:r>
              <w:rPr>
                <w:sz w:val="18"/>
              </w:rPr>
              <w:t>тыс. Гкал</w:t>
            </w:r>
          </w:p>
        </w:tc>
        <w:tc>
          <w:tcPr>
            <w:tcW w:w="1043" w:type="dxa"/>
            <w:tcMar>
              <w:left w:w="0" w:type="dxa"/>
              <w:right w:w="0" w:type="dxa"/>
            </w:tcMar>
            <w:vAlign w:val="center"/>
          </w:tcPr>
          <w:p w:rsidR="00E5542C" w:rsidRDefault="00176E77">
            <w:pPr>
              <w:pStyle w:val="TableStyle"/>
              <w:spacing w:after="0" w:line="240" w:lineRule="auto"/>
              <w:jc w:val="center"/>
              <w:rPr>
                <w:sz w:val="18"/>
              </w:rPr>
            </w:pPr>
            <w:r>
              <w:rPr>
                <w:sz w:val="18"/>
              </w:rPr>
              <w:t>тыс. Гкал</w:t>
            </w:r>
          </w:p>
        </w:tc>
        <w:tc>
          <w:tcPr>
            <w:tcW w:w="1113" w:type="dxa"/>
            <w:tcMar>
              <w:left w:w="0" w:type="dxa"/>
              <w:right w:w="0" w:type="dxa"/>
            </w:tcMar>
            <w:vAlign w:val="center"/>
          </w:tcPr>
          <w:p w:rsidR="00E5542C" w:rsidRDefault="00176E77">
            <w:pPr>
              <w:pStyle w:val="TableStyle"/>
              <w:spacing w:after="0" w:line="240" w:lineRule="auto"/>
              <w:jc w:val="center"/>
              <w:rPr>
                <w:sz w:val="18"/>
              </w:rPr>
            </w:pPr>
            <w:r>
              <w:rPr>
                <w:sz w:val="18"/>
              </w:rPr>
              <w:t>тыс. Гкал</w:t>
            </w:r>
          </w:p>
        </w:tc>
      </w:tr>
      <w:tr w:rsidR="00E5542C">
        <w:trPr>
          <w:trHeight w:val="510"/>
        </w:trPr>
        <w:tc>
          <w:tcPr>
            <w:tcW w:w="795" w:type="dxa"/>
            <w:tcMar>
              <w:left w:w="0" w:type="dxa"/>
              <w:right w:w="0" w:type="dxa"/>
            </w:tcMar>
            <w:vAlign w:val="center"/>
          </w:tcPr>
          <w:p w:rsidR="00E5542C" w:rsidRDefault="00176E77">
            <w:pPr>
              <w:pStyle w:val="TableStyle"/>
              <w:spacing w:after="0" w:line="240" w:lineRule="auto"/>
              <w:jc w:val="center"/>
              <w:rPr>
                <w:sz w:val="18"/>
              </w:rPr>
            </w:pPr>
            <w:r>
              <w:rPr>
                <w:sz w:val="18"/>
              </w:rPr>
              <w:t>1</w:t>
            </w:r>
          </w:p>
        </w:tc>
        <w:tc>
          <w:tcPr>
            <w:tcW w:w="1413" w:type="dxa"/>
            <w:tcMar>
              <w:left w:w="0" w:type="dxa"/>
              <w:right w:w="0" w:type="dxa"/>
            </w:tcMar>
            <w:vAlign w:val="center"/>
          </w:tcPr>
          <w:p w:rsidR="00E5542C" w:rsidRDefault="00176E77">
            <w:pPr>
              <w:jc w:val="center"/>
              <w:rPr>
                <w:sz w:val="18"/>
              </w:rPr>
            </w:pPr>
            <w:r>
              <w:rPr>
                <w:sz w:val="18"/>
              </w:rPr>
              <w:t>БМК «Центральная»</w:t>
            </w:r>
          </w:p>
        </w:tc>
        <w:tc>
          <w:tcPr>
            <w:tcW w:w="1071" w:type="dxa"/>
            <w:tcMar>
              <w:left w:w="0" w:type="dxa"/>
              <w:right w:w="0" w:type="dxa"/>
            </w:tcMar>
            <w:vAlign w:val="center"/>
          </w:tcPr>
          <w:p w:rsidR="00E5542C" w:rsidRDefault="00176E77">
            <w:pPr>
              <w:jc w:val="center"/>
              <w:rPr>
                <w:sz w:val="18"/>
              </w:rPr>
            </w:pPr>
            <w:r>
              <w:rPr>
                <w:sz w:val="18"/>
              </w:rPr>
              <w:t>3,534</w:t>
            </w:r>
          </w:p>
        </w:tc>
        <w:tc>
          <w:tcPr>
            <w:tcW w:w="1323" w:type="dxa"/>
            <w:tcMar>
              <w:left w:w="0" w:type="dxa"/>
              <w:right w:w="0" w:type="dxa"/>
            </w:tcMar>
            <w:vAlign w:val="center"/>
          </w:tcPr>
          <w:p w:rsidR="00E5542C" w:rsidRDefault="00176E77">
            <w:pPr>
              <w:jc w:val="center"/>
              <w:rPr>
                <w:sz w:val="18"/>
              </w:rPr>
            </w:pPr>
            <w:r>
              <w:rPr>
                <w:sz w:val="18"/>
              </w:rPr>
              <w:t>0,000</w:t>
            </w:r>
          </w:p>
        </w:tc>
        <w:tc>
          <w:tcPr>
            <w:tcW w:w="1043" w:type="dxa"/>
            <w:tcMar>
              <w:left w:w="0" w:type="dxa"/>
              <w:right w:w="0" w:type="dxa"/>
            </w:tcMar>
            <w:vAlign w:val="center"/>
          </w:tcPr>
          <w:p w:rsidR="00E5542C" w:rsidRDefault="00176E77">
            <w:pPr>
              <w:jc w:val="center"/>
              <w:rPr>
                <w:sz w:val="18"/>
              </w:rPr>
            </w:pPr>
            <w:r>
              <w:rPr>
                <w:sz w:val="18"/>
              </w:rPr>
              <w:t>3,534</w:t>
            </w:r>
          </w:p>
        </w:tc>
        <w:tc>
          <w:tcPr>
            <w:tcW w:w="1071" w:type="dxa"/>
            <w:tcMar>
              <w:left w:w="0" w:type="dxa"/>
              <w:right w:w="0" w:type="dxa"/>
            </w:tcMar>
            <w:vAlign w:val="center"/>
          </w:tcPr>
          <w:p w:rsidR="00E5542C" w:rsidRDefault="00176E77">
            <w:pPr>
              <w:jc w:val="center"/>
              <w:rPr>
                <w:sz w:val="18"/>
              </w:rPr>
            </w:pPr>
            <w:r>
              <w:rPr>
                <w:sz w:val="18"/>
              </w:rPr>
              <w:t>1,129</w:t>
            </w:r>
          </w:p>
        </w:tc>
        <w:tc>
          <w:tcPr>
            <w:tcW w:w="1323" w:type="dxa"/>
            <w:tcMar>
              <w:left w:w="0" w:type="dxa"/>
              <w:right w:w="0" w:type="dxa"/>
            </w:tcMar>
            <w:vAlign w:val="center"/>
          </w:tcPr>
          <w:p w:rsidR="00E5542C" w:rsidRDefault="00176E77">
            <w:pPr>
              <w:jc w:val="center"/>
              <w:rPr>
                <w:sz w:val="18"/>
              </w:rPr>
            </w:pPr>
            <w:r>
              <w:rPr>
                <w:sz w:val="18"/>
              </w:rPr>
              <w:t>0,000</w:t>
            </w:r>
          </w:p>
        </w:tc>
        <w:tc>
          <w:tcPr>
            <w:tcW w:w="1043" w:type="dxa"/>
            <w:tcMar>
              <w:left w:w="0" w:type="dxa"/>
              <w:right w:w="0" w:type="dxa"/>
            </w:tcMar>
            <w:vAlign w:val="center"/>
          </w:tcPr>
          <w:p w:rsidR="00E5542C" w:rsidRDefault="00176E77">
            <w:pPr>
              <w:jc w:val="center"/>
              <w:rPr>
                <w:sz w:val="18"/>
              </w:rPr>
            </w:pPr>
            <w:r>
              <w:rPr>
                <w:sz w:val="18"/>
              </w:rPr>
              <w:t>1,129</w:t>
            </w:r>
          </w:p>
        </w:tc>
        <w:tc>
          <w:tcPr>
            <w:tcW w:w="1113" w:type="dxa"/>
            <w:tcMar>
              <w:left w:w="0" w:type="dxa"/>
              <w:right w:w="0" w:type="dxa"/>
            </w:tcMar>
            <w:vAlign w:val="center"/>
          </w:tcPr>
          <w:p w:rsidR="00E5542C" w:rsidRDefault="00176E77">
            <w:pPr>
              <w:jc w:val="center"/>
              <w:rPr>
                <w:sz w:val="18"/>
              </w:rPr>
            </w:pPr>
            <w:r>
              <w:rPr>
                <w:sz w:val="18"/>
              </w:rPr>
              <w:t>4,663</w:t>
            </w:r>
          </w:p>
        </w:tc>
      </w:tr>
      <w:tr w:rsidR="00E5542C">
        <w:trPr>
          <w:trHeight w:val="510"/>
        </w:trPr>
        <w:tc>
          <w:tcPr>
            <w:tcW w:w="795" w:type="dxa"/>
            <w:tcMar>
              <w:left w:w="0" w:type="dxa"/>
              <w:right w:w="0" w:type="dxa"/>
            </w:tcMar>
            <w:vAlign w:val="center"/>
          </w:tcPr>
          <w:p w:rsidR="00E5542C" w:rsidRDefault="00176E77">
            <w:pPr>
              <w:pStyle w:val="TableStyle"/>
              <w:spacing w:after="0" w:line="240" w:lineRule="auto"/>
              <w:jc w:val="center"/>
              <w:rPr>
                <w:sz w:val="18"/>
              </w:rPr>
            </w:pPr>
            <w:r>
              <w:rPr>
                <w:sz w:val="18"/>
              </w:rPr>
              <w:t>2</w:t>
            </w:r>
          </w:p>
        </w:tc>
        <w:tc>
          <w:tcPr>
            <w:tcW w:w="1413" w:type="dxa"/>
            <w:tcMar>
              <w:left w:w="0" w:type="dxa"/>
              <w:right w:w="0" w:type="dxa"/>
            </w:tcMar>
            <w:vAlign w:val="center"/>
          </w:tcPr>
          <w:p w:rsidR="00E5542C" w:rsidRDefault="00176E77">
            <w:pPr>
              <w:jc w:val="center"/>
              <w:rPr>
                <w:sz w:val="18"/>
              </w:rPr>
            </w:pPr>
            <w:r>
              <w:rPr>
                <w:sz w:val="18"/>
              </w:rPr>
              <w:t>БМК «Бани»</w:t>
            </w:r>
          </w:p>
        </w:tc>
        <w:tc>
          <w:tcPr>
            <w:tcW w:w="1071" w:type="dxa"/>
            <w:tcMar>
              <w:left w:w="0" w:type="dxa"/>
              <w:right w:w="0" w:type="dxa"/>
            </w:tcMar>
            <w:vAlign w:val="center"/>
          </w:tcPr>
          <w:p w:rsidR="00E5542C" w:rsidRDefault="00176E77">
            <w:pPr>
              <w:jc w:val="center"/>
              <w:rPr>
                <w:sz w:val="18"/>
              </w:rPr>
            </w:pPr>
            <w:r>
              <w:rPr>
                <w:sz w:val="18"/>
              </w:rPr>
              <w:t>0,148</w:t>
            </w:r>
          </w:p>
        </w:tc>
        <w:tc>
          <w:tcPr>
            <w:tcW w:w="1323" w:type="dxa"/>
            <w:tcMar>
              <w:left w:w="0" w:type="dxa"/>
              <w:right w:w="0" w:type="dxa"/>
            </w:tcMar>
            <w:vAlign w:val="center"/>
          </w:tcPr>
          <w:p w:rsidR="00E5542C" w:rsidRDefault="00176E77">
            <w:pPr>
              <w:jc w:val="center"/>
              <w:rPr>
                <w:sz w:val="18"/>
              </w:rPr>
            </w:pPr>
            <w:r>
              <w:rPr>
                <w:sz w:val="18"/>
              </w:rPr>
              <w:t>0,000</w:t>
            </w:r>
          </w:p>
        </w:tc>
        <w:tc>
          <w:tcPr>
            <w:tcW w:w="1043" w:type="dxa"/>
            <w:tcMar>
              <w:left w:w="0" w:type="dxa"/>
              <w:right w:w="0" w:type="dxa"/>
            </w:tcMar>
            <w:vAlign w:val="center"/>
          </w:tcPr>
          <w:p w:rsidR="00E5542C" w:rsidRDefault="00176E77">
            <w:pPr>
              <w:jc w:val="center"/>
              <w:rPr>
                <w:sz w:val="18"/>
              </w:rPr>
            </w:pPr>
            <w:r>
              <w:rPr>
                <w:sz w:val="18"/>
              </w:rPr>
              <w:t>0,148</w:t>
            </w:r>
          </w:p>
        </w:tc>
        <w:tc>
          <w:tcPr>
            <w:tcW w:w="1071" w:type="dxa"/>
            <w:tcMar>
              <w:left w:w="0" w:type="dxa"/>
              <w:right w:w="0" w:type="dxa"/>
            </w:tcMar>
            <w:vAlign w:val="center"/>
          </w:tcPr>
          <w:p w:rsidR="00E5542C" w:rsidRDefault="00176E77">
            <w:pPr>
              <w:jc w:val="center"/>
              <w:rPr>
                <w:sz w:val="18"/>
              </w:rPr>
            </w:pPr>
            <w:r>
              <w:rPr>
                <w:sz w:val="18"/>
              </w:rPr>
              <w:t>0,382</w:t>
            </w:r>
          </w:p>
        </w:tc>
        <w:tc>
          <w:tcPr>
            <w:tcW w:w="1323" w:type="dxa"/>
            <w:tcMar>
              <w:left w:w="0" w:type="dxa"/>
              <w:right w:w="0" w:type="dxa"/>
            </w:tcMar>
            <w:vAlign w:val="center"/>
          </w:tcPr>
          <w:p w:rsidR="00E5542C" w:rsidRDefault="00176E77">
            <w:pPr>
              <w:jc w:val="center"/>
              <w:rPr>
                <w:sz w:val="18"/>
              </w:rPr>
            </w:pPr>
            <w:r>
              <w:rPr>
                <w:sz w:val="18"/>
              </w:rPr>
              <w:t>0,000</w:t>
            </w:r>
          </w:p>
        </w:tc>
        <w:tc>
          <w:tcPr>
            <w:tcW w:w="1043" w:type="dxa"/>
            <w:tcMar>
              <w:left w:w="0" w:type="dxa"/>
              <w:right w:w="0" w:type="dxa"/>
            </w:tcMar>
            <w:vAlign w:val="center"/>
          </w:tcPr>
          <w:p w:rsidR="00E5542C" w:rsidRDefault="00176E77">
            <w:pPr>
              <w:jc w:val="center"/>
              <w:rPr>
                <w:sz w:val="18"/>
              </w:rPr>
            </w:pPr>
            <w:r>
              <w:rPr>
                <w:sz w:val="18"/>
              </w:rPr>
              <w:t>0,382</w:t>
            </w:r>
          </w:p>
        </w:tc>
        <w:tc>
          <w:tcPr>
            <w:tcW w:w="1113" w:type="dxa"/>
            <w:tcMar>
              <w:left w:w="0" w:type="dxa"/>
              <w:right w:w="0" w:type="dxa"/>
            </w:tcMar>
            <w:vAlign w:val="center"/>
          </w:tcPr>
          <w:p w:rsidR="00E5542C" w:rsidRDefault="00176E77">
            <w:pPr>
              <w:jc w:val="center"/>
              <w:rPr>
                <w:sz w:val="18"/>
              </w:rPr>
            </w:pPr>
            <w:r>
              <w:rPr>
                <w:sz w:val="18"/>
              </w:rPr>
              <w:t>0,530</w:t>
            </w:r>
          </w:p>
        </w:tc>
      </w:tr>
      <w:tr w:rsidR="00E5542C">
        <w:trPr>
          <w:trHeight w:val="510"/>
        </w:trPr>
        <w:tc>
          <w:tcPr>
            <w:tcW w:w="795" w:type="dxa"/>
            <w:tcMar>
              <w:left w:w="0" w:type="dxa"/>
              <w:right w:w="0" w:type="dxa"/>
            </w:tcMar>
            <w:vAlign w:val="center"/>
          </w:tcPr>
          <w:p w:rsidR="00E5542C" w:rsidRDefault="00176E77">
            <w:pPr>
              <w:pStyle w:val="TableStyle"/>
              <w:spacing w:after="0" w:line="240" w:lineRule="auto"/>
              <w:jc w:val="center"/>
              <w:rPr>
                <w:sz w:val="18"/>
              </w:rPr>
            </w:pPr>
            <w:r>
              <w:rPr>
                <w:sz w:val="18"/>
              </w:rPr>
              <w:t>3</w:t>
            </w:r>
          </w:p>
        </w:tc>
        <w:tc>
          <w:tcPr>
            <w:tcW w:w="1413" w:type="dxa"/>
            <w:tcMar>
              <w:left w:w="0" w:type="dxa"/>
              <w:right w:w="0" w:type="dxa"/>
            </w:tcMar>
            <w:vAlign w:val="center"/>
          </w:tcPr>
          <w:p w:rsidR="00E5542C" w:rsidRDefault="00176E77">
            <w:pPr>
              <w:jc w:val="center"/>
              <w:rPr>
                <w:sz w:val="18"/>
              </w:rPr>
            </w:pPr>
            <w:r>
              <w:rPr>
                <w:sz w:val="18"/>
              </w:rPr>
              <w:t xml:space="preserve">БМК </w:t>
            </w:r>
            <w:r>
              <w:rPr>
                <w:sz w:val="18"/>
              </w:rPr>
              <w:br/>
              <w:t>с. Семисточный</w:t>
            </w:r>
          </w:p>
        </w:tc>
        <w:tc>
          <w:tcPr>
            <w:tcW w:w="1071" w:type="dxa"/>
            <w:tcMar>
              <w:left w:w="0" w:type="dxa"/>
              <w:right w:w="0" w:type="dxa"/>
            </w:tcMar>
            <w:vAlign w:val="center"/>
          </w:tcPr>
          <w:p w:rsidR="00E5542C" w:rsidRDefault="00176E77">
            <w:pPr>
              <w:jc w:val="center"/>
              <w:rPr>
                <w:sz w:val="18"/>
              </w:rPr>
            </w:pPr>
            <w:r>
              <w:rPr>
                <w:sz w:val="18"/>
              </w:rPr>
              <w:t>1,414</w:t>
            </w:r>
          </w:p>
        </w:tc>
        <w:tc>
          <w:tcPr>
            <w:tcW w:w="1323" w:type="dxa"/>
            <w:tcMar>
              <w:left w:w="0" w:type="dxa"/>
              <w:right w:w="0" w:type="dxa"/>
            </w:tcMar>
            <w:vAlign w:val="center"/>
          </w:tcPr>
          <w:p w:rsidR="00E5542C" w:rsidRDefault="00176E77">
            <w:pPr>
              <w:jc w:val="center"/>
              <w:rPr>
                <w:sz w:val="18"/>
              </w:rPr>
            </w:pPr>
            <w:r>
              <w:rPr>
                <w:sz w:val="18"/>
              </w:rPr>
              <w:t>0,000</w:t>
            </w:r>
          </w:p>
        </w:tc>
        <w:tc>
          <w:tcPr>
            <w:tcW w:w="1043" w:type="dxa"/>
            <w:tcMar>
              <w:left w:w="0" w:type="dxa"/>
              <w:right w:w="0" w:type="dxa"/>
            </w:tcMar>
            <w:vAlign w:val="center"/>
          </w:tcPr>
          <w:p w:rsidR="00E5542C" w:rsidRDefault="00176E77">
            <w:pPr>
              <w:jc w:val="center"/>
              <w:rPr>
                <w:sz w:val="18"/>
              </w:rPr>
            </w:pPr>
            <w:r>
              <w:rPr>
                <w:sz w:val="18"/>
              </w:rPr>
              <w:t>1,414</w:t>
            </w:r>
          </w:p>
        </w:tc>
        <w:tc>
          <w:tcPr>
            <w:tcW w:w="1071" w:type="dxa"/>
            <w:tcMar>
              <w:left w:w="0" w:type="dxa"/>
              <w:right w:w="0" w:type="dxa"/>
            </w:tcMar>
            <w:vAlign w:val="center"/>
          </w:tcPr>
          <w:p w:rsidR="00E5542C" w:rsidRDefault="00176E77">
            <w:pPr>
              <w:jc w:val="center"/>
              <w:rPr>
                <w:sz w:val="18"/>
              </w:rPr>
            </w:pPr>
            <w:r>
              <w:rPr>
                <w:sz w:val="18"/>
              </w:rPr>
              <w:t>0,164</w:t>
            </w:r>
          </w:p>
        </w:tc>
        <w:tc>
          <w:tcPr>
            <w:tcW w:w="1323" w:type="dxa"/>
            <w:tcMar>
              <w:left w:w="0" w:type="dxa"/>
              <w:right w:w="0" w:type="dxa"/>
            </w:tcMar>
            <w:vAlign w:val="center"/>
          </w:tcPr>
          <w:p w:rsidR="00E5542C" w:rsidRDefault="00176E77">
            <w:pPr>
              <w:jc w:val="center"/>
              <w:rPr>
                <w:sz w:val="18"/>
              </w:rPr>
            </w:pPr>
            <w:r>
              <w:rPr>
                <w:sz w:val="18"/>
              </w:rPr>
              <w:t>0,000</w:t>
            </w:r>
          </w:p>
        </w:tc>
        <w:tc>
          <w:tcPr>
            <w:tcW w:w="1043" w:type="dxa"/>
            <w:tcMar>
              <w:left w:w="0" w:type="dxa"/>
              <w:right w:w="0" w:type="dxa"/>
            </w:tcMar>
            <w:vAlign w:val="center"/>
          </w:tcPr>
          <w:p w:rsidR="00E5542C" w:rsidRDefault="00176E77">
            <w:pPr>
              <w:jc w:val="center"/>
              <w:rPr>
                <w:sz w:val="18"/>
              </w:rPr>
            </w:pPr>
            <w:r>
              <w:rPr>
                <w:sz w:val="18"/>
              </w:rPr>
              <w:t>0,164</w:t>
            </w:r>
          </w:p>
        </w:tc>
        <w:tc>
          <w:tcPr>
            <w:tcW w:w="1113" w:type="dxa"/>
            <w:tcMar>
              <w:left w:w="0" w:type="dxa"/>
              <w:right w:w="0" w:type="dxa"/>
            </w:tcMar>
            <w:vAlign w:val="center"/>
          </w:tcPr>
          <w:p w:rsidR="00E5542C" w:rsidRDefault="00176E77">
            <w:pPr>
              <w:jc w:val="center"/>
              <w:rPr>
                <w:sz w:val="18"/>
              </w:rPr>
            </w:pPr>
            <w:r>
              <w:rPr>
                <w:sz w:val="18"/>
              </w:rPr>
              <w:t>1,578</w:t>
            </w:r>
          </w:p>
        </w:tc>
      </w:tr>
      <w:tr w:rsidR="00E5542C">
        <w:trPr>
          <w:trHeight w:val="510"/>
        </w:trPr>
        <w:tc>
          <w:tcPr>
            <w:tcW w:w="795" w:type="dxa"/>
            <w:tcMar>
              <w:left w:w="0" w:type="dxa"/>
              <w:right w:w="0" w:type="dxa"/>
            </w:tcMar>
            <w:vAlign w:val="center"/>
          </w:tcPr>
          <w:p w:rsidR="00E5542C" w:rsidRDefault="00176E77">
            <w:pPr>
              <w:pStyle w:val="TableStyle"/>
              <w:spacing w:after="0" w:line="240" w:lineRule="auto"/>
              <w:jc w:val="center"/>
              <w:rPr>
                <w:sz w:val="18"/>
              </w:rPr>
            </w:pPr>
            <w:r>
              <w:rPr>
                <w:sz w:val="18"/>
              </w:rPr>
              <w:t>4</w:t>
            </w:r>
          </w:p>
        </w:tc>
        <w:tc>
          <w:tcPr>
            <w:tcW w:w="1413" w:type="dxa"/>
            <w:tcMar>
              <w:left w:w="0" w:type="dxa"/>
              <w:right w:w="0" w:type="dxa"/>
            </w:tcMar>
            <w:vAlign w:val="center"/>
          </w:tcPr>
          <w:p w:rsidR="00E5542C" w:rsidRDefault="00176E77">
            <w:pPr>
              <w:jc w:val="center"/>
              <w:rPr>
                <w:sz w:val="18"/>
              </w:rPr>
            </w:pPr>
            <w:r>
              <w:rPr>
                <w:sz w:val="18"/>
              </w:rPr>
              <w:t>БМК с. Будукан</w:t>
            </w:r>
          </w:p>
        </w:tc>
        <w:tc>
          <w:tcPr>
            <w:tcW w:w="1071" w:type="dxa"/>
            <w:tcMar>
              <w:left w:w="0" w:type="dxa"/>
              <w:right w:w="0" w:type="dxa"/>
            </w:tcMar>
            <w:vAlign w:val="center"/>
          </w:tcPr>
          <w:p w:rsidR="00E5542C" w:rsidRDefault="00176E77">
            <w:pPr>
              <w:jc w:val="center"/>
              <w:rPr>
                <w:sz w:val="18"/>
              </w:rPr>
            </w:pPr>
            <w:r>
              <w:rPr>
                <w:sz w:val="18"/>
              </w:rPr>
              <w:t>1,663</w:t>
            </w:r>
          </w:p>
        </w:tc>
        <w:tc>
          <w:tcPr>
            <w:tcW w:w="1323" w:type="dxa"/>
            <w:tcMar>
              <w:left w:w="0" w:type="dxa"/>
              <w:right w:w="0" w:type="dxa"/>
            </w:tcMar>
            <w:vAlign w:val="center"/>
          </w:tcPr>
          <w:p w:rsidR="00E5542C" w:rsidRDefault="00176E77">
            <w:pPr>
              <w:jc w:val="center"/>
              <w:rPr>
                <w:sz w:val="18"/>
              </w:rPr>
            </w:pPr>
            <w:r>
              <w:rPr>
                <w:sz w:val="18"/>
              </w:rPr>
              <w:t>0,000</w:t>
            </w:r>
          </w:p>
        </w:tc>
        <w:tc>
          <w:tcPr>
            <w:tcW w:w="1043" w:type="dxa"/>
            <w:tcMar>
              <w:left w:w="0" w:type="dxa"/>
              <w:right w:w="0" w:type="dxa"/>
            </w:tcMar>
            <w:vAlign w:val="center"/>
          </w:tcPr>
          <w:p w:rsidR="00E5542C" w:rsidRDefault="00176E77">
            <w:pPr>
              <w:jc w:val="center"/>
              <w:rPr>
                <w:sz w:val="18"/>
              </w:rPr>
            </w:pPr>
            <w:r>
              <w:rPr>
                <w:sz w:val="18"/>
              </w:rPr>
              <w:t>1,663</w:t>
            </w:r>
          </w:p>
        </w:tc>
        <w:tc>
          <w:tcPr>
            <w:tcW w:w="1071" w:type="dxa"/>
            <w:tcMar>
              <w:left w:w="0" w:type="dxa"/>
              <w:right w:w="0" w:type="dxa"/>
            </w:tcMar>
            <w:vAlign w:val="center"/>
          </w:tcPr>
          <w:p w:rsidR="00E5542C" w:rsidRDefault="00176E77">
            <w:pPr>
              <w:jc w:val="center"/>
              <w:rPr>
                <w:sz w:val="18"/>
              </w:rPr>
            </w:pPr>
            <w:r>
              <w:rPr>
                <w:sz w:val="18"/>
              </w:rPr>
              <w:t>0,073</w:t>
            </w:r>
          </w:p>
        </w:tc>
        <w:tc>
          <w:tcPr>
            <w:tcW w:w="1323" w:type="dxa"/>
            <w:tcMar>
              <w:left w:w="0" w:type="dxa"/>
              <w:right w:w="0" w:type="dxa"/>
            </w:tcMar>
            <w:vAlign w:val="center"/>
          </w:tcPr>
          <w:p w:rsidR="00E5542C" w:rsidRDefault="00176E77">
            <w:pPr>
              <w:jc w:val="center"/>
              <w:rPr>
                <w:sz w:val="18"/>
              </w:rPr>
            </w:pPr>
            <w:r>
              <w:rPr>
                <w:sz w:val="18"/>
              </w:rPr>
              <w:t>0,000</w:t>
            </w:r>
          </w:p>
        </w:tc>
        <w:tc>
          <w:tcPr>
            <w:tcW w:w="1043" w:type="dxa"/>
            <w:tcMar>
              <w:left w:w="0" w:type="dxa"/>
              <w:right w:w="0" w:type="dxa"/>
            </w:tcMar>
            <w:vAlign w:val="center"/>
          </w:tcPr>
          <w:p w:rsidR="00E5542C" w:rsidRDefault="00176E77">
            <w:pPr>
              <w:jc w:val="center"/>
              <w:rPr>
                <w:sz w:val="18"/>
              </w:rPr>
            </w:pPr>
            <w:r>
              <w:rPr>
                <w:sz w:val="18"/>
              </w:rPr>
              <w:t>0,073</w:t>
            </w:r>
          </w:p>
        </w:tc>
        <w:tc>
          <w:tcPr>
            <w:tcW w:w="1113" w:type="dxa"/>
            <w:tcMar>
              <w:left w:w="0" w:type="dxa"/>
              <w:right w:w="0" w:type="dxa"/>
            </w:tcMar>
            <w:vAlign w:val="center"/>
          </w:tcPr>
          <w:p w:rsidR="00E5542C" w:rsidRDefault="00176E77">
            <w:pPr>
              <w:jc w:val="center"/>
              <w:rPr>
                <w:sz w:val="18"/>
              </w:rPr>
            </w:pPr>
            <w:r>
              <w:rPr>
                <w:sz w:val="18"/>
              </w:rPr>
              <w:t>1,736</w:t>
            </w:r>
          </w:p>
        </w:tc>
      </w:tr>
    </w:tbl>
    <w:p w:rsidR="00E5542C" w:rsidRDefault="00176E77">
      <w:pPr>
        <w:pStyle w:val="Afff1"/>
        <w:spacing w:before="120" w:line="276" w:lineRule="auto"/>
        <w:contextualSpacing w:val="0"/>
      </w:pPr>
      <w:r>
        <w:t>Суммарные прогнозы приростов объемов потребления тепловой энергии (мощности) и теплоносителя приведены в таблице 3.</w:t>
      </w:r>
    </w:p>
    <w:p w:rsidR="00E5542C" w:rsidRDefault="00176E77">
      <w:pPr>
        <w:pStyle w:val="Afff1"/>
        <w:spacing w:before="240"/>
      </w:pPr>
      <w:r>
        <w:t xml:space="preserve">Прогноз прироста тепловой нагрузки на ближайшую и среднесрочную перспективу принят на основании документов территориального планирования, генерального плана, выданных технических условий на присоединение и материалов проектов планировки территории. </w:t>
      </w:r>
    </w:p>
    <w:p w:rsidR="00E5542C" w:rsidRDefault="00E5542C">
      <w:pPr>
        <w:sectPr w:rsidR="00E5542C">
          <w:headerReference w:type="default" r:id="rId16"/>
          <w:footerReference w:type="default" r:id="rId17"/>
          <w:pgSz w:w="11906" w:h="16838"/>
          <w:pgMar w:top="1134" w:right="567" w:bottom="1134" w:left="1134" w:header="709" w:footer="709" w:gutter="0"/>
          <w:cols w:space="720"/>
          <w:titlePg/>
        </w:sectPr>
      </w:pPr>
    </w:p>
    <w:p w:rsidR="00E5542C" w:rsidRDefault="00176E77">
      <w:pPr>
        <w:pStyle w:val="affffffff4"/>
        <w:widowControl/>
        <w:ind w:right="536"/>
      </w:pPr>
      <w:bookmarkStart w:id="9" w:name="_Ref39588217"/>
      <w:r>
        <w:lastRenderedPageBreak/>
        <w:t>Таблица</w:t>
      </w:r>
      <w:bookmarkEnd w:id="9"/>
      <w:r>
        <w:t xml:space="preserve"> 3. Прогнозы приростов объемов потребления тепловой энергии и теплоносителя</w:t>
      </w:r>
    </w:p>
    <w:tbl>
      <w:tblPr>
        <w:tblStyle w:val="afffffffffffffd"/>
        <w:tblW w:w="0" w:type="auto"/>
        <w:tblLayout w:type="fixed"/>
        <w:tblCellMar>
          <w:left w:w="0" w:type="dxa"/>
          <w:right w:w="0" w:type="dxa"/>
        </w:tblCellMar>
        <w:tblLook w:val="04A0" w:firstRow="1" w:lastRow="0" w:firstColumn="1" w:lastColumn="0" w:noHBand="0" w:noVBand="1"/>
      </w:tblPr>
      <w:tblGrid>
        <w:gridCol w:w="489"/>
        <w:gridCol w:w="1984"/>
        <w:gridCol w:w="2903"/>
        <w:gridCol w:w="709"/>
        <w:gridCol w:w="709"/>
        <w:gridCol w:w="709"/>
        <w:gridCol w:w="709"/>
        <w:gridCol w:w="709"/>
        <w:gridCol w:w="709"/>
        <w:gridCol w:w="709"/>
        <w:gridCol w:w="709"/>
        <w:gridCol w:w="709"/>
        <w:gridCol w:w="709"/>
        <w:gridCol w:w="709"/>
        <w:gridCol w:w="709"/>
        <w:gridCol w:w="709"/>
      </w:tblGrid>
      <w:tr w:rsidR="00E5542C">
        <w:trPr>
          <w:trHeight w:val="340"/>
          <w:tblHeader/>
        </w:trPr>
        <w:tc>
          <w:tcPr>
            <w:tcW w:w="489" w:type="dxa"/>
            <w:tcMar>
              <w:left w:w="0" w:type="dxa"/>
              <w:right w:w="0" w:type="dxa"/>
            </w:tcMar>
            <w:vAlign w:val="center"/>
          </w:tcPr>
          <w:p w:rsidR="00E5542C" w:rsidRDefault="00176E77">
            <w:pPr>
              <w:pStyle w:val="TableStyle"/>
              <w:spacing w:after="0" w:line="240" w:lineRule="auto"/>
              <w:jc w:val="center"/>
              <w:rPr>
                <w:sz w:val="18"/>
              </w:rPr>
            </w:pPr>
            <w:r>
              <w:rPr>
                <w:sz w:val="18"/>
              </w:rPr>
              <w:t xml:space="preserve">№ </w:t>
            </w:r>
            <w:proofErr w:type="gramStart"/>
            <w:r>
              <w:rPr>
                <w:sz w:val="18"/>
              </w:rPr>
              <w:t>п</w:t>
            </w:r>
            <w:proofErr w:type="gramEnd"/>
            <w:r>
              <w:rPr>
                <w:sz w:val="18"/>
              </w:rPr>
              <w:t>/п</w:t>
            </w:r>
          </w:p>
        </w:tc>
        <w:tc>
          <w:tcPr>
            <w:tcW w:w="1984" w:type="dxa"/>
            <w:tcMar>
              <w:left w:w="0" w:type="dxa"/>
              <w:right w:w="0" w:type="dxa"/>
            </w:tcMar>
            <w:vAlign w:val="center"/>
          </w:tcPr>
          <w:p w:rsidR="00E5542C" w:rsidRDefault="00176E77">
            <w:pPr>
              <w:jc w:val="center"/>
              <w:rPr>
                <w:sz w:val="18"/>
              </w:rPr>
            </w:pPr>
            <w:r>
              <w:rPr>
                <w:sz w:val="18"/>
              </w:rPr>
              <w:t>ЕТО</w:t>
            </w:r>
          </w:p>
        </w:tc>
        <w:tc>
          <w:tcPr>
            <w:tcW w:w="2903" w:type="dxa"/>
            <w:tcMar>
              <w:left w:w="0" w:type="dxa"/>
              <w:right w:w="0" w:type="dxa"/>
            </w:tcMar>
            <w:vAlign w:val="center"/>
          </w:tcPr>
          <w:p w:rsidR="00E5542C" w:rsidRDefault="00176E77">
            <w:pPr>
              <w:jc w:val="center"/>
              <w:rPr>
                <w:sz w:val="18"/>
              </w:rPr>
            </w:pPr>
            <w:r>
              <w:rPr>
                <w:sz w:val="18"/>
              </w:rPr>
              <w:t>Наименование показателей</w:t>
            </w:r>
          </w:p>
        </w:tc>
        <w:tc>
          <w:tcPr>
            <w:tcW w:w="709" w:type="dxa"/>
            <w:tcMar>
              <w:left w:w="0" w:type="dxa"/>
              <w:right w:w="0" w:type="dxa"/>
            </w:tcMar>
            <w:vAlign w:val="center"/>
          </w:tcPr>
          <w:p w:rsidR="00E5542C" w:rsidRDefault="00176E77">
            <w:pPr>
              <w:jc w:val="center"/>
              <w:rPr>
                <w:sz w:val="18"/>
              </w:rPr>
            </w:pPr>
            <w:r>
              <w:rPr>
                <w:sz w:val="18"/>
              </w:rPr>
              <w:t>Ед. изм.</w:t>
            </w:r>
          </w:p>
        </w:tc>
        <w:tc>
          <w:tcPr>
            <w:tcW w:w="709" w:type="dxa"/>
            <w:tcMar>
              <w:left w:w="0" w:type="dxa"/>
              <w:right w:w="0" w:type="dxa"/>
            </w:tcMar>
            <w:vAlign w:val="center"/>
          </w:tcPr>
          <w:p w:rsidR="00E5542C" w:rsidRDefault="00176E77">
            <w:pPr>
              <w:jc w:val="center"/>
              <w:rPr>
                <w:sz w:val="18"/>
              </w:rPr>
            </w:pPr>
            <w:r>
              <w:rPr>
                <w:sz w:val="18"/>
              </w:rPr>
              <w:t>2025</w:t>
            </w:r>
          </w:p>
        </w:tc>
        <w:tc>
          <w:tcPr>
            <w:tcW w:w="709" w:type="dxa"/>
            <w:tcMar>
              <w:left w:w="0" w:type="dxa"/>
              <w:right w:w="0" w:type="dxa"/>
            </w:tcMar>
            <w:vAlign w:val="center"/>
          </w:tcPr>
          <w:p w:rsidR="00E5542C" w:rsidRDefault="00176E77">
            <w:pPr>
              <w:jc w:val="center"/>
              <w:rPr>
                <w:sz w:val="18"/>
              </w:rPr>
            </w:pPr>
            <w:r>
              <w:rPr>
                <w:sz w:val="18"/>
              </w:rPr>
              <w:t>2026</w:t>
            </w:r>
          </w:p>
        </w:tc>
        <w:tc>
          <w:tcPr>
            <w:tcW w:w="709" w:type="dxa"/>
            <w:tcMar>
              <w:left w:w="0" w:type="dxa"/>
              <w:right w:w="0" w:type="dxa"/>
            </w:tcMar>
            <w:vAlign w:val="center"/>
          </w:tcPr>
          <w:p w:rsidR="00E5542C" w:rsidRDefault="00176E77">
            <w:pPr>
              <w:jc w:val="center"/>
              <w:rPr>
                <w:sz w:val="18"/>
              </w:rPr>
            </w:pPr>
            <w:r>
              <w:rPr>
                <w:sz w:val="18"/>
              </w:rPr>
              <w:t>2027</w:t>
            </w:r>
          </w:p>
        </w:tc>
        <w:tc>
          <w:tcPr>
            <w:tcW w:w="709" w:type="dxa"/>
            <w:tcMar>
              <w:left w:w="0" w:type="dxa"/>
              <w:right w:w="0" w:type="dxa"/>
            </w:tcMar>
            <w:vAlign w:val="center"/>
          </w:tcPr>
          <w:p w:rsidR="00E5542C" w:rsidRDefault="00176E77">
            <w:pPr>
              <w:jc w:val="center"/>
              <w:rPr>
                <w:sz w:val="18"/>
              </w:rPr>
            </w:pPr>
            <w:r>
              <w:rPr>
                <w:sz w:val="18"/>
              </w:rPr>
              <w:t>2028</w:t>
            </w:r>
          </w:p>
        </w:tc>
        <w:tc>
          <w:tcPr>
            <w:tcW w:w="709" w:type="dxa"/>
            <w:tcMar>
              <w:left w:w="0" w:type="dxa"/>
              <w:right w:w="0" w:type="dxa"/>
            </w:tcMar>
            <w:vAlign w:val="center"/>
          </w:tcPr>
          <w:p w:rsidR="00E5542C" w:rsidRDefault="00176E77">
            <w:pPr>
              <w:jc w:val="center"/>
              <w:rPr>
                <w:sz w:val="18"/>
              </w:rPr>
            </w:pPr>
            <w:r>
              <w:rPr>
                <w:sz w:val="18"/>
              </w:rPr>
              <w:t>2029</w:t>
            </w:r>
          </w:p>
        </w:tc>
        <w:tc>
          <w:tcPr>
            <w:tcW w:w="709" w:type="dxa"/>
            <w:tcMar>
              <w:left w:w="0" w:type="dxa"/>
              <w:right w:w="0" w:type="dxa"/>
            </w:tcMar>
            <w:vAlign w:val="center"/>
          </w:tcPr>
          <w:p w:rsidR="00E5542C" w:rsidRDefault="00176E77">
            <w:pPr>
              <w:jc w:val="center"/>
              <w:rPr>
                <w:sz w:val="18"/>
              </w:rPr>
            </w:pPr>
            <w:r>
              <w:rPr>
                <w:sz w:val="18"/>
              </w:rPr>
              <w:t>2030</w:t>
            </w:r>
          </w:p>
        </w:tc>
        <w:tc>
          <w:tcPr>
            <w:tcW w:w="709" w:type="dxa"/>
            <w:tcMar>
              <w:left w:w="0" w:type="dxa"/>
              <w:right w:w="0" w:type="dxa"/>
            </w:tcMar>
            <w:vAlign w:val="center"/>
          </w:tcPr>
          <w:p w:rsidR="00E5542C" w:rsidRDefault="00176E77">
            <w:pPr>
              <w:jc w:val="center"/>
              <w:rPr>
                <w:sz w:val="18"/>
              </w:rPr>
            </w:pPr>
            <w:r>
              <w:rPr>
                <w:sz w:val="18"/>
              </w:rPr>
              <w:t>2031</w:t>
            </w:r>
          </w:p>
        </w:tc>
        <w:tc>
          <w:tcPr>
            <w:tcW w:w="709" w:type="dxa"/>
            <w:tcMar>
              <w:left w:w="0" w:type="dxa"/>
              <w:right w:w="0" w:type="dxa"/>
            </w:tcMar>
            <w:vAlign w:val="center"/>
          </w:tcPr>
          <w:p w:rsidR="00E5542C" w:rsidRDefault="00176E77">
            <w:pPr>
              <w:jc w:val="center"/>
              <w:rPr>
                <w:sz w:val="18"/>
              </w:rPr>
            </w:pPr>
            <w:r>
              <w:rPr>
                <w:sz w:val="18"/>
              </w:rPr>
              <w:t>2032</w:t>
            </w:r>
          </w:p>
        </w:tc>
        <w:tc>
          <w:tcPr>
            <w:tcW w:w="709" w:type="dxa"/>
            <w:tcMar>
              <w:left w:w="0" w:type="dxa"/>
              <w:right w:w="0" w:type="dxa"/>
            </w:tcMar>
            <w:vAlign w:val="center"/>
          </w:tcPr>
          <w:p w:rsidR="00E5542C" w:rsidRDefault="00176E77">
            <w:pPr>
              <w:jc w:val="center"/>
              <w:rPr>
                <w:sz w:val="18"/>
              </w:rPr>
            </w:pPr>
            <w:r>
              <w:rPr>
                <w:sz w:val="18"/>
              </w:rPr>
              <w:t>2033</w:t>
            </w:r>
          </w:p>
        </w:tc>
        <w:tc>
          <w:tcPr>
            <w:tcW w:w="709" w:type="dxa"/>
            <w:tcMar>
              <w:left w:w="0" w:type="dxa"/>
              <w:right w:w="0" w:type="dxa"/>
            </w:tcMar>
            <w:vAlign w:val="center"/>
          </w:tcPr>
          <w:p w:rsidR="00E5542C" w:rsidRDefault="00176E77">
            <w:pPr>
              <w:jc w:val="center"/>
              <w:rPr>
                <w:sz w:val="18"/>
              </w:rPr>
            </w:pPr>
            <w:r>
              <w:rPr>
                <w:sz w:val="18"/>
              </w:rPr>
              <w:t>2034</w:t>
            </w:r>
          </w:p>
        </w:tc>
        <w:tc>
          <w:tcPr>
            <w:tcW w:w="709" w:type="dxa"/>
            <w:tcMar>
              <w:left w:w="0" w:type="dxa"/>
              <w:right w:w="0" w:type="dxa"/>
            </w:tcMar>
            <w:vAlign w:val="center"/>
          </w:tcPr>
          <w:p w:rsidR="00E5542C" w:rsidRDefault="00176E77">
            <w:pPr>
              <w:jc w:val="center"/>
              <w:rPr>
                <w:sz w:val="18"/>
              </w:rPr>
            </w:pPr>
            <w:r>
              <w:rPr>
                <w:sz w:val="18"/>
              </w:rPr>
              <w:t>2035</w:t>
            </w:r>
          </w:p>
        </w:tc>
        <w:tc>
          <w:tcPr>
            <w:tcW w:w="709" w:type="dxa"/>
            <w:tcMar>
              <w:left w:w="0" w:type="dxa"/>
              <w:right w:w="0" w:type="dxa"/>
            </w:tcMar>
            <w:vAlign w:val="center"/>
          </w:tcPr>
          <w:p w:rsidR="00E5542C" w:rsidRDefault="00176E77">
            <w:pPr>
              <w:jc w:val="center"/>
              <w:rPr>
                <w:sz w:val="18"/>
              </w:rPr>
            </w:pPr>
            <w:r>
              <w:rPr>
                <w:sz w:val="18"/>
              </w:rPr>
              <w:t>2036</w:t>
            </w:r>
          </w:p>
        </w:tc>
      </w:tr>
      <w:tr w:rsidR="00E5542C">
        <w:trPr>
          <w:trHeight w:val="283"/>
        </w:trPr>
        <w:tc>
          <w:tcPr>
            <w:tcW w:w="489" w:type="dxa"/>
            <w:vMerge w:val="restart"/>
            <w:tcMar>
              <w:left w:w="0" w:type="dxa"/>
              <w:right w:w="0" w:type="dxa"/>
            </w:tcMar>
            <w:vAlign w:val="center"/>
          </w:tcPr>
          <w:p w:rsidR="00E5542C" w:rsidRDefault="00176E77">
            <w:pPr>
              <w:jc w:val="center"/>
              <w:rPr>
                <w:sz w:val="18"/>
              </w:rPr>
            </w:pPr>
            <w:r>
              <w:rPr>
                <w:sz w:val="18"/>
              </w:rPr>
              <w:t>1</w:t>
            </w:r>
          </w:p>
        </w:tc>
        <w:tc>
          <w:tcPr>
            <w:tcW w:w="1984" w:type="dxa"/>
            <w:vMerge w:val="restart"/>
            <w:tcMar>
              <w:left w:w="0" w:type="dxa"/>
              <w:right w:w="0" w:type="dxa"/>
            </w:tcMar>
            <w:vAlign w:val="center"/>
          </w:tcPr>
          <w:p w:rsidR="00E5542C" w:rsidRDefault="00176E77">
            <w:pPr>
              <w:jc w:val="center"/>
              <w:rPr>
                <w:sz w:val="18"/>
              </w:rPr>
            </w:pPr>
            <w:r>
              <w:rPr>
                <w:sz w:val="18"/>
              </w:rPr>
              <w:t>ГП ЕАО «Облэнергоремонт Плюс»</w:t>
            </w:r>
          </w:p>
        </w:tc>
        <w:tc>
          <w:tcPr>
            <w:tcW w:w="2903" w:type="dxa"/>
            <w:tcMar>
              <w:left w:w="0" w:type="dxa"/>
              <w:right w:w="0" w:type="dxa"/>
            </w:tcMar>
            <w:vAlign w:val="center"/>
          </w:tcPr>
          <w:p w:rsidR="00E5542C" w:rsidRDefault="00176E77">
            <w:pPr>
              <w:jc w:val="center"/>
              <w:rPr>
                <w:sz w:val="18"/>
              </w:rPr>
            </w:pPr>
            <w:r>
              <w:rPr>
                <w:sz w:val="18"/>
              </w:rPr>
              <w:t>Прирост тепловой нагрузки на отопление и вентиляцию, в т.ч.:</w:t>
            </w:r>
          </w:p>
        </w:tc>
        <w:tc>
          <w:tcPr>
            <w:tcW w:w="709"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283"/>
        </w:trPr>
        <w:tc>
          <w:tcPr>
            <w:tcW w:w="489" w:type="dxa"/>
            <w:vMerge/>
            <w:tcMar>
              <w:left w:w="0" w:type="dxa"/>
              <w:right w:w="0" w:type="dxa"/>
            </w:tcMar>
            <w:vAlign w:val="center"/>
          </w:tcPr>
          <w:p w:rsidR="00E5542C" w:rsidRDefault="00E5542C"/>
        </w:tc>
        <w:tc>
          <w:tcPr>
            <w:tcW w:w="1984" w:type="dxa"/>
            <w:vMerge/>
            <w:tcMar>
              <w:left w:w="0" w:type="dxa"/>
              <w:right w:w="0" w:type="dxa"/>
            </w:tcMar>
            <w:vAlign w:val="center"/>
          </w:tcPr>
          <w:p w:rsidR="00E5542C" w:rsidRDefault="00E5542C"/>
        </w:tc>
        <w:tc>
          <w:tcPr>
            <w:tcW w:w="2903" w:type="dxa"/>
            <w:tcMar>
              <w:left w:w="0" w:type="dxa"/>
              <w:right w:w="0" w:type="dxa"/>
            </w:tcMar>
            <w:vAlign w:val="center"/>
          </w:tcPr>
          <w:p w:rsidR="00E5542C" w:rsidRDefault="00176E77">
            <w:pPr>
              <w:jc w:val="center"/>
              <w:rPr>
                <w:sz w:val="18"/>
              </w:rPr>
            </w:pPr>
            <w:r>
              <w:rPr>
                <w:sz w:val="18"/>
              </w:rPr>
              <w:t>многоэтажный жилищный фонд</w:t>
            </w:r>
          </w:p>
        </w:tc>
        <w:tc>
          <w:tcPr>
            <w:tcW w:w="709"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283"/>
        </w:trPr>
        <w:tc>
          <w:tcPr>
            <w:tcW w:w="489" w:type="dxa"/>
            <w:vMerge/>
            <w:tcMar>
              <w:left w:w="0" w:type="dxa"/>
              <w:right w:w="0" w:type="dxa"/>
            </w:tcMar>
            <w:vAlign w:val="center"/>
          </w:tcPr>
          <w:p w:rsidR="00E5542C" w:rsidRDefault="00E5542C"/>
        </w:tc>
        <w:tc>
          <w:tcPr>
            <w:tcW w:w="1984" w:type="dxa"/>
            <w:vMerge/>
            <w:tcMar>
              <w:left w:w="0" w:type="dxa"/>
              <w:right w:w="0" w:type="dxa"/>
            </w:tcMar>
            <w:vAlign w:val="center"/>
          </w:tcPr>
          <w:p w:rsidR="00E5542C" w:rsidRDefault="00E5542C"/>
        </w:tc>
        <w:tc>
          <w:tcPr>
            <w:tcW w:w="2903" w:type="dxa"/>
            <w:tcMar>
              <w:left w:w="0" w:type="dxa"/>
              <w:right w:w="0" w:type="dxa"/>
            </w:tcMar>
            <w:vAlign w:val="center"/>
          </w:tcPr>
          <w:p w:rsidR="00E5542C" w:rsidRDefault="00176E77">
            <w:pPr>
              <w:jc w:val="center"/>
              <w:rPr>
                <w:sz w:val="18"/>
              </w:rPr>
            </w:pPr>
            <w:r>
              <w:rPr>
                <w:sz w:val="18"/>
              </w:rPr>
              <w:t>средне- и малоэтажный жилищный фонд</w:t>
            </w:r>
          </w:p>
        </w:tc>
        <w:tc>
          <w:tcPr>
            <w:tcW w:w="709"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283"/>
        </w:trPr>
        <w:tc>
          <w:tcPr>
            <w:tcW w:w="489" w:type="dxa"/>
            <w:vMerge/>
            <w:tcMar>
              <w:left w:w="0" w:type="dxa"/>
              <w:right w:w="0" w:type="dxa"/>
            </w:tcMar>
            <w:vAlign w:val="center"/>
          </w:tcPr>
          <w:p w:rsidR="00E5542C" w:rsidRDefault="00E5542C"/>
        </w:tc>
        <w:tc>
          <w:tcPr>
            <w:tcW w:w="1984" w:type="dxa"/>
            <w:vMerge/>
            <w:tcMar>
              <w:left w:w="0" w:type="dxa"/>
              <w:right w:w="0" w:type="dxa"/>
            </w:tcMar>
            <w:vAlign w:val="center"/>
          </w:tcPr>
          <w:p w:rsidR="00E5542C" w:rsidRDefault="00E5542C"/>
        </w:tc>
        <w:tc>
          <w:tcPr>
            <w:tcW w:w="2903" w:type="dxa"/>
            <w:tcMar>
              <w:left w:w="0" w:type="dxa"/>
              <w:right w:w="0" w:type="dxa"/>
            </w:tcMar>
            <w:vAlign w:val="center"/>
          </w:tcPr>
          <w:p w:rsidR="00E5542C" w:rsidRDefault="00176E77">
            <w:pPr>
              <w:jc w:val="center"/>
              <w:rPr>
                <w:sz w:val="18"/>
              </w:rPr>
            </w:pPr>
            <w:r>
              <w:rPr>
                <w:sz w:val="18"/>
              </w:rPr>
              <w:t>общественно-деловой фонд</w:t>
            </w:r>
          </w:p>
        </w:tc>
        <w:tc>
          <w:tcPr>
            <w:tcW w:w="709"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283"/>
        </w:trPr>
        <w:tc>
          <w:tcPr>
            <w:tcW w:w="489" w:type="dxa"/>
            <w:vMerge/>
            <w:tcMar>
              <w:left w:w="0" w:type="dxa"/>
              <w:right w:w="0" w:type="dxa"/>
            </w:tcMar>
            <w:vAlign w:val="center"/>
          </w:tcPr>
          <w:p w:rsidR="00E5542C" w:rsidRDefault="00E5542C"/>
        </w:tc>
        <w:tc>
          <w:tcPr>
            <w:tcW w:w="1984" w:type="dxa"/>
            <w:vMerge/>
            <w:tcMar>
              <w:left w:w="0" w:type="dxa"/>
              <w:right w:w="0" w:type="dxa"/>
            </w:tcMar>
            <w:vAlign w:val="center"/>
          </w:tcPr>
          <w:p w:rsidR="00E5542C" w:rsidRDefault="00E5542C"/>
        </w:tc>
        <w:tc>
          <w:tcPr>
            <w:tcW w:w="2903" w:type="dxa"/>
            <w:tcMar>
              <w:left w:w="0" w:type="dxa"/>
              <w:right w:w="0" w:type="dxa"/>
            </w:tcMar>
            <w:vAlign w:val="center"/>
          </w:tcPr>
          <w:p w:rsidR="00E5542C" w:rsidRDefault="00176E77">
            <w:pPr>
              <w:jc w:val="center"/>
              <w:rPr>
                <w:sz w:val="18"/>
              </w:rPr>
            </w:pPr>
            <w:r>
              <w:rPr>
                <w:sz w:val="18"/>
              </w:rPr>
              <w:t>Снижение тепловой нагрузки на отопление и вентиляцию</w:t>
            </w:r>
          </w:p>
        </w:tc>
        <w:tc>
          <w:tcPr>
            <w:tcW w:w="709"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283"/>
        </w:trPr>
        <w:tc>
          <w:tcPr>
            <w:tcW w:w="489" w:type="dxa"/>
            <w:vMerge/>
            <w:tcMar>
              <w:left w:w="0" w:type="dxa"/>
              <w:right w:w="0" w:type="dxa"/>
            </w:tcMar>
            <w:vAlign w:val="center"/>
          </w:tcPr>
          <w:p w:rsidR="00E5542C" w:rsidRDefault="00E5542C"/>
        </w:tc>
        <w:tc>
          <w:tcPr>
            <w:tcW w:w="1984" w:type="dxa"/>
            <w:vMerge/>
            <w:tcMar>
              <w:left w:w="0" w:type="dxa"/>
              <w:right w:w="0" w:type="dxa"/>
            </w:tcMar>
            <w:vAlign w:val="center"/>
          </w:tcPr>
          <w:p w:rsidR="00E5542C" w:rsidRDefault="00E5542C"/>
        </w:tc>
        <w:tc>
          <w:tcPr>
            <w:tcW w:w="2903" w:type="dxa"/>
            <w:tcMar>
              <w:left w:w="0" w:type="dxa"/>
              <w:right w:w="0" w:type="dxa"/>
            </w:tcMar>
            <w:vAlign w:val="center"/>
          </w:tcPr>
          <w:p w:rsidR="00E5542C" w:rsidRDefault="00176E77">
            <w:pPr>
              <w:jc w:val="center"/>
              <w:rPr>
                <w:sz w:val="18"/>
              </w:rPr>
            </w:pPr>
            <w:r>
              <w:rPr>
                <w:sz w:val="18"/>
              </w:rPr>
              <w:t>Накопительным итогом нагрузка на отопление и вентиляцию</w:t>
            </w:r>
          </w:p>
        </w:tc>
        <w:tc>
          <w:tcPr>
            <w:tcW w:w="709"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r>
      <w:tr w:rsidR="00E5542C">
        <w:trPr>
          <w:trHeight w:val="283"/>
        </w:trPr>
        <w:tc>
          <w:tcPr>
            <w:tcW w:w="489" w:type="dxa"/>
            <w:vMerge/>
            <w:tcMar>
              <w:left w:w="0" w:type="dxa"/>
              <w:right w:w="0" w:type="dxa"/>
            </w:tcMar>
            <w:vAlign w:val="center"/>
          </w:tcPr>
          <w:p w:rsidR="00E5542C" w:rsidRDefault="00E5542C"/>
        </w:tc>
        <w:tc>
          <w:tcPr>
            <w:tcW w:w="1984" w:type="dxa"/>
            <w:vMerge/>
            <w:tcMar>
              <w:left w:w="0" w:type="dxa"/>
              <w:right w:w="0" w:type="dxa"/>
            </w:tcMar>
            <w:vAlign w:val="center"/>
          </w:tcPr>
          <w:p w:rsidR="00E5542C" w:rsidRDefault="00E5542C"/>
        </w:tc>
        <w:tc>
          <w:tcPr>
            <w:tcW w:w="2903" w:type="dxa"/>
            <w:tcMar>
              <w:left w:w="0" w:type="dxa"/>
              <w:right w:w="0" w:type="dxa"/>
            </w:tcMar>
            <w:vAlign w:val="center"/>
          </w:tcPr>
          <w:p w:rsidR="00E5542C" w:rsidRDefault="00176E77">
            <w:pPr>
              <w:jc w:val="center"/>
              <w:rPr>
                <w:sz w:val="18"/>
              </w:rPr>
            </w:pPr>
            <w:r>
              <w:rPr>
                <w:sz w:val="18"/>
              </w:rPr>
              <w:t>Прирост тепловой нагрузки горячего водоснабжения, в т.ч.:</w:t>
            </w:r>
          </w:p>
        </w:tc>
        <w:tc>
          <w:tcPr>
            <w:tcW w:w="709"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283"/>
        </w:trPr>
        <w:tc>
          <w:tcPr>
            <w:tcW w:w="489" w:type="dxa"/>
            <w:vMerge/>
            <w:tcMar>
              <w:left w:w="0" w:type="dxa"/>
              <w:right w:w="0" w:type="dxa"/>
            </w:tcMar>
            <w:vAlign w:val="center"/>
          </w:tcPr>
          <w:p w:rsidR="00E5542C" w:rsidRDefault="00E5542C"/>
        </w:tc>
        <w:tc>
          <w:tcPr>
            <w:tcW w:w="1984" w:type="dxa"/>
            <w:vMerge/>
            <w:tcMar>
              <w:left w:w="0" w:type="dxa"/>
              <w:right w:w="0" w:type="dxa"/>
            </w:tcMar>
            <w:vAlign w:val="center"/>
          </w:tcPr>
          <w:p w:rsidR="00E5542C" w:rsidRDefault="00E5542C"/>
        </w:tc>
        <w:tc>
          <w:tcPr>
            <w:tcW w:w="2903" w:type="dxa"/>
            <w:tcMar>
              <w:left w:w="0" w:type="dxa"/>
              <w:right w:w="0" w:type="dxa"/>
            </w:tcMar>
            <w:vAlign w:val="center"/>
          </w:tcPr>
          <w:p w:rsidR="00E5542C" w:rsidRDefault="00176E77">
            <w:pPr>
              <w:jc w:val="center"/>
              <w:rPr>
                <w:sz w:val="18"/>
              </w:rPr>
            </w:pPr>
            <w:r>
              <w:rPr>
                <w:sz w:val="18"/>
              </w:rPr>
              <w:t>многоэтажный жилищный фонд</w:t>
            </w:r>
          </w:p>
        </w:tc>
        <w:tc>
          <w:tcPr>
            <w:tcW w:w="709"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283"/>
        </w:trPr>
        <w:tc>
          <w:tcPr>
            <w:tcW w:w="489" w:type="dxa"/>
            <w:vMerge/>
            <w:tcMar>
              <w:left w:w="0" w:type="dxa"/>
              <w:right w:w="0" w:type="dxa"/>
            </w:tcMar>
            <w:vAlign w:val="center"/>
          </w:tcPr>
          <w:p w:rsidR="00E5542C" w:rsidRDefault="00E5542C"/>
        </w:tc>
        <w:tc>
          <w:tcPr>
            <w:tcW w:w="1984" w:type="dxa"/>
            <w:vMerge/>
            <w:tcMar>
              <w:left w:w="0" w:type="dxa"/>
              <w:right w:w="0" w:type="dxa"/>
            </w:tcMar>
            <w:vAlign w:val="center"/>
          </w:tcPr>
          <w:p w:rsidR="00E5542C" w:rsidRDefault="00E5542C"/>
        </w:tc>
        <w:tc>
          <w:tcPr>
            <w:tcW w:w="2903" w:type="dxa"/>
            <w:tcMar>
              <w:left w:w="0" w:type="dxa"/>
              <w:right w:w="0" w:type="dxa"/>
            </w:tcMar>
            <w:vAlign w:val="center"/>
          </w:tcPr>
          <w:p w:rsidR="00E5542C" w:rsidRDefault="00176E77">
            <w:pPr>
              <w:jc w:val="center"/>
              <w:rPr>
                <w:sz w:val="18"/>
              </w:rPr>
            </w:pPr>
            <w:r>
              <w:rPr>
                <w:sz w:val="18"/>
              </w:rPr>
              <w:t>средне- и малоэтажный жилищный фонд</w:t>
            </w:r>
          </w:p>
        </w:tc>
        <w:tc>
          <w:tcPr>
            <w:tcW w:w="709"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283"/>
        </w:trPr>
        <w:tc>
          <w:tcPr>
            <w:tcW w:w="489" w:type="dxa"/>
            <w:vMerge/>
            <w:tcMar>
              <w:left w:w="0" w:type="dxa"/>
              <w:right w:w="0" w:type="dxa"/>
            </w:tcMar>
            <w:vAlign w:val="center"/>
          </w:tcPr>
          <w:p w:rsidR="00E5542C" w:rsidRDefault="00E5542C"/>
        </w:tc>
        <w:tc>
          <w:tcPr>
            <w:tcW w:w="1984" w:type="dxa"/>
            <w:vMerge/>
            <w:tcMar>
              <w:left w:w="0" w:type="dxa"/>
              <w:right w:w="0" w:type="dxa"/>
            </w:tcMar>
            <w:vAlign w:val="center"/>
          </w:tcPr>
          <w:p w:rsidR="00E5542C" w:rsidRDefault="00E5542C"/>
        </w:tc>
        <w:tc>
          <w:tcPr>
            <w:tcW w:w="2903" w:type="dxa"/>
            <w:tcMar>
              <w:left w:w="0" w:type="dxa"/>
              <w:right w:w="0" w:type="dxa"/>
            </w:tcMar>
            <w:vAlign w:val="center"/>
          </w:tcPr>
          <w:p w:rsidR="00E5542C" w:rsidRDefault="00176E77">
            <w:pPr>
              <w:jc w:val="center"/>
              <w:rPr>
                <w:sz w:val="18"/>
              </w:rPr>
            </w:pPr>
            <w:r>
              <w:rPr>
                <w:sz w:val="18"/>
              </w:rPr>
              <w:t>общественно-деловой фонд</w:t>
            </w:r>
          </w:p>
        </w:tc>
        <w:tc>
          <w:tcPr>
            <w:tcW w:w="709"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283"/>
        </w:trPr>
        <w:tc>
          <w:tcPr>
            <w:tcW w:w="489" w:type="dxa"/>
            <w:vMerge/>
            <w:tcMar>
              <w:left w:w="0" w:type="dxa"/>
              <w:right w:w="0" w:type="dxa"/>
            </w:tcMar>
            <w:vAlign w:val="center"/>
          </w:tcPr>
          <w:p w:rsidR="00E5542C" w:rsidRDefault="00E5542C"/>
        </w:tc>
        <w:tc>
          <w:tcPr>
            <w:tcW w:w="1984" w:type="dxa"/>
            <w:vMerge/>
            <w:tcMar>
              <w:left w:w="0" w:type="dxa"/>
              <w:right w:w="0" w:type="dxa"/>
            </w:tcMar>
            <w:vAlign w:val="center"/>
          </w:tcPr>
          <w:p w:rsidR="00E5542C" w:rsidRDefault="00E5542C"/>
        </w:tc>
        <w:tc>
          <w:tcPr>
            <w:tcW w:w="2903" w:type="dxa"/>
            <w:tcMar>
              <w:left w:w="0" w:type="dxa"/>
              <w:right w:w="0" w:type="dxa"/>
            </w:tcMar>
            <w:vAlign w:val="center"/>
          </w:tcPr>
          <w:p w:rsidR="00E5542C" w:rsidRDefault="00176E77">
            <w:pPr>
              <w:jc w:val="center"/>
              <w:rPr>
                <w:sz w:val="18"/>
              </w:rPr>
            </w:pPr>
            <w:r>
              <w:rPr>
                <w:sz w:val="18"/>
              </w:rPr>
              <w:t>Снижение тепловой нагрузки горячего водоснабжения</w:t>
            </w:r>
          </w:p>
        </w:tc>
        <w:tc>
          <w:tcPr>
            <w:tcW w:w="709"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283"/>
        </w:trPr>
        <w:tc>
          <w:tcPr>
            <w:tcW w:w="489" w:type="dxa"/>
            <w:vMerge/>
            <w:tcMar>
              <w:left w:w="0" w:type="dxa"/>
              <w:right w:w="0" w:type="dxa"/>
            </w:tcMar>
            <w:vAlign w:val="center"/>
          </w:tcPr>
          <w:p w:rsidR="00E5542C" w:rsidRDefault="00E5542C"/>
        </w:tc>
        <w:tc>
          <w:tcPr>
            <w:tcW w:w="1984" w:type="dxa"/>
            <w:vMerge/>
            <w:tcMar>
              <w:left w:w="0" w:type="dxa"/>
              <w:right w:w="0" w:type="dxa"/>
            </w:tcMar>
            <w:vAlign w:val="center"/>
          </w:tcPr>
          <w:p w:rsidR="00E5542C" w:rsidRDefault="00E5542C"/>
        </w:tc>
        <w:tc>
          <w:tcPr>
            <w:tcW w:w="2903" w:type="dxa"/>
            <w:tcMar>
              <w:left w:w="0" w:type="dxa"/>
              <w:right w:w="0" w:type="dxa"/>
            </w:tcMar>
            <w:vAlign w:val="center"/>
          </w:tcPr>
          <w:p w:rsidR="00E5542C" w:rsidRDefault="00176E77">
            <w:pPr>
              <w:jc w:val="center"/>
              <w:rPr>
                <w:sz w:val="18"/>
              </w:rPr>
            </w:pPr>
            <w:r>
              <w:rPr>
                <w:sz w:val="18"/>
              </w:rPr>
              <w:t>Накопительным итогом нагрузка на горячее водоснабжение</w:t>
            </w:r>
          </w:p>
        </w:tc>
        <w:tc>
          <w:tcPr>
            <w:tcW w:w="709"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283"/>
        </w:trPr>
        <w:tc>
          <w:tcPr>
            <w:tcW w:w="489" w:type="dxa"/>
            <w:vMerge/>
            <w:tcMar>
              <w:left w:w="0" w:type="dxa"/>
              <w:right w:w="0" w:type="dxa"/>
            </w:tcMar>
            <w:vAlign w:val="center"/>
          </w:tcPr>
          <w:p w:rsidR="00E5542C" w:rsidRDefault="00E5542C"/>
        </w:tc>
        <w:tc>
          <w:tcPr>
            <w:tcW w:w="1984" w:type="dxa"/>
            <w:vMerge/>
            <w:tcMar>
              <w:left w:w="0" w:type="dxa"/>
              <w:right w:w="0" w:type="dxa"/>
            </w:tcMar>
            <w:vAlign w:val="center"/>
          </w:tcPr>
          <w:p w:rsidR="00E5542C" w:rsidRDefault="00E5542C"/>
        </w:tc>
        <w:tc>
          <w:tcPr>
            <w:tcW w:w="2903" w:type="dxa"/>
            <w:tcMar>
              <w:left w:w="0" w:type="dxa"/>
              <w:right w:w="0" w:type="dxa"/>
            </w:tcMar>
            <w:vAlign w:val="center"/>
          </w:tcPr>
          <w:p w:rsidR="00E5542C" w:rsidRDefault="00176E77">
            <w:pPr>
              <w:jc w:val="center"/>
              <w:rPr>
                <w:sz w:val="18"/>
              </w:rPr>
            </w:pPr>
            <w:r>
              <w:rPr>
                <w:sz w:val="18"/>
              </w:rPr>
              <w:t>Динамика потребления теплоносителя на горячее водоснабжение</w:t>
            </w:r>
          </w:p>
        </w:tc>
        <w:tc>
          <w:tcPr>
            <w:tcW w:w="709" w:type="dxa"/>
            <w:tcMar>
              <w:left w:w="0" w:type="dxa"/>
              <w:right w:w="0" w:type="dxa"/>
            </w:tcMar>
            <w:vAlign w:val="center"/>
          </w:tcPr>
          <w:p w:rsidR="00E5542C" w:rsidRDefault="00176E77">
            <w:pPr>
              <w:jc w:val="center"/>
              <w:rPr>
                <w:sz w:val="18"/>
              </w:rPr>
            </w:pPr>
            <w:r>
              <w:rPr>
                <w:sz w:val="18"/>
              </w:rPr>
              <w:t>м3/ч</w:t>
            </w:r>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283"/>
        </w:trPr>
        <w:tc>
          <w:tcPr>
            <w:tcW w:w="489" w:type="dxa"/>
            <w:vMerge/>
            <w:tcMar>
              <w:left w:w="0" w:type="dxa"/>
              <w:right w:w="0" w:type="dxa"/>
            </w:tcMar>
            <w:vAlign w:val="center"/>
          </w:tcPr>
          <w:p w:rsidR="00E5542C" w:rsidRDefault="00E5542C"/>
        </w:tc>
        <w:tc>
          <w:tcPr>
            <w:tcW w:w="1984" w:type="dxa"/>
            <w:vMerge/>
            <w:tcMar>
              <w:left w:w="0" w:type="dxa"/>
              <w:right w:w="0" w:type="dxa"/>
            </w:tcMar>
            <w:vAlign w:val="center"/>
          </w:tcPr>
          <w:p w:rsidR="00E5542C" w:rsidRDefault="00E5542C"/>
        </w:tc>
        <w:tc>
          <w:tcPr>
            <w:tcW w:w="2903" w:type="dxa"/>
            <w:tcMar>
              <w:left w:w="0" w:type="dxa"/>
              <w:right w:w="0" w:type="dxa"/>
            </w:tcMar>
            <w:vAlign w:val="center"/>
          </w:tcPr>
          <w:p w:rsidR="00E5542C" w:rsidRDefault="00176E77">
            <w:pPr>
              <w:jc w:val="center"/>
              <w:rPr>
                <w:sz w:val="18"/>
              </w:rPr>
            </w:pPr>
            <w:r>
              <w:rPr>
                <w:sz w:val="18"/>
              </w:rPr>
              <w:t>ИТОГО тепловая нагрузка накопительным итогом</w:t>
            </w:r>
          </w:p>
        </w:tc>
        <w:tc>
          <w:tcPr>
            <w:tcW w:w="709"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c>
          <w:tcPr>
            <w:tcW w:w="709" w:type="dxa"/>
            <w:tcMar>
              <w:left w:w="0" w:type="dxa"/>
              <w:right w:w="0" w:type="dxa"/>
            </w:tcMar>
            <w:vAlign w:val="center"/>
          </w:tcPr>
          <w:p w:rsidR="00E5542C" w:rsidRDefault="00176E77">
            <w:pPr>
              <w:jc w:val="center"/>
              <w:rPr>
                <w:sz w:val="18"/>
              </w:rPr>
            </w:pPr>
            <w:r>
              <w:rPr>
                <w:sz w:val="18"/>
              </w:rPr>
              <w:t>4,351</w:t>
            </w:r>
          </w:p>
        </w:tc>
      </w:tr>
    </w:tbl>
    <w:p w:rsidR="00E5542C" w:rsidRDefault="00E5542C">
      <w:pPr>
        <w:spacing w:after="160" w:line="259" w:lineRule="auto"/>
      </w:pPr>
    </w:p>
    <w:p w:rsidR="00E5542C" w:rsidRDefault="00E5542C">
      <w:pPr>
        <w:sectPr w:rsidR="00E5542C">
          <w:headerReference w:type="default" r:id="rId18"/>
          <w:footerReference w:type="default" r:id="rId19"/>
          <w:pgSz w:w="16838" w:h="11906" w:orient="landscape"/>
          <w:pgMar w:top="1134" w:right="567" w:bottom="1134" w:left="1134" w:header="709" w:footer="709" w:gutter="0"/>
          <w:cols w:space="720"/>
          <w:titlePg/>
        </w:sectPr>
      </w:pPr>
    </w:p>
    <w:p w:rsidR="00E5542C" w:rsidRDefault="00176E77">
      <w:pPr>
        <w:pStyle w:val="2ff6"/>
        <w:numPr>
          <w:ilvl w:val="1"/>
          <w:numId w:val="2"/>
        </w:numPr>
        <w:ind w:left="0" w:firstLine="567"/>
      </w:pPr>
      <w:bookmarkStart w:id="10" w:name="__RefHeading___6"/>
      <w:bookmarkEnd w:id="10"/>
      <w:r>
        <w:lastRenderedPageBreak/>
        <w:t>Существующие и перспективные объемы потребления тепловой энергии (мощности) и теплоносителя объектами, расположенными в производственных зонах</w:t>
      </w:r>
    </w:p>
    <w:p w:rsidR="00E5542C" w:rsidRDefault="00176E77">
      <w:pPr>
        <w:pStyle w:val="Afff1"/>
      </w:pPr>
      <w:r>
        <w:t>Данные по существующим объемам потребления тепловой энергии (мощности) и теплоносителя объектами, расположенными в производственных зонах, отсутствуют.</w:t>
      </w:r>
    </w:p>
    <w:p w:rsidR="00E5542C" w:rsidRDefault="00176E77">
      <w:pPr>
        <w:pStyle w:val="2ff6"/>
        <w:numPr>
          <w:ilvl w:val="1"/>
          <w:numId w:val="2"/>
        </w:numPr>
        <w:ind w:left="0" w:firstLine="567"/>
      </w:pPr>
      <w:bookmarkStart w:id="11" w:name="__RefHeading___7"/>
      <w:bookmarkEnd w:id="11"/>
      <w:r>
        <w:t xml:space="preserve">Существующие и перспективные величины средневзвешенной плотности тепловой нагрузки </w:t>
      </w:r>
    </w:p>
    <w:p w:rsidR="00E5542C" w:rsidRDefault="00176E77">
      <w:pPr>
        <w:pStyle w:val="Afff1"/>
      </w:pPr>
      <w:r>
        <w:t>Средневзвешенная плотность тепловой нагрузки указывается с учетом площади действия источника тепловой энергии и нагрузки, которая к нему подключена. Существующие и перспективные величины средневзвешенной плотности тепловой нагрузки по зонам действия каждого источника тепловой энергии представлены в таблице 4.</w:t>
      </w:r>
    </w:p>
    <w:p w:rsidR="00E5542C" w:rsidRDefault="00E5542C">
      <w:pPr>
        <w:sectPr w:rsidR="00E5542C">
          <w:headerReference w:type="default" r:id="rId20"/>
          <w:footerReference w:type="default" r:id="rId21"/>
          <w:pgSz w:w="11906" w:h="16838"/>
          <w:pgMar w:top="1134" w:right="567" w:bottom="1134" w:left="1134" w:header="709" w:footer="709" w:gutter="0"/>
          <w:cols w:space="720"/>
          <w:titlePg/>
        </w:sectPr>
      </w:pPr>
    </w:p>
    <w:p w:rsidR="00E5542C" w:rsidRDefault="00176E77">
      <w:pPr>
        <w:pStyle w:val="Afff1"/>
        <w:spacing w:before="120" w:line="276" w:lineRule="auto"/>
        <w:contextualSpacing w:val="0"/>
        <w:jc w:val="right"/>
        <w:rPr>
          <w:i/>
        </w:rPr>
      </w:pPr>
      <w:r>
        <w:rPr>
          <w:i/>
        </w:rPr>
        <w:lastRenderedPageBreak/>
        <w:t xml:space="preserve">Таблица 4. </w:t>
      </w:r>
      <w:bookmarkStart w:id="12" w:name="_Hlk129258793"/>
      <w:r>
        <w:rPr>
          <w:i/>
        </w:rPr>
        <w:t xml:space="preserve">Балансы тепловой мощности и тепловой нагрузки </w:t>
      </w:r>
      <w:bookmarkEnd w:id="12"/>
      <w:r>
        <w:rPr>
          <w:i/>
        </w:rPr>
        <w:t>источников тепловой энергии</w:t>
      </w:r>
    </w:p>
    <w:tbl>
      <w:tblPr>
        <w:tblStyle w:val="afffffffffffffd"/>
        <w:tblW w:w="0" w:type="auto"/>
        <w:jc w:val="right"/>
        <w:tblLayout w:type="fixed"/>
        <w:tblCellMar>
          <w:left w:w="0" w:type="dxa"/>
          <w:right w:w="0" w:type="dxa"/>
        </w:tblCellMar>
        <w:tblLook w:val="04A0" w:firstRow="1" w:lastRow="0" w:firstColumn="1" w:lastColumn="0" w:noHBand="0" w:noVBand="1"/>
      </w:tblPr>
      <w:tblGrid>
        <w:gridCol w:w="391"/>
        <w:gridCol w:w="1601"/>
        <w:gridCol w:w="2359"/>
        <w:gridCol w:w="794"/>
        <w:gridCol w:w="589"/>
        <w:gridCol w:w="589"/>
        <w:gridCol w:w="589"/>
        <w:gridCol w:w="589"/>
        <w:gridCol w:w="589"/>
        <w:gridCol w:w="590"/>
        <w:gridCol w:w="589"/>
        <w:gridCol w:w="589"/>
        <w:gridCol w:w="589"/>
        <w:gridCol w:w="589"/>
        <w:gridCol w:w="590"/>
        <w:gridCol w:w="589"/>
        <w:gridCol w:w="589"/>
        <w:gridCol w:w="589"/>
        <w:gridCol w:w="589"/>
        <w:gridCol w:w="590"/>
      </w:tblGrid>
      <w:tr w:rsidR="00E5542C">
        <w:trPr>
          <w:tblHeader/>
          <w:jc w:val="right"/>
        </w:trPr>
        <w:tc>
          <w:tcPr>
            <w:tcW w:w="391" w:type="dxa"/>
            <w:tcMar>
              <w:left w:w="0" w:type="dxa"/>
              <w:right w:w="0" w:type="dxa"/>
            </w:tcMar>
            <w:vAlign w:val="center"/>
          </w:tcPr>
          <w:p w:rsidR="00E5542C" w:rsidRDefault="00176E77">
            <w:pPr>
              <w:jc w:val="center"/>
              <w:rPr>
                <w:sz w:val="18"/>
              </w:rPr>
            </w:pPr>
            <w:r>
              <w:rPr>
                <w:sz w:val="18"/>
              </w:rPr>
              <w:t xml:space="preserve">№ </w:t>
            </w:r>
            <w:proofErr w:type="gramStart"/>
            <w:r>
              <w:rPr>
                <w:sz w:val="18"/>
              </w:rPr>
              <w:t>п</w:t>
            </w:r>
            <w:proofErr w:type="gramEnd"/>
            <w:r>
              <w:rPr>
                <w:sz w:val="18"/>
              </w:rPr>
              <w:t>/п</w:t>
            </w:r>
          </w:p>
        </w:tc>
        <w:tc>
          <w:tcPr>
            <w:tcW w:w="1601" w:type="dxa"/>
            <w:tcMar>
              <w:left w:w="0" w:type="dxa"/>
              <w:right w:w="0" w:type="dxa"/>
            </w:tcMar>
            <w:vAlign w:val="center"/>
          </w:tcPr>
          <w:p w:rsidR="00E5542C" w:rsidRDefault="00176E77">
            <w:pPr>
              <w:jc w:val="center"/>
              <w:rPr>
                <w:sz w:val="18"/>
              </w:rPr>
            </w:pPr>
            <w:r>
              <w:rPr>
                <w:sz w:val="18"/>
              </w:rPr>
              <w:t>Источник</w:t>
            </w:r>
          </w:p>
        </w:tc>
        <w:tc>
          <w:tcPr>
            <w:tcW w:w="2359" w:type="dxa"/>
            <w:tcMar>
              <w:left w:w="0" w:type="dxa"/>
              <w:right w:w="0" w:type="dxa"/>
            </w:tcMar>
            <w:vAlign w:val="center"/>
          </w:tcPr>
          <w:p w:rsidR="00E5542C" w:rsidRDefault="00176E77">
            <w:pPr>
              <w:jc w:val="center"/>
              <w:rPr>
                <w:sz w:val="18"/>
              </w:rPr>
            </w:pPr>
            <w:r>
              <w:rPr>
                <w:sz w:val="18"/>
              </w:rPr>
              <w:t>Наименование показателя</w:t>
            </w:r>
          </w:p>
        </w:tc>
        <w:tc>
          <w:tcPr>
            <w:tcW w:w="794" w:type="dxa"/>
            <w:tcMar>
              <w:left w:w="0" w:type="dxa"/>
              <w:right w:w="0" w:type="dxa"/>
            </w:tcMar>
            <w:vAlign w:val="center"/>
          </w:tcPr>
          <w:p w:rsidR="00E5542C" w:rsidRDefault="00176E77">
            <w:pPr>
              <w:jc w:val="center"/>
              <w:rPr>
                <w:sz w:val="18"/>
              </w:rPr>
            </w:pPr>
            <w:r>
              <w:rPr>
                <w:sz w:val="18"/>
              </w:rPr>
              <w:t>Ед. изм.</w:t>
            </w:r>
          </w:p>
        </w:tc>
        <w:tc>
          <w:tcPr>
            <w:tcW w:w="589" w:type="dxa"/>
            <w:tcMar>
              <w:left w:w="0" w:type="dxa"/>
              <w:right w:w="0" w:type="dxa"/>
            </w:tcMar>
            <w:vAlign w:val="center"/>
          </w:tcPr>
          <w:p w:rsidR="00E5542C" w:rsidRDefault="00176E77">
            <w:pPr>
              <w:jc w:val="center"/>
              <w:rPr>
                <w:sz w:val="18"/>
              </w:rPr>
            </w:pPr>
            <w:r>
              <w:rPr>
                <w:sz w:val="18"/>
              </w:rPr>
              <w:t>2021</w:t>
            </w:r>
          </w:p>
        </w:tc>
        <w:tc>
          <w:tcPr>
            <w:tcW w:w="589" w:type="dxa"/>
            <w:tcMar>
              <w:left w:w="0" w:type="dxa"/>
              <w:right w:w="0" w:type="dxa"/>
            </w:tcMar>
            <w:vAlign w:val="center"/>
          </w:tcPr>
          <w:p w:rsidR="00E5542C" w:rsidRDefault="00176E77">
            <w:pPr>
              <w:jc w:val="center"/>
              <w:rPr>
                <w:sz w:val="18"/>
              </w:rPr>
            </w:pPr>
            <w:r>
              <w:rPr>
                <w:sz w:val="18"/>
              </w:rPr>
              <w:t>2022</w:t>
            </w:r>
          </w:p>
        </w:tc>
        <w:tc>
          <w:tcPr>
            <w:tcW w:w="589" w:type="dxa"/>
            <w:tcMar>
              <w:left w:w="0" w:type="dxa"/>
              <w:right w:w="0" w:type="dxa"/>
            </w:tcMar>
            <w:vAlign w:val="center"/>
          </w:tcPr>
          <w:p w:rsidR="00E5542C" w:rsidRDefault="00176E77">
            <w:pPr>
              <w:jc w:val="center"/>
              <w:rPr>
                <w:sz w:val="18"/>
              </w:rPr>
            </w:pPr>
            <w:r>
              <w:rPr>
                <w:sz w:val="18"/>
              </w:rPr>
              <w:t>2023</w:t>
            </w:r>
          </w:p>
        </w:tc>
        <w:tc>
          <w:tcPr>
            <w:tcW w:w="589" w:type="dxa"/>
            <w:tcMar>
              <w:left w:w="0" w:type="dxa"/>
              <w:right w:w="0" w:type="dxa"/>
            </w:tcMar>
            <w:vAlign w:val="center"/>
          </w:tcPr>
          <w:p w:rsidR="00E5542C" w:rsidRDefault="00176E77">
            <w:pPr>
              <w:jc w:val="center"/>
              <w:rPr>
                <w:sz w:val="18"/>
              </w:rPr>
            </w:pPr>
            <w:r>
              <w:rPr>
                <w:sz w:val="18"/>
              </w:rPr>
              <w:t>2024</w:t>
            </w:r>
          </w:p>
        </w:tc>
        <w:tc>
          <w:tcPr>
            <w:tcW w:w="589" w:type="dxa"/>
            <w:tcMar>
              <w:left w:w="0" w:type="dxa"/>
              <w:right w:w="0" w:type="dxa"/>
            </w:tcMar>
            <w:vAlign w:val="center"/>
          </w:tcPr>
          <w:p w:rsidR="00E5542C" w:rsidRDefault="00176E77">
            <w:pPr>
              <w:jc w:val="center"/>
              <w:rPr>
                <w:sz w:val="18"/>
              </w:rPr>
            </w:pPr>
            <w:r>
              <w:rPr>
                <w:sz w:val="18"/>
              </w:rPr>
              <w:t>2025</w:t>
            </w:r>
          </w:p>
        </w:tc>
        <w:tc>
          <w:tcPr>
            <w:tcW w:w="590" w:type="dxa"/>
            <w:tcMar>
              <w:left w:w="0" w:type="dxa"/>
              <w:right w:w="0" w:type="dxa"/>
            </w:tcMar>
            <w:vAlign w:val="center"/>
          </w:tcPr>
          <w:p w:rsidR="00E5542C" w:rsidRDefault="00176E77">
            <w:pPr>
              <w:jc w:val="center"/>
              <w:rPr>
                <w:sz w:val="18"/>
              </w:rPr>
            </w:pPr>
            <w:r>
              <w:rPr>
                <w:sz w:val="18"/>
              </w:rPr>
              <w:t>2026</w:t>
            </w:r>
          </w:p>
        </w:tc>
        <w:tc>
          <w:tcPr>
            <w:tcW w:w="589" w:type="dxa"/>
            <w:tcMar>
              <w:left w:w="0" w:type="dxa"/>
              <w:right w:w="0" w:type="dxa"/>
            </w:tcMar>
            <w:vAlign w:val="center"/>
          </w:tcPr>
          <w:p w:rsidR="00E5542C" w:rsidRDefault="00176E77">
            <w:pPr>
              <w:jc w:val="center"/>
              <w:rPr>
                <w:sz w:val="18"/>
              </w:rPr>
            </w:pPr>
            <w:r>
              <w:rPr>
                <w:sz w:val="18"/>
              </w:rPr>
              <w:t>2027</w:t>
            </w:r>
          </w:p>
        </w:tc>
        <w:tc>
          <w:tcPr>
            <w:tcW w:w="589" w:type="dxa"/>
            <w:tcMar>
              <w:left w:w="0" w:type="dxa"/>
              <w:right w:w="0" w:type="dxa"/>
            </w:tcMar>
            <w:vAlign w:val="center"/>
          </w:tcPr>
          <w:p w:rsidR="00E5542C" w:rsidRDefault="00176E77">
            <w:pPr>
              <w:jc w:val="center"/>
              <w:rPr>
                <w:sz w:val="18"/>
              </w:rPr>
            </w:pPr>
            <w:r>
              <w:rPr>
                <w:sz w:val="18"/>
              </w:rPr>
              <w:t>2028</w:t>
            </w:r>
          </w:p>
        </w:tc>
        <w:tc>
          <w:tcPr>
            <w:tcW w:w="589" w:type="dxa"/>
            <w:tcMar>
              <w:left w:w="0" w:type="dxa"/>
              <w:right w:w="0" w:type="dxa"/>
            </w:tcMar>
            <w:vAlign w:val="center"/>
          </w:tcPr>
          <w:p w:rsidR="00E5542C" w:rsidRDefault="00176E77">
            <w:pPr>
              <w:jc w:val="center"/>
              <w:rPr>
                <w:sz w:val="18"/>
              </w:rPr>
            </w:pPr>
            <w:r>
              <w:rPr>
                <w:sz w:val="18"/>
              </w:rPr>
              <w:t>2029</w:t>
            </w:r>
          </w:p>
        </w:tc>
        <w:tc>
          <w:tcPr>
            <w:tcW w:w="589" w:type="dxa"/>
            <w:tcMar>
              <w:left w:w="0" w:type="dxa"/>
              <w:right w:w="0" w:type="dxa"/>
            </w:tcMar>
            <w:vAlign w:val="center"/>
          </w:tcPr>
          <w:p w:rsidR="00E5542C" w:rsidRDefault="00176E77">
            <w:pPr>
              <w:jc w:val="center"/>
              <w:rPr>
                <w:sz w:val="18"/>
              </w:rPr>
            </w:pPr>
            <w:r>
              <w:rPr>
                <w:sz w:val="18"/>
              </w:rPr>
              <w:t>2030</w:t>
            </w:r>
          </w:p>
        </w:tc>
        <w:tc>
          <w:tcPr>
            <w:tcW w:w="590" w:type="dxa"/>
            <w:tcMar>
              <w:left w:w="0" w:type="dxa"/>
              <w:right w:w="0" w:type="dxa"/>
            </w:tcMar>
            <w:vAlign w:val="center"/>
          </w:tcPr>
          <w:p w:rsidR="00E5542C" w:rsidRDefault="00176E77">
            <w:pPr>
              <w:jc w:val="center"/>
              <w:rPr>
                <w:sz w:val="18"/>
              </w:rPr>
            </w:pPr>
            <w:r>
              <w:rPr>
                <w:sz w:val="18"/>
              </w:rPr>
              <w:t>2031</w:t>
            </w:r>
          </w:p>
        </w:tc>
        <w:tc>
          <w:tcPr>
            <w:tcW w:w="589" w:type="dxa"/>
            <w:tcMar>
              <w:left w:w="0" w:type="dxa"/>
              <w:right w:w="0" w:type="dxa"/>
            </w:tcMar>
            <w:vAlign w:val="center"/>
          </w:tcPr>
          <w:p w:rsidR="00E5542C" w:rsidRDefault="00176E77">
            <w:pPr>
              <w:jc w:val="center"/>
              <w:rPr>
                <w:sz w:val="18"/>
              </w:rPr>
            </w:pPr>
            <w:r>
              <w:rPr>
                <w:sz w:val="18"/>
              </w:rPr>
              <w:t>2032</w:t>
            </w:r>
          </w:p>
        </w:tc>
        <w:tc>
          <w:tcPr>
            <w:tcW w:w="589" w:type="dxa"/>
            <w:tcMar>
              <w:left w:w="0" w:type="dxa"/>
              <w:right w:w="0" w:type="dxa"/>
            </w:tcMar>
            <w:vAlign w:val="center"/>
          </w:tcPr>
          <w:p w:rsidR="00E5542C" w:rsidRDefault="00176E77">
            <w:pPr>
              <w:jc w:val="center"/>
              <w:rPr>
                <w:sz w:val="18"/>
              </w:rPr>
            </w:pPr>
            <w:r>
              <w:rPr>
                <w:sz w:val="18"/>
              </w:rPr>
              <w:t>2033</w:t>
            </w:r>
          </w:p>
        </w:tc>
        <w:tc>
          <w:tcPr>
            <w:tcW w:w="589" w:type="dxa"/>
            <w:tcMar>
              <w:left w:w="0" w:type="dxa"/>
              <w:right w:w="0" w:type="dxa"/>
            </w:tcMar>
            <w:vAlign w:val="center"/>
          </w:tcPr>
          <w:p w:rsidR="00E5542C" w:rsidRDefault="00176E77">
            <w:pPr>
              <w:jc w:val="center"/>
              <w:rPr>
                <w:sz w:val="18"/>
              </w:rPr>
            </w:pPr>
            <w:r>
              <w:rPr>
                <w:sz w:val="18"/>
              </w:rPr>
              <w:t>2034</w:t>
            </w:r>
          </w:p>
        </w:tc>
        <w:tc>
          <w:tcPr>
            <w:tcW w:w="589" w:type="dxa"/>
            <w:tcMar>
              <w:left w:w="0" w:type="dxa"/>
              <w:right w:w="0" w:type="dxa"/>
            </w:tcMar>
            <w:vAlign w:val="center"/>
          </w:tcPr>
          <w:p w:rsidR="00E5542C" w:rsidRDefault="00176E77">
            <w:pPr>
              <w:jc w:val="center"/>
              <w:rPr>
                <w:sz w:val="18"/>
              </w:rPr>
            </w:pPr>
            <w:r>
              <w:rPr>
                <w:sz w:val="18"/>
              </w:rPr>
              <w:t>2035</w:t>
            </w:r>
          </w:p>
        </w:tc>
        <w:tc>
          <w:tcPr>
            <w:tcW w:w="590" w:type="dxa"/>
            <w:tcMar>
              <w:left w:w="0" w:type="dxa"/>
              <w:right w:w="0" w:type="dxa"/>
            </w:tcMar>
            <w:vAlign w:val="center"/>
          </w:tcPr>
          <w:p w:rsidR="00E5542C" w:rsidRDefault="00176E77">
            <w:pPr>
              <w:jc w:val="center"/>
              <w:rPr>
                <w:sz w:val="18"/>
              </w:rPr>
            </w:pPr>
            <w:r>
              <w:rPr>
                <w:sz w:val="18"/>
              </w:rPr>
              <w:t>2036</w:t>
            </w:r>
          </w:p>
        </w:tc>
      </w:tr>
      <w:tr w:rsidR="00E5542C">
        <w:trPr>
          <w:trHeight w:val="397"/>
          <w:jc w:val="right"/>
        </w:trPr>
        <w:tc>
          <w:tcPr>
            <w:tcW w:w="391" w:type="dxa"/>
            <w:vMerge w:val="restart"/>
            <w:tcMar>
              <w:left w:w="0" w:type="dxa"/>
              <w:right w:w="0" w:type="dxa"/>
            </w:tcMar>
            <w:vAlign w:val="center"/>
          </w:tcPr>
          <w:p w:rsidR="00E5542C" w:rsidRDefault="00176E77">
            <w:pPr>
              <w:jc w:val="center"/>
              <w:rPr>
                <w:sz w:val="18"/>
              </w:rPr>
            </w:pPr>
            <w:r>
              <w:rPr>
                <w:sz w:val="18"/>
              </w:rPr>
              <w:t>1</w:t>
            </w:r>
          </w:p>
        </w:tc>
        <w:tc>
          <w:tcPr>
            <w:tcW w:w="1601" w:type="dxa"/>
            <w:vMerge w:val="restart"/>
            <w:tcMar>
              <w:left w:w="0" w:type="dxa"/>
              <w:right w:w="0" w:type="dxa"/>
            </w:tcMar>
            <w:vAlign w:val="center"/>
          </w:tcPr>
          <w:p w:rsidR="00E5542C" w:rsidRDefault="00176E77">
            <w:pPr>
              <w:jc w:val="center"/>
              <w:rPr>
                <w:sz w:val="18"/>
              </w:rPr>
            </w:pPr>
            <w:r>
              <w:rPr>
                <w:sz w:val="18"/>
              </w:rPr>
              <w:t>БМК «Центральная»</w:t>
            </w:r>
          </w:p>
        </w:tc>
        <w:tc>
          <w:tcPr>
            <w:tcW w:w="2359" w:type="dxa"/>
            <w:tcMar>
              <w:left w:w="0" w:type="dxa"/>
              <w:right w:w="0" w:type="dxa"/>
            </w:tcMar>
            <w:vAlign w:val="center"/>
          </w:tcPr>
          <w:p w:rsidR="00E5542C" w:rsidRDefault="00176E77">
            <w:pPr>
              <w:jc w:val="center"/>
              <w:rPr>
                <w:sz w:val="18"/>
              </w:rPr>
            </w:pPr>
            <w:r>
              <w:rPr>
                <w:sz w:val="18"/>
              </w:rPr>
              <w:t>Присоединенная расчетная тепловая нагрузка в горячей воде, в том числе:</w:t>
            </w:r>
          </w:p>
        </w:tc>
        <w:tc>
          <w:tcPr>
            <w:tcW w:w="794"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2,648</w:t>
            </w:r>
          </w:p>
        </w:tc>
        <w:tc>
          <w:tcPr>
            <w:tcW w:w="589" w:type="dxa"/>
            <w:tcMar>
              <w:left w:w="0" w:type="dxa"/>
              <w:right w:w="0" w:type="dxa"/>
            </w:tcMar>
            <w:vAlign w:val="center"/>
          </w:tcPr>
          <w:p w:rsidR="00E5542C" w:rsidRDefault="00176E77">
            <w:pPr>
              <w:jc w:val="center"/>
              <w:rPr>
                <w:sz w:val="18"/>
              </w:rPr>
            </w:pPr>
            <w:r>
              <w:rPr>
                <w:sz w:val="18"/>
              </w:rPr>
              <w:t>2,739</w:t>
            </w:r>
          </w:p>
        </w:tc>
        <w:tc>
          <w:tcPr>
            <w:tcW w:w="589" w:type="dxa"/>
            <w:tcMar>
              <w:left w:w="0" w:type="dxa"/>
              <w:right w:w="0" w:type="dxa"/>
            </w:tcMar>
            <w:vAlign w:val="center"/>
          </w:tcPr>
          <w:p w:rsidR="00E5542C" w:rsidRDefault="00176E77">
            <w:pPr>
              <w:jc w:val="center"/>
              <w:rPr>
                <w:sz w:val="18"/>
              </w:rPr>
            </w:pPr>
            <w:r>
              <w:rPr>
                <w:sz w:val="18"/>
              </w:rPr>
              <w:t>2,739</w:t>
            </w:r>
          </w:p>
        </w:tc>
        <w:tc>
          <w:tcPr>
            <w:tcW w:w="590" w:type="dxa"/>
            <w:tcMar>
              <w:left w:w="0" w:type="dxa"/>
              <w:right w:w="0" w:type="dxa"/>
            </w:tcMar>
            <w:vAlign w:val="center"/>
          </w:tcPr>
          <w:p w:rsidR="00E5542C" w:rsidRDefault="00176E77">
            <w:pPr>
              <w:jc w:val="center"/>
              <w:rPr>
                <w:sz w:val="18"/>
              </w:rPr>
            </w:pPr>
            <w:r>
              <w:rPr>
                <w:sz w:val="18"/>
              </w:rPr>
              <w:t>2,739</w:t>
            </w:r>
          </w:p>
        </w:tc>
        <w:tc>
          <w:tcPr>
            <w:tcW w:w="589" w:type="dxa"/>
            <w:tcMar>
              <w:left w:w="0" w:type="dxa"/>
              <w:right w:w="0" w:type="dxa"/>
            </w:tcMar>
            <w:vAlign w:val="center"/>
          </w:tcPr>
          <w:p w:rsidR="00E5542C" w:rsidRDefault="00176E77">
            <w:pPr>
              <w:jc w:val="center"/>
              <w:rPr>
                <w:sz w:val="18"/>
              </w:rPr>
            </w:pPr>
            <w:r>
              <w:rPr>
                <w:sz w:val="18"/>
              </w:rPr>
              <w:t>2,739</w:t>
            </w:r>
          </w:p>
        </w:tc>
        <w:tc>
          <w:tcPr>
            <w:tcW w:w="589" w:type="dxa"/>
            <w:tcMar>
              <w:left w:w="0" w:type="dxa"/>
              <w:right w:w="0" w:type="dxa"/>
            </w:tcMar>
            <w:vAlign w:val="center"/>
          </w:tcPr>
          <w:p w:rsidR="00E5542C" w:rsidRDefault="00176E77">
            <w:pPr>
              <w:jc w:val="center"/>
              <w:rPr>
                <w:sz w:val="18"/>
              </w:rPr>
            </w:pPr>
            <w:r>
              <w:rPr>
                <w:sz w:val="18"/>
              </w:rPr>
              <w:t>2,739</w:t>
            </w:r>
          </w:p>
        </w:tc>
        <w:tc>
          <w:tcPr>
            <w:tcW w:w="589" w:type="dxa"/>
            <w:tcMar>
              <w:left w:w="0" w:type="dxa"/>
              <w:right w:w="0" w:type="dxa"/>
            </w:tcMar>
            <w:vAlign w:val="center"/>
          </w:tcPr>
          <w:p w:rsidR="00E5542C" w:rsidRDefault="00176E77">
            <w:pPr>
              <w:jc w:val="center"/>
              <w:rPr>
                <w:sz w:val="18"/>
              </w:rPr>
            </w:pPr>
            <w:r>
              <w:rPr>
                <w:sz w:val="18"/>
              </w:rPr>
              <w:t>2,739</w:t>
            </w:r>
          </w:p>
        </w:tc>
        <w:tc>
          <w:tcPr>
            <w:tcW w:w="589" w:type="dxa"/>
            <w:tcMar>
              <w:left w:w="0" w:type="dxa"/>
              <w:right w:w="0" w:type="dxa"/>
            </w:tcMar>
            <w:vAlign w:val="center"/>
          </w:tcPr>
          <w:p w:rsidR="00E5542C" w:rsidRDefault="00176E77">
            <w:pPr>
              <w:jc w:val="center"/>
              <w:rPr>
                <w:sz w:val="18"/>
              </w:rPr>
            </w:pPr>
            <w:r>
              <w:rPr>
                <w:sz w:val="18"/>
              </w:rPr>
              <w:t>2,739</w:t>
            </w:r>
          </w:p>
        </w:tc>
        <w:tc>
          <w:tcPr>
            <w:tcW w:w="590" w:type="dxa"/>
            <w:tcMar>
              <w:left w:w="0" w:type="dxa"/>
              <w:right w:w="0" w:type="dxa"/>
            </w:tcMar>
            <w:vAlign w:val="center"/>
          </w:tcPr>
          <w:p w:rsidR="00E5542C" w:rsidRDefault="00176E77">
            <w:pPr>
              <w:jc w:val="center"/>
              <w:rPr>
                <w:sz w:val="18"/>
              </w:rPr>
            </w:pPr>
            <w:r>
              <w:rPr>
                <w:sz w:val="18"/>
              </w:rPr>
              <w:t>2,739</w:t>
            </w:r>
          </w:p>
        </w:tc>
        <w:tc>
          <w:tcPr>
            <w:tcW w:w="589" w:type="dxa"/>
            <w:tcMar>
              <w:left w:w="0" w:type="dxa"/>
              <w:right w:w="0" w:type="dxa"/>
            </w:tcMar>
            <w:vAlign w:val="center"/>
          </w:tcPr>
          <w:p w:rsidR="00E5542C" w:rsidRDefault="00176E77">
            <w:pPr>
              <w:jc w:val="center"/>
              <w:rPr>
                <w:sz w:val="18"/>
              </w:rPr>
            </w:pPr>
            <w:r>
              <w:rPr>
                <w:sz w:val="18"/>
              </w:rPr>
              <w:t>2,739</w:t>
            </w:r>
          </w:p>
        </w:tc>
        <w:tc>
          <w:tcPr>
            <w:tcW w:w="589" w:type="dxa"/>
            <w:tcMar>
              <w:left w:w="0" w:type="dxa"/>
              <w:right w:w="0" w:type="dxa"/>
            </w:tcMar>
            <w:vAlign w:val="center"/>
          </w:tcPr>
          <w:p w:rsidR="00E5542C" w:rsidRDefault="00176E77">
            <w:pPr>
              <w:jc w:val="center"/>
              <w:rPr>
                <w:sz w:val="18"/>
              </w:rPr>
            </w:pPr>
            <w:r>
              <w:rPr>
                <w:sz w:val="18"/>
              </w:rPr>
              <w:t>2,739</w:t>
            </w:r>
          </w:p>
        </w:tc>
        <w:tc>
          <w:tcPr>
            <w:tcW w:w="589" w:type="dxa"/>
            <w:tcMar>
              <w:left w:w="0" w:type="dxa"/>
              <w:right w:w="0" w:type="dxa"/>
            </w:tcMar>
            <w:vAlign w:val="center"/>
          </w:tcPr>
          <w:p w:rsidR="00E5542C" w:rsidRDefault="00176E77">
            <w:pPr>
              <w:jc w:val="center"/>
              <w:rPr>
                <w:sz w:val="18"/>
              </w:rPr>
            </w:pPr>
            <w:r>
              <w:rPr>
                <w:sz w:val="18"/>
              </w:rPr>
              <w:t>2,739</w:t>
            </w:r>
          </w:p>
        </w:tc>
        <w:tc>
          <w:tcPr>
            <w:tcW w:w="589" w:type="dxa"/>
            <w:tcMar>
              <w:left w:w="0" w:type="dxa"/>
              <w:right w:w="0" w:type="dxa"/>
            </w:tcMar>
            <w:vAlign w:val="center"/>
          </w:tcPr>
          <w:p w:rsidR="00E5542C" w:rsidRDefault="00176E77">
            <w:pPr>
              <w:jc w:val="center"/>
              <w:rPr>
                <w:sz w:val="18"/>
              </w:rPr>
            </w:pPr>
            <w:r>
              <w:rPr>
                <w:sz w:val="18"/>
              </w:rPr>
              <w:t>2,739</w:t>
            </w:r>
          </w:p>
        </w:tc>
        <w:tc>
          <w:tcPr>
            <w:tcW w:w="590" w:type="dxa"/>
            <w:tcMar>
              <w:left w:w="0" w:type="dxa"/>
              <w:right w:w="0" w:type="dxa"/>
            </w:tcMar>
            <w:vAlign w:val="center"/>
          </w:tcPr>
          <w:p w:rsidR="00E5542C" w:rsidRDefault="00176E77">
            <w:pPr>
              <w:jc w:val="center"/>
              <w:rPr>
                <w:sz w:val="18"/>
              </w:rPr>
            </w:pPr>
            <w:r>
              <w:rPr>
                <w:sz w:val="18"/>
              </w:rPr>
              <w:t>2,739</w:t>
            </w:r>
          </w:p>
        </w:tc>
      </w:tr>
      <w:tr w:rsidR="00E5542C">
        <w:trPr>
          <w:trHeight w:val="397"/>
          <w:jc w:val="right"/>
        </w:trPr>
        <w:tc>
          <w:tcPr>
            <w:tcW w:w="391" w:type="dxa"/>
            <w:vMerge/>
            <w:tcMar>
              <w:left w:w="0" w:type="dxa"/>
              <w:right w:w="0" w:type="dxa"/>
            </w:tcMar>
            <w:vAlign w:val="center"/>
          </w:tcPr>
          <w:p w:rsidR="00E5542C" w:rsidRDefault="00E5542C"/>
        </w:tc>
        <w:tc>
          <w:tcPr>
            <w:tcW w:w="1601" w:type="dxa"/>
            <w:vMerge/>
            <w:tcMar>
              <w:left w:w="0" w:type="dxa"/>
              <w:right w:w="0" w:type="dxa"/>
            </w:tcMar>
            <w:vAlign w:val="center"/>
          </w:tcPr>
          <w:p w:rsidR="00E5542C" w:rsidRDefault="00E5542C"/>
        </w:tc>
        <w:tc>
          <w:tcPr>
            <w:tcW w:w="2359" w:type="dxa"/>
            <w:tcMar>
              <w:left w:w="0" w:type="dxa"/>
              <w:right w:w="0" w:type="dxa"/>
            </w:tcMar>
            <w:vAlign w:val="center"/>
          </w:tcPr>
          <w:p w:rsidR="00E5542C" w:rsidRDefault="00176E77">
            <w:pPr>
              <w:pStyle w:val="TableStyle"/>
              <w:spacing w:after="0" w:line="240" w:lineRule="auto"/>
              <w:jc w:val="center"/>
              <w:rPr>
                <w:sz w:val="18"/>
              </w:rPr>
            </w:pPr>
            <w:r>
              <w:rPr>
                <w:sz w:val="18"/>
              </w:rPr>
              <w:t>отопление, вент</w:t>
            </w:r>
          </w:p>
        </w:tc>
        <w:tc>
          <w:tcPr>
            <w:tcW w:w="794"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н/д</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н/д</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2,648</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2,739</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2,739</w:t>
            </w:r>
          </w:p>
        </w:tc>
        <w:tc>
          <w:tcPr>
            <w:tcW w:w="590" w:type="dxa"/>
            <w:tcMar>
              <w:left w:w="0" w:type="dxa"/>
              <w:right w:w="0" w:type="dxa"/>
            </w:tcMar>
            <w:vAlign w:val="center"/>
          </w:tcPr>
          <w:p w:rsidR="00E5542C" w:rsidRDefault="00176E77">
            <w:pPr>
              <w:pStyle w:val="TableStyle"/>
              <w:spacing w:after="0" w:line="240" w:lineRule="auto"/>
              <w:jc w:val="center"/>
              <w:rPr>
                <w:sz w:val="18"/>
              </w:rPr>
            </w:pPr>
            <w:r>
              <w:rPr>
                <w:sz w:val="18"/>
              </w:rPr>
              <w:t>2,739</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2,739</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2,739</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2,739</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2,739</w:t>
            </w:r>
          </w:p>
        </w:tc>
        <w:tc>
          <w:tcPr>
            <w:tcW w:w="590" w:type="dxa"/>
            <w:tcMar>
              <w:left w:w="0" w:type="dxa"/>
              <w:right w:w="0" w:type="dxa"/>
            </w:tcMar>
            <w:vAlign w:val="center"/>
          </w:tcPr>
          <w:p w:rsidR="00E5542C" w:rsidRDefault="00176E77">
            <w:pPr>
              <w:pStyle w:val="TableStyle"/>
              <w:spacing w:after="0" w:line="240" w:lineRule="auto"/>
              <w:jc w:val="center"/>
              <w:rPr>
                <w:sz w:val="18"/>
              </w:rPr>
            </w:pPr>
            <w:r>
              <w:rPr>
                <w:sz w:val="18"/>
              </w:rPr>
              <w:t>2,739</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2,739</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2,739</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2,739</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2,739</w:t>
            </w:r>
          </w:p>
        </w:tc>
        <w:tc>
          <w:tcPr>
            <w:tcW w:w="590" w:type="dxa"/>
            <w:tcMar>
              <w:left w:w="0" w:type="dxa"/>
              <w:right w:w="0" w:type="dxa"/>
            </w:tcMar>
            <w:vAlign w:val="center"/>
          </w:tcPr>
          <w:p w:rsidR="00E5542C" w:rsidRDefault="00176E77">
            <w:pPr>
              <w:pStyle w:val="TableStyle"/>
              <w:spacing w:after="0" w:line="240" w:lineRule="auto"/>
              <w:jc w:val="center"/>
              <w:rPr>
                <w:sz w:val="18"/>
              </w:rPr>
            </w:pPr>
            <w:r>
              <w:rPr>
                <w:sz w:val="18"/>
              </w:rPr>
              <w:t>2,739</w:t>
            </w:r>
          </w:p>
        </w:tc>
      </w:tr>
      <w:tr w:rsidR="00E5542C">
        <w:trPr>
          <w:trHeight w:val="397"/>
          <w:jc w:val="right"/>
        </w:trPr>
        <w:tc>
          <w:tcPr>
            <w:tcW w:w="391" w:type="dxa"/>
            <w:vMerge/>
            <w:tcMar>
              <w:left w:w="0" w:type="dxa"/>
              <w:right w:w="0" w:type="dxa"/>
            </w:tcMar>
            <w:vAlign w:val="center"/>
          </w:tcPr>
          <w:p w:rsidR="00E5542C" w:rsidRDefault="00E5542C"/>
        </w:tc>
        <w:tc>
          <w:tcPr>
            <w:tcW w:w="1601" w:type="dxa"/>
            <w:vMerge/>
            <w:tcMar>
              <w:left w:w="0" w:type="dxa"/>
              <w:right w:w="0" w:type="dxa"/>
            </w:tcMar>
            <w:vAlign w:val="center"/>
          </w:tcPr>
          <w:p w:rsidR="00E5542C" w:rsidRDefault="00E5542C"/>
        </w:tc>
        <w:tc>
          <w:tcPr>
            <w:tcW w:w="2359" w:type="dxa"/>
            <w:tcMar>
              <w:left w:w="0" w:type="dxa"/>
              <w:right w:w="0" w:type="dxa"/>
            </w:tcMar>
            <w:vAlign w:val="center"/>
          </w:tcPr>
          <w:p w:rsidR="00E5542C" w:rsidRDefault="00176E77">
            <w:pPr>
              <w:pStyle w:val="TableStyle"/>
              <w:spacing w:after="0" w:line="240" w:lineRule="auto"/>
              <w:jc w:val="center"/>
              <w:rPr>
                <w:sz w:val="18"/>
              </w:rPr>
            </w:pPr>
            <w:r>
              <w:rPr>
                <w:sz w:val="18"/>
              </w:rPr>
              <w:t>горячее водоснабжение</w:t>
            </w:r>
          </w:p>
        </w:tc>
        <w:tc>
          <w:tcPr>
            <w:tcW w:w="794"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н/д</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н/д</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0,000</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0,000</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0,000</w:t>
            </w:r>
          </w:p>
        </w:tc>
        <w:tc>
          <w:tcPr>
            <w:tcW w:w="590" w:type="dxa"/>
            <w:tcMar>
              <w:left w:w="0" w:type="dxa"/>
              <w:right w:w="0" w:type="dxa"/>
            </w:tcMar>
            <w:vAlign w:val="center"/>
          </w:tcPr>
          <w:p w:rsidR="00E5542C" w:rsidRDefault="00176E77">
            <w:pPr>
              <w:pStyle w:val="TableStyle"/>
              <w:spacing w:after="0" w:line="240" w:lineRule="auto"/>
              <w:jc w:val="center"/>
              <w:rPr>
                <w:sz w:val="18"/>
              </w:rPr>
            </w:pPr>
            <w:r>
              <w:rPr>
                <w:sz w:val="18"/>
              </w:rPr>
              <w:t>0,000</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0,000</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0,000</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0,000</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0,000</w:t>
            </w:r>
          </w:p>
        </w:tc>
        <w:tc>
          <w:tcPr>
            <w:tcW w:w="590" w:type="dxa"/>
            <w:tcMar>
              <w:left w:w="0" w:type="dxa"/>
              <w:right w:w="0" w:type="dxa"/>
            </w:tcMar>
            <w:vAlign w:val="center"/>
          </w:tcPr>
          <w:p w:rsidR="00E5542C" w:rsidRDefault="00176E77">
            <w:pPr>
              <w:pStyle w:val="TableStyle"/>
              <w:spacing w:after="0" w:line="240" w:lineRule="auto"/>
              <w:jc w:val="center"/>
              <w:rPr>
                <w:sz w:val="18"/>
              </w:rPr>
            </w:pPr>
            <w:r>
              <w:rPr>
                <w:sz w:val="18"/>
              </w:rPr>
              <w:t>0,000</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0,000</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0,000</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0,000</w:t>
            </w:r>
          </w:p>
        </w:tc>
        <w:tc>
          <w:tcPr>
            <w:tcW w:w="589" w:type="dxa"/>
            <w:tcMar>
              <w:left w:w="0" w:type="dxa"/>
              <w:right w:w="0" w:type="dxa"/>
            </w:tcMar>
            <w:vAlign w:val="center"/>
          </w:tcPr>
          <w:p w:rsidR="00E5542C" w:rsidRDefault="00176E77">
            <w:pPr>
              <w:pStyle w:val="TableStyle"/>
              <w:spacing w:after="0" w:line="240" w:lineRule="auto"/>
              <w:jc w:val="center"/>
              <w:rPr>
                <w:sz w:val="18"/>
              </w:rPr>
            </w:pPr>
            <w:r>
              <w:rPr>
                <w:sz w:val="18"/>
              </w:rPr>
              <w:t>0,000</w:t>
            </w:r>
          </w:p>
        </w:tc>
        <w:tc>
          <w:tcPr>
            <w:tcW w:w="590" w:type="dxa"/>
            <w:tcMar>
              <w:left w:w="0" w:type="dxa"/>
              <w:right w:w="0" w:type="dxa"/>
            </w:tcMar>
            <w:vAlign w:val="center"/>
          </w:tcPr>
          <w:p w:rsidR="00E5542C" w:rsidRDefault="00176E77">
            <w:pPr>
              <w:pStyle w:val="TableStyle"/>
              <w:spacing w:after="0" w:line="240" w:lineRule="auto"/>
              <w:jc w:val="center"/>
              <w:rPr>
                <w:sz w:val="18"/>
              </w:rPr>
            </w:pPr>
            <w:r>
              <w:rPr>
                <w:sz w:val="18"/>
              </w:rPr>
              <w:t>0,000</w:t>
            </w:r>
          </w:p>
        </w:tc>
      </w:tr>
      <w:tr w:rsidR="00E5542C">
        <w:trPr>
          <w:trHeight w:val="397"/>
          <w:jc w:val="right"/>
        </w:trPr>
        <w:tc>
          <w:tcPr>
            <w:tcW w:w="391" w:type="dxa"/>
            <w:vMerge/>
            <w:tcMar>
              <w:left w:w="0" w:type="dxa"/>
              <w:right w:w="0" w:type="dxa"/>
            </w:tcMar>
            <w:vAlign w:val="center"/>
          </w:tcPr>
          <w:p w:rsidR="00E5542C" w:rsidRDefault="00E5542C"/>
        </w:tc>
        <w:tc>
          <w:tcPr>
            <w:tcW w:w="1601" w:type="dxa"/>
            <w:vMerge/>
            <w:tcMar>
              <w:left w:w="0" w:type="dxa"/>
              <w:right w:w="0" w:type="dxa"/>
            </w:tcMar>
            <w:vAlign w:val="center"/>
          </w:tcPr>
          <w:p w:rsidR="00E5542C" w:rsidRDefault="00E5542C"/>
        </w:tc>
        <w:tc>
          <w:tcPr>
            <w:tcW w:w="2359" w:type="dxa"/>
            <w:tcMar>
              <w:left w:w="0" w:type="dxa"/>
              <w:right w:w="0" w:type="dxa"/>
            </w:tcMar>
            <w:vAlign w:val="center"/>
          </w:tcPr>
          <w:p w:rsidR="00E5542C" w:rsidRDefault="00176E77">
            <w:pPr>
              <w:pStyle w:val="TableStyle"/>
              <w:spacing w:after="0" w:line="240" w:lineRule="auto"/>
              <w:jc w:val="center"/>
              <w:rPr>
                <w:sz w:val="18"/>
              </w:rPr>
            </w:pPr>
            <w:r>
              <w:rPr>
                <w:sz w:val="18"/>
              </w:rPr>
              <w:t>Площадь зоны действия источника тепловой энергии</w:t>
            </w:r>
          </w:p>
        </w:tc>
        <w:tc>
          <w:tcPr>
            <w:tcW w:w="794" w:type="dxa"/>
            <w:tcMar>
              <w:left w:w="0" w:type="dxa"/>
              <w:right w:w="0" w:type="dxa"/>
            </w:tcMar>
            <w:vAlign w:val="center"/>
          </w:tcPr>
          <w:p w:rsidR="00E5542C" w:rsidRDefault="00176E77">
            <w:pPr>
              <w:pStyle w:val="TableStyle"/>
              <w:spacing w:after="0" w:line="240" w:lineRule="auto"/>
              <w:jc w:val="center"/>
              <w:rPr>
                <w:sz w:val="18"/>
              </w:rPr>
            </w:pPr>
            <w:r>
              <w:rPr>
                <w:sz w:val="18"/>
              </w:rPr>
              <w:t>га</w:t>
            </w:r>
          </w:p>
        </w:tc>
        <w:tc>
          <w:tcPr>
            <w:tcW w:w="589" w:type="dxa"/>
            <w:tcMar>
              <w:left w:w="0" w:type="dxa"/>
              <w:right w:w="0" w:type="dxa"/>
            </w:tcMar>
            <w:vAlign w:val="center"/>
          </w:tcPr>
          <w:p w:rsidR="00E5542C" w:rsidRDefault="00176E77">
            <w:pPr>
              <w:jc w:val="center"/>
              <w:rPr>
                <w:sz w:val="18"/>
              </w:rPr>
            </w:pPr>
            <w:r>
              <w:rPr>
                <w:sz w:val="18"/>
              </w:rPr>
              <w:t>39,700</w:t>
            </w:r>
          </w:p>
        </w:tc>
        <w:tc>
          <w:tcPr>
            <w:tcW w:w="589" w:type="dxa"/>
            <w:tcMar>
              <w:left w:w="0" w:type="dxa"/>
              <w:right w:w="0" w:type="dxa"/>
            </w:tcMar>
            <w:vAlign w:val="center"/>
          </w:tcPr>
          <w:p w:rsidR="00E5542C" w:rsidRDefault="00176E77">
            <w:pPr>
              <w:jc w:val="center"/>
              <w:rPr>
                <w:sz w:val="18"/>
              </w:rPr>
            </w:pPr>
            <w:r>
              <w:rPr>
                <w:sz w:val="18"/>
              </w:rPr>
              <w:t>39,700</w:t>
            </w:r>
          </w:p>
        </w:tc>
        <w:tc>
          <w:tcPr>
            <w:tcW w:w="589" w:type="dxa"/>
            <w:tcMar>
              <w:left w:w="0" w:type="dxa"/>
              <w:right w:w="0" w:type="dxa"/>
            </w:tcMar>
            <w:vAlign w:val="center"/>
          </w:tcPr>
          <w:p w:rsidR="00E5542C" w:rsidRDefault="00176E77">
            <w:pPr>
              <w:jc w:val="center"/>
              <w:rPr>
                <w:sz w:val="18"/>
              </w:rPr>
            </w:pPr>
            <w:r>
              <w:rPr>
                <w:sz w:val="18"/>
              </w:rPr>
              <w:t>39,700</w:t>
            </w:r>
          </w:p>
        </w:tc>
        <w:tc>
          <w:tcPr>
            <w:tcW w:w="589" w:type="dxa"/>
            <w:tcMar>
              <w:left w:w="0" w:type="dxa"/>
              <w:right w:w="0" w:type="dxa"/>
            </w:tcMar>
            <w:vAlign w:val="center"/>
          </w:tcPr>
          <w:p w:rsidR="00E5542C" w:rsidRDefault="00176E77">
            <w:pPr>
              <w:jc w:val="center"/>
              <w:rPr>
                <w:sz w:val="18"/>
              </w:rPr>
            </w:pPr>
            <w:r>
              <w:rPr>
                <w:sz w:val="18"/>
              </w:rPr>
              <w:t>39,700</w:t>
            </w:r>
          </w:p>
        </w:tc>
        <w:tc>
          <w:tcPr>
            <w:tcW w:w="589" w:type="dxa"/>
            <w:tcMar>
              <w:left w:w="0" w:type="dxa"/>
              <w:right w:w="0" w:type="dxa"/>
            </w:tcMar>
            <w:vAlign w:val="center"/>
          </w:tcPr>
          <w:p w:rsidR="00E5542C" w:rsidRDefault="00176E77">
            <w:pPr>
              <w:jc w:val="center"/>
              <w:rPr>
                <w:sz w:val="18"/>
              </w:rPr>
            </w:pPr>
            <w:r>
              <w:rPr>
                <w:sz w:val="18"/>
              </w:rPr>
              <w:t>39,700</w:t>
            </w:r>
          </w:p>
        </w:tc>
        <w:tc>
          <w:tcPr>
            <w:tcW w:w="590" w:type="dxa"/>
            <w:tcMar>
              <w:left w:w="0" w:type="dxa"/>
              <w:right w:w="0" w:type="dxa"/>
            </w:tcMar>
            <w:vAlign w:val="center"/>
          </w:tcPr>
          <w:p w:rsidR="00E5542C" w:rsidRDefault="00176E77">
            <w:pPr>
              <w:jc w:val="center"/>
              <w:rPr>
                <w:sz w:val="18"/>
              </w:rPr>
            </w:pPr>
            <w:r>
              <w:rPr>
                <w:sz w:val="18"/>
              </w:rPr>
              <w:t>39,700</w:t>
            </w:r>
          </w:p>
        </w:tc>
        <w:tc>
          <w:tcPr>
            <w:tcW w:w="589" w:type="dxa"/>
            <w:tcMar>
              <w:left w:w="0" w:type="dxa"/>
              <w:right w:w="0" w:type="dxa"/>
            </w:tcMar>
            <w:vAlign w:val="center"/>
          </w:tcPr>
          <w:p w:rsidR="00E5542C" w:rsidRDefault="00176E77">
            <w:pPr>
              <w:jc w:val="center"/>
              <w:rPr>
                <w:sz w:val="18"/>
              </w:rPr>
            </w:pPr>
            <w:r>
              <w:rPr>
                <w:sz w:val="18"/>
              </w:rPr>
              <w:t>39,700</w:t>
            </w:r>
          </w:p>
        </w:tc>
        <w:tc>
          <w:tcPr>
            <w:tcW w:w="589" w:type="dxa"/>
            <w:tcMar>
              <w:left w:w="0" w:type="dxa"/>
              <w:right w:w="0" w:type="dxa"/>
            </w:tcMar>
            <w:vAlign w:val="center"/>
          </w:tcPr>
          <w:p w:rsidR="00E5542C" w:rsidRDefault="00176E77">
            <w:pPr>
              <w:jc w:val="center"/>
              <w:rPr>
                <w:sz w:val="18"/>
              </w:rPr>
            </w:pPr>
            <w:r>
              <w:rPr>
                <w:sz w:val="18"/>
              </w:rPr>
              <w:t>39,700</w:t>
            </w:r>
          </w:p>
        </w:tc>
        <w:tc>
          <w:tcPr>
            <w:tcW w:w="589" w:type="dxa"/>
            <w:tcMar>
              <w:left w:w="0" w:type="dxa"/>
              <w:right w:w="0" w:type="dxa"/>
            </w:tcMar>
            <w:vAlign w:val="center"/>
          </w:tcPr>
          <w:p w:rsidR="00E5542C" w:rsidRDefault="00176E77">
            <w:pPr>
              <w:jc w:val="center"/>
              <w:rPr>
                <w:sz w:val="18"/>
              </w:rPr>
            </w:pPr>
            <w:r>
              <w:rPr>
                <w:sz w:val="18"/>
              </w:rPr>
              <w:t>39,700</w:t>
            </w:r>
          </w:p>
        </w:tc>
        <w:tc>
          <w:tcPr>
            <w:tcW w:w="589" w:type="dxa"/>
            <w:tcMar>
              <w:left w:w="0" w:type="dxa"/>
              <w:right w:w="0" w:type="dxa"/>
            </w:tcMar>
            <w:vAlign w:val="center"/>
          </w:tcPr>
          <w:p w:rsidR="00E5542C" w:rsidRDefault="00176E77">
            <w:pPr>
              <w:jc w:val="center"/>
              <w:rPr>
                <w:sz w:val="18"/>
              </w:rPr>
            </w:pPr>
            <w:r>
              <w:rPr>
                <w:sz w:val="18"/>
              </w:rPr>
              <w:t>39,700</w:t>
            </w:r>
          </w:p>
        </w:tc>
        <w:tc>
          <w:tcPr>
            <w:tcW w:w="590" w:type="dxa"/>
            <w:tcMar>
              <w:left w:w="0" w:type="dxa"/>
              <w:right w:w="0" w:type="dxa"/>
            </w:tcMar>
            <w:vAlign w:val="center"/>
          </w:tcPr>
          <w:p w:rsidR="00E5542C" w:rsidRDefault="00176E77">
            <w:pPr>
              <w:jc w:val="center"/>
              <w:rPr>
                <w:sz w:val="18"/>
              </w:rPr>
            </w:pPr>
            <w:r>
              <w:rPr>
                <w:sz w:val="18"/>
              </w:rPr>
              <w:t>39,700</w:t>
            </w:r>
          </w:p>
        </w:tc>
        <w:tc>
          <w:tcPr>
            <w:tcW w:w="589" w:type="dxa"/>
            <w:tcMar>
              <w:left w:w="0" w:type="dxa"/>
              <w:right w:w="0" w:type="dxa"/>
            </w:tcMar>
            <w:vAlign w:val="center"/>
          </w:tcPr>
          <w:p w:rsidR="00E5542C" w:rsidRDefault="00176E77">
            <w:pPr>
              <w:jc w:val="center"/>
              <w:rPr>
                <w:sz w:val="18"/>
              </w:rPr>
            </w:pPr>
            <w:r>
              <w:rPr>
                <w:sz w:val="18"/>
              </w:rPr>
              <w:t>39,700</w:t>
            </w:r>
          </w:p>
        </w:tc>
        <w:tc>
          <w:tcPr>
            <w:tcW w:w="589" w:type="dxa"/>
            <w:tcMar>
              <w:left w:w="0" w:type="dxa"/>
              <w:right w:w="0" w:type="dxa"/>
            </w:tcMar>
            <w:vAlign w:val="center"/>
          </w:tcPr>
          <w:p w:rsidR="00E5542C" w:rsidRDefault="00176E77">
            <w:pPr>
              <w:jc w:val="center"/>
              <w:rPr>
                <w:sz w:val="18"/>
              </w:rPr>
            </w:pPr>
            <w:r>
              <w:rPr>
                <w:sz w:val="18"/>
              </w:rPr>
              <w:t>39,700</w:t>
            </w:r>
          </w:p>
        </w:tc>
        <w:tc>
          <w:tcPr>
            <w:tcW w:w="589" w:type="dxa"/>
            <w:tcMar>
              <w:left w:w="0" w:type="dxa"/>
              <w:right w:w="0" w:type="dxa"/>
            </w:tcMar>
            <w:vAlign w:val="center"/>
          </w:tcPr>
          <w:p w:rsidR="00E5542C" w:rsidRDefault="00176E77">
            <w:pPr>
              <w:jc w:val="center"/>
              <w:rPr>
                <w:sz w:val="18"/>
              </w:rPr>
            </w:pPr>
            <w:r>
              <w:rPr>
                <w:sz w:val="18"/>
              </w:rPr>
              <w:t>39,700</w:t>
            </w:r>
          </w:p>
        </w:tc>
        <w:tc>
          <w:tcPr>
            <w:tcW w:w="589" w:type="dxa"/>
            <w:tcMar>
              <w:left w:w="0" w:type="dxa"/>
              <w:right w:w="0" w:type="dxa"/>
            </w:tcMar>
            <w:vAlign w:val="center"/>
          </w:tcPr>
          <w:p w:rsidR="00E5542C" w:rsidRDefault="00176E77">
            <w:pPr>
              <w:jc w:val="center"/>
              <w:rPr>
                <w:sz w:val="18"/>
              </w:rPr>
            </w:pPr>
            <w:r>
              <w:rPr>
                <w:sz w:val="18"/>
              </w:rPr>
              <w:t>39,700</w:t>
            </w:r>
          </w:p>
        </w:tc>
        <w:tc>
          <w:tcPr>
            <w:tcW w:w="590" w:type="dxa"/>
            <w:tcMar>
              <w:left w:w="0" w:type="dxa"/>
              <w:right w:w="0" w:type="dxa"/>
            </w:tcMar>
            <w:vAlign w:val="center"/>
          </w:tcPr>
          <w:p w:rsidR="00E5542C" w:rsidRDefault="00176E77">
            <w:pPr>
              <w:jc w:val="center"/>
              <w:rPr>
                <w:sz w:val="18"/>
              </w:rPr>
            </w:pPr>
            <w:r>
              <w:rPr>
                <w:sz w:val="18"/>
              </w:rPr>
              <w:t>39,700</w:t>
            </w:r>
          </w:p>
        </w:tc>
      </w:tr>
      <w:tr w:rsidR="00E5542C">
        <w:trPr>
          <w:trHeight w:val="397"/>
          <w:jc w:val="right"/>
        </w:trPr>
        <w:tc>
          <w:tcPr>
            <w:tcW w:w="391" w:type="dxa"/>
            <w:vMerge/>
            <w:tcMar>
              <w:left w:w="0" w:type="dxa"/>
              <w:right w:w="0" w:type="dxa"/>
            </w:tcMar>
            <w:vAlign w:val="center"/>
          </w:tcPr>
          <w:p w:rsidR="00E5542C" w:rsidRDefault="00E5542C"/>
        </w:tc>
        <w:tc>
          <w:tcPr>
            <w:tcW w:w="1601" w:type="dxa"/>
            <w:vMerge/>
            <w:tcMar>
              <w:left w:w="0" w:type="dxa"/>
              <w:right w:w="0" w:type="dxa"/>
            </w:tcMar>
            <w:vAlign w:val="center"/>
          </w:tcPr>
          <w:p w:rsidR="00E5542C" w:rsidRDefault="00E5542C"/>
        </w:tc>
        <w:tc>
          <w:tcPr>
            <w:tcW w:w="2359" w:type="dxa"/>
            <w:tcMar>
              <w:left w:w="0" w:type="dxa"/>
              <w:right w:w="0" w:type="dxa"/>
            </w:tcMar>
            <w:vAlign w:val="center"/>
          </w:tcPr>
          <w:p w:rsidR="00E5542C" w:rsidRDefault="00176E77">
            <w:pPr>
              <w:pStyle w:val="TableStyle"/>
              <w:spacing w:after="0" w:line="240" w:lineRule="auto"/>
              <w:jc w:val="center"/>
              <w:rPr>
                <w:sz w:val="18"/>
              </w:rPr>
            </w:pPr>
            <w:r>
              <w:rPr>
                <w:sz w:val="18"/>
              </w:rPr>
              <w:t>Плотность тепловой нагрузки</w:t>
            </w:r>
          </w:p>
        </w:tc>
        <w:tc>
          <w:tcPr>
            <w:tcW w:w="794"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r>
              <w:rPr>
                <w:sz w:val="18"/>
              </w:rPr>
              <w:t>/га</w:t>
            </w:r>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0,067</w:t>
            </w:r>
          </w:p>
        </w:tc>
        <w:tc>
          <w:tcPr>
            <w:tcW w:w="589" w:type="dxa"/>
            <w:tcMar>
              <w:left w:w="0" w:type="dxa"/>
              <w:right w:w="0" w:type="dxa"/>
            </w:tcMar>
            <w:vAlign w:val="center"/>
          </w:tcPr>
          <w:p w:rsidR="00E5542C" w:rsidRDefault="00176E77">
            <w:pPr>
              <w:jc w:val="center"/>
              <w:rPr>
                <w:sz w:val="18"/>
              </w:rPr>
            </w:pPr>
            <w:r>
              <w:rPr>
                <w:sz w:val="18"/>
              </w:rPr>
              <w:t>0,069</w:t>
            </w:r>
          </w:p>
        </w:tc>
        <w:tc>
          <w:tcPr>
            <w:tcW w:w="589" w:type="dxa"/>
            <w:tcMar>
              <w:left w:w="0" w:type="dxa"/>
              <w:right w:w="0" w:type="dxa"/>
            </w:tcMar>
            <w:vAlign w:val="center"/>
          </w:tcPr>
          <w:p w:rsidR="00E5542C" w:rsidRDefault="00176E77">
            <w:pPr>
              <w:jc w:val="center"/>
              <w:rPr>
                <w:sz w:val="18"/>
              </w:rPr>
            </w:pPr>
            <w:r>
              <w:rPr>
                <w:sz w:val="18"/>
              </w:rPr>
              <w:t>0,069</w:t>
            </w:r>
          </w:p>
        </w:tc>
        <w:tc>
          <w:tcPr>
            <w:tcW w:w="590" w:type="dxa"/>
            <w:tcMar>
              <w:left w:w="0" w:type="dxa"/>
              <w:right w:w="0" w:type="dxa"/>
            </w:tcMar>
            <w:vAlign w:val="center"/>
          </w:tcPr>
          <w:p w:rsidR="00E5542C" w:rsidRDefault="00176E77">
            <w:pPr>
              <w:jc w:val="center"/>
              <w:rPr>
                <w:sz w:val="18"/>
              </w:rPr>
            </w:pPr>
            <w:r>
              <w:rPr>
                <w:sz w:val="18"/>
              </w:rPr>
              <w:t>0,069</w:t>
            </w:r>
          </w:p>
        </w:tc>
        <w:tc>
          <w:tcPr>
            <w:tcW w:w="589" w:type="dxa"/>
            <w:tcMar>
              <w:left w:w="0" w:type="dxa"/>
              <w:right w:w="0" w:type="dxa"/>
            </w:tcMar>
            <w:vAlign w:val="center"/>
          </w:tcPr>
          <w:p w:rsidR="00E5542C" w:rsidRDefault="00176E77">
            <w:pPr>
              <w:jc w:val="center"/>
              <w:rPr>
                <w:sz w:val="18"/>
              </w:rPr>
            </w:pPr>
            <w:r>
              <w:rPr>
                <w:sz w:val="18"/>
              </w:rPr>
              <w:t>0,069</w:t>
            </w:r>
          </w:p>
        </w:tc>
        <w:tc>
          <w:tcPr>
            <w:tcW w:w="589" w:type="dxa"/>
            <w:tcMar>
              <w:left w:w="0" w:type="dxa"/>
              <w:right w:w="0" w:type="dxa"/>
            </w:tcMar>
            <w:vAlign w:val="center"/>
          </w:tcPr>
          <w:p w:rsidR="00E5542C" w:rsidRDefault="00176E77">
            <w:pPr>
              <w:jc w:val="center"/>
              <w:rPr>
                <w:sz w:val="18"/>
              </w:rPr>
            </w:pPr>
            <w:r>
              <w:rPr>
                <w:sz w:val="18"/>
              </w:rPr>
              <w:t>0,069</w:t>
            </w:r>
          </w:p>
        </w:tc>
        <w:tc>
          <w:tcPr>
            <w:tcW w:w="589" w:type="dxa"/>
            <w:tcMar>
              <w:left w:w="0" w:type="dxa"/>
              <w:right w:w="0" w:type="dxa"/>
            </w:tcMar>
            <w:vAlign w:val="center"/>
          </w:tcPr>
          <w:p w:rsidR="00E5542C" w:rsidRDefault="00176E77">
            <w:pPr>
              <w:jc w:val="center"/>
              <w:rPr>
                <w:sz w:val="18"/>
              </w:rPr>
            </w:pPr>
            <w:r>
              <w:rPr>
                <w:sz w:val="18"/>
              </w:rPr>
              <w:t>0,069</w:t>
            </w:r>
          </w:p>
        </w:tc>
        <w:tc>
          <w:tcPr>
            <w:tcW w:w="589" w:type="dxa"/>
            <w:tcMar>
              <w:left w:w="0" w:type="dxa"/>
              <w:right w:w="0" w:type="dxa"/>
            </w:tcMar>
            <w:vAlign w:val="center"/>
          </w:tcPr>
          <w:p w:rsidR="00E5542C" w:rsidRDefault="00176E77">
            <w:pPr>
              <w:jc w:val="center"/>
              <w:rPr>
                <w:sz w:val="18"/>
              </w:rPr>
            </w:pPr>
            <w:r>
              <w:rPr>
                <w:sz w:val="18"/>
              </w:rPr>
              <w:t>0,069</w:t>
            </w:r>
          </w:p>
        </w:tc>
        <w:tc>
          <w:tcPr>
            <w:tcW w:w="590" w:type="dxa"/>
            <w:tcMar>
              <w:left w:w="0" w:type="dxa"/>
              <w:right w:w="0" w:type="dxa"/>
            </w:tcMar>
            <w:vAlign w:val="center"/>
          </w:tcPr>
          <w:p w:rsidR="00E5542C" w:rsidRDefault="00176E77">
            <w:pPr>
              <w:jc w:val="center"/>
              <w:rPr>
                <w:sz w:val="18"/>
              </w:rPr>
            </w:pPr>
            <w:r>
              <w:rPr>
                <w:sz w:val="18"/>
              </w:rPr>
              <w:t>0,069</w:t>
            </w:r>
          </w:p>
        </w:tc>
        <w:tc>
          <w:tcPr>
            <w:tcW w:w="589" w:type="dxa"/>
            <w:tcMar>
              <w:left w:w="0" w:type="dxa"/>
              <w:right w:w="0" w:type="dxa"/>
            </w:tcMar>
            <w:vAlign w:val="center"/>
          </w:tcPr>
          <w:p w:rsidR="00E5542C" w:rsidRDefault="00176E77">
            <w:pPr>
              <w:jc w:val="center"/>
              <w:rPr>
                <w:sz w:val="18"/>
              </w:rPr>
            </w:pPr>
            <w:r>
              <w:rPr>
                <w:sz w:val="18"/>
              </w:rPr>
              <w:t>0,069</w:t>
            </w:r>
          </w:p>
        </w:tc>
        <w:tc>
          <w:tcPr>
            <w:tcW w:w="589" w:type="dxa"/>
            <w:tcMar>
              <w:left w:w="0" w:type="dxa"/>
              <w:right w:w="0" w:type="dxa"/>
            </w:tcMar>
            <w:vAlign w:val="center"/>
          </w:tcPr>
          <w:p w:rsidR="00E5542C" w:rsidRDefault="00176E77">
            <w:pPr>
              <w:jc w:val="center"/>
              <w:rPr>
                <w:sz w:val="18"/>
              </w:rPr>
            </w:pPr>
            <w:r>
              <w:rPr>
                <w:sz w:val="18"/>
              </w:rPr>
              <w:t>0,069</w:t>
            </w:r>
          </w:p>
        </w:tc>
        <w:tc>
          <w:tcPr>
            <w:tcW w:w="589" w:type="dxa"/>
            <w:tcMar>
              <w:left w:w="0" w:type="dxa"/>
              <w:right w:w="0" w:type="dxa"/>
            </w:tcMar>
            <w:vAlign w:val="center"/>
          </w:tcPr>
          <w:p w:rsidR="00E5542C" w:rsidRDefault="00176E77">
            <w:pPr>
              <w:jc w:val="center"/>
              <w:rPr>
                <w:sz w:val="18"/>
              </w:rPr>
            </w:pPr>
            <w:r>
              <w:rPr>
                <w:sz w:val="18"/>
              </w:rPr>
              <w:t>0,069</w:t>
            </w:r>
          </w:p>
        </w:tc>
        <w:tc>
          <w:tcPr>
            <w:tcW w:w="589" w:type="dxa"/>
            <w:tcMar>
              <w:left w:w="0" w:type="dxa"/>
              <w:right w:w="0" w:type="dxa"/>
            </w:tcMar>
            <w:vAlign w:val="center"/>
          </w:tcPr>
          <w:p w:rsidR="00E5542C" w:rsidRDefault="00176E77">
            <w:pPr>
              <w:jc w:val="center"/>
              <w:rPr>
                <w:sz w:val="18"/>
              </w:rPr>
            </w:pPr>
            <w:r>
              <w:rPr>
                <w:sz w:val="18"/>
              </w:rPr>
              <w:t>0,069</w:t>
            </w:r>
          </w:p>
        </w:tc>
        <w:tc>
          <w:tcPr>
            <w:tcW w:w="590" w:type="dxa"/>
            <w:tcMar>
              <w:left w:w="0" w:type="dxa"/>
              <w:right w:w="0" w:type="dxa"/>
            </w:tcMar>
            <w:vAlign w:val="center"/>
          </w:tcPr>
          <w:p w:rsidR="00E5542C" w:rsidRDefault="00176E77">
            <w:pPr>
              <w:jc w:val="center"/>
              <w:rPr>
                <w:sz w:val="18"/>
              </w:rPr>
            </w:pPr>
            <w:r>
              <w:rPr>
                <w:sz w:val="18"/>
              </w:rPr>
              <w:t>0,069</w:t>
            </w:r>
          </w:p>
        </w:tc>
      </w:tr>
      <w:tr w:rsidR="00E5542C">
        <w:trPr>
          <w:trHeight w:val="397"/>
          <w:jc w:val="right"/>
        </w:trPr>
        <w:tc>
          <w:tcPr>
            <w:tcW w:w="391" w:type="dxa"/>
            <w:vMerge w:val="restart"/>
            <w:tcMar>
              <w:left w:w="0" w:type="dxa"/>
              <w:right w:w="0" w:type="dxa"/>
            </w:tcMar>
            <w:vAlign w:val="center"/>
          </w:tcPr>
          <w:p w:rsidR="00E5542C" w:rsidRDefault="00176E77">
            <w:pPr>
              <w:jc w:val="center"/>
              <w:rPr>
                <w:sz w:val="18"/>
              </w:rPr>
            </w:pPr>
            <w:r>
              <w:rPr>
                <w:sz w:val="18"/>
              </w:rPr>
              <w:t>2</w:t>
            </w:r>
          </w:p>
        </w:tc>
        <w:tc>
          <w:tcPr>
            <w:tcW w:w="1601" w:type="dxa"/>
            <w:vMerge w:val="restart"/>
            <w:tcMar>
              <w:left w:w="0" w:type="dxa"/>
              <w:right w:w="0" w:type="dxa"/>
            </w:tcMar>
            <w:vAlign w:val="center"/>
          </w:tcPr>
          <w:p w:rsidR="00E5542C" w:rsidRDefault="00176E77">
            <w:pPr>
              <w:jc w:val="center"/>
              <w:rPr>
                <w:sz w:val="18"/>
              </w:rPr>
            </w:pPr>
            <w:r>
              <w:rPr>
                <w:sz w:val="18"/>
              </w:rPr>
              <w:t>БМК «Бани»</w:t>
            </w:r>
          </w:p>
        </w:tc>
        <w:tc>
          <w:tcPr>
            <w:tcW w:w="2359" w:type="dxa"/>
            <w:tcMar>
              <w:left w:w="0" w:type="dxa"/>
              <w:right w:w="0" w:type="dxa"/>
            </w:tcMar>
            <w:vAlign w:val="center"/>
          </w:tcPr>
          <w:p w:rsidR="00E5542C" w:rsidRDefault="00176E77">
            <w:pPr>
              <w:pStyle w:val="TableStyle"/>
              <w:spacing w:after="0" w:line="240" w:lineRule="auto"/>
              <w:jc w:val="center"/>
              <w:rPr>
                <w:sz w:val="18"/>
              </w:rPr>
            </w:pPr>
            <w:r>
              <w:rPr>
                <w:sz w:val="18"/>
              </w:rPr>
              <w:t>Присоединенная расчетная тепловая нагрузка в горячей воде, в том числе:</w:t>
            </w:r>
          </w:p>
        </w:tc>
        <w:tc>
          <w:tcPr>
            <w:tcW w:w="794"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0,149</w:t>
            </w:r>
          </w:p>
        </w:tc>
        <w:tc>
          <w:tcPr>
            <w:tcW w:w="589" w:type="dxa"/>
            <w:tcMar>
              <w:left w:w="0" w:type="dxa"/>
              <w:right w:w="0" w:type="dxa"/>
            </w:tcMar>
            <w:vAlign w:val="center"/>
          </w:tcPr>
          <w:p w:rsidR="00E5542C" w:rsidRDefault="00176E77">
            <w:pPr>
              <w:jc w:val="center"/>
              <w:rPr>
                <w:sz w:val="18"/>
              </w:rPr>
            </w:pPr>
            <w:r>
              <w:rPr>
                <w:sz w:val="18"/>
              </w:rPr>
              <w:t>0,186</w:t>
            </w:r>
          </w:p>
        </w:tc>
        <w:tc>
          <w:tcPr>
            <w:tcW w:w="589" w:type="dxa"/>
            <w:tcMar>
              <w:left w:w="0" w:type="dxa"/>
              <w:right w:w="0" w:type="dxa"/>
            </w:tcMar>
            <w:vAlign w:val="center"/>
          </w:tcPr>
          <w:p w:rsidR="00E5542C" w:rsidRDefault="00176E77">
            <w:pPr>
              <w:jc w:val="center"/>
              <w:rPr>
                <w:sz w:val="18"/>
              </w:rPr>
            </w:pPr>
            <w:r>
              <w:rPr>
                <w:sz w:val="18"/>
              </w:rPr>
              <w:t>0,186</w:t>
            </w:r>
          </w:p>
        </w:tc>
        <w:tc>
          <w:tcPr>
            <w:tcW w:w="590" w:type="dxa"/>
            <w:tcMar>
              <w:left w:w="0" w:type="dxa"/>
              <w:right w:w="0" w:type="dxa"/>
            </w:tcMar>
            <w:vAlign w:val="center"/>
          </w:tcPr>
          <w:p w:rsidR="00E5542C" w:rsidRDefault="00176E77">
            <w:pPr>
              <w:jc w:val="center"/>
              <w:rPr>
                <w:sz w:val="18"/>
              </w:rPr>
            </w:pPr>
            <w:r>
              <w:rPr>
                <w:sz w:val="18"/>
              </w:rPr>
              <w:t>0,186</w:t>
            </w:r>
          </w:p>
        </w:tc>
        <w:tc>
          <w:tcPr>
            <w:tcW w:w="589" w:type="dxa"/>
            <w:tcMar>
              <w:left w:w="0" w:type="dxa"/>
              <w:right w:w="0" w:type="dxa"/>
            </w:tcMar>
            <w:vAlign w:val="center"/>
          </w:tcPr>
          <w:p w:rsidR="00E5542C" w:rsidRDefault="00176E77">
            <w:pPr>
              <w:jc w:val="center"/>
              <w:rPr>
                <w:sz w:val="18"/>
              </w:rPr>
            </w:pPr>
            <w:r>
              <w:rPr>
                <w:sz w:val="18"/>
              </w:rPr>
              <w:t>0,186</w:t>
            </w:r>
          </w:p>
        </w:tc>
        <w:tc>
          <w:tcPr>
            <w:tcW w:w="589" w:type="dxa"/>
            <w:tcMar>
              <w:left w:w="0" w:type="dxa"/>
              <w:right w:w="0" w:type="dxa"/>
            </w:tcMar>
            <w:vAlign w:val="center"/>
          </w:tcPr>
          <w:p w:rsidR="00E5542C" w:rsidRDefault="00176E77">
            <w:pPr>
              <w:jc w:val="center"/>
              <w:rPr>
                <w:sz w:val="18"/>
              </w:rPr>
            </w:pPr>
            <w:r>
              <w:rPr>
                <w:sz w:val="18"/>
              </w:rPr>
              <w:t>0,186</w:t>
            </w:r>
          </w:p>
        </w:tc>
        <w:tc>
          <w:tcPr>
            <w:tcW w:w="589" w:type="dxa"/>
            <w:tcMar>
              <w:left w:w="0" w:type="dxa"/>
              <w:right w:w="0" w:type="dxa"/>
            </w:tcMar>
            <w:vAlign w:val="center"/>
          </w:tcPr>
          <w:p w:rsidR="00E5542C" w:rsidRDefault="00176E77">
            <w:pPr>
              <w:jc w:val="center"/>
              <w:rPr>
                <w:sz w:val="18"/>
              </w:rPr>
            </w:pPr>
            <w:r>
              <w:rPr>
                <w:sz w:val="18"/>
              </w:rPr>
              <w:t>0,186</w:t>
            </w:r>
          </w:p>
        </w:tc>
        <w:tc>
          <w:tcPr>
            <w:tcW w:w="589" w:type="dxa"/>
            <w:tcMar>
              <w:left w:w="0" w:type="dxa"/>
              <w:right w:w="0" w:type="dxa"/>
            </w:tcMar>
            <w:vAlign w:val="center"/>
          </w:tcPr>
          <w:p w:rsidR="00E5542C" w:rsidRDefault="00176E77">
            <w:pPr>
              <w:jc w:val="center"/>
              <w:rPr>
                <w:sz w:val="18"/>
              </w:rPr>
            </w:pPr>
            <w:r>
              <w:rPr>
                <w:sz w:val="18"/>
              </w:rPr>
              <w:t>0,186</w:t>
            </w:r>
          </w:p>
        </w:tc>
        <w:tc>
          <w:tcPr>
            <w:tcW w:w="590" w:type="dxa"/>
            <w:tcMar>
              <w:left w:w="0" w:type="dxa"/>
              <w:right w:w="0" w:type="dxa"/>
            </w:tcMar>
            <w:vAlign w:val="center"/>
          </w:tcPr>
          <w:p w:rsidR="00E5542C" w:rsidRDefault="00176E77">
            <w:pPr>
              <w:jc w:val="center"/>
              <w:rPr>
                <w:sz w:val="18"/>
              </w:rPr>
            </w:pPr>
            <w:r>
              <w:rPr>
                <w:sz w:val="18"/>
              </w:rPr>
              <w:t>0,186</w:t>
            </w:r>
          </w:p>
        </w:tc>
        <w:tc>
          <w:tcPr>
            <w:tcW w:w="589" w:type="dxa"/>
            <w:tcMar>
              <w:left w:w="0" w:type="dxa"/>
              <w:right w:w="0" w:type="dxa"/>
            </w:tcMar>
            <w:vAlign w:val="center"/>
          </w:tcPr>
          <w:p w:rsidR="00E5542C" w:rsidRDefault="00176E77">
            <w:pPr>
              <w:jc w:val="center"/>
              <w:rPr>
                <w:sz w:val="18"/>
              </w:rPr>
            </w:pPr>
            <w:r>
              <w:rPr>
                <w:sz w:val="18"/>
              </w:rPr>
              <w:t>0,186</w:t>
            </w:r>
          </w:p>
        </w:tc>
        <w:tc>
          <w:tcPr>
            <w:tcW w:w="589" w:type="dxa"/>
            <w:tcMar>
              <w:left w:w="0" w:type="dxa"/>
              <w:right w:w="0" w:type="dxa"/>
            </w:tcMar>
            <w:vAlign w:val="center"/>
          </w:tcPr>
          <w:p w:rsidR="00E5542C" w:rsidRDefault="00176E77">
            <w:pPr>
              <w:jc w:val="center"/>
              <w:rPr>
                <w:sz w:val="18"/>
              </w:rPr>
            </w:pPr>
            <w:r>
              <w:rPr>
                <w:sz w:val="18"/>
              </w:rPr>
              <w:t>0,186</w:t>
            </w:r>
          </w:p>
        </w:tc>
        <w:tc>
          <w:tcPr>
            <w:tcW w:w="589" w:type="dxa"/>
            <w:tcMar>
              <w:left w:w="0" w:type="dxa"/>
              <w:right w:w="0" w:type="dxa"/>
            </w:tcMar>
            <w:vAlign w:val="center"/>
          </w:tcPr>
          <w:p w:rsidR="00E5542C" w:rsidRDefault="00176E77">
            <w:pPr>
              <w:jc w:val="center"/>
              <w:rPr>
                <w:sz w:val="18"/>
              </w:rPr>
            </w:pPr>
            <w:r>
              <w:rPr>
                <w:sz w:val="18"/>
              </w:rPr>
              <w:t>0,186</w:t>
            </w:r>
          </w:p>
        </w:tc>
        <w:tc>
          <w:tcPr>
            <w:tcW w:w="589" w:type="dxa"/>
            <w:tcMar>
              <w:left w:w="0" w:type="dxa"/>
              <w:right w:w="0" w:type="dxa"/>
            </w:tcMar>
            <w:vAlign w:val="center"/>
          </w:tcPr>
          <w:p w:rsidR="00E5542C" w:rsidRDefault="00176E77">
            <w:pPr>
              <w:jc w:val="center"/>
              <w:rPr>
                <w:sz w:val="18"/>
              </w:rPr>
            </w:pPr>
            <w:r>
              <w:rPr>
                <w:sz w:val="18"/>
              </w:rPr>
              <w:t>0,186</w:t>
            </w:r>
          </w:p>
        </w:tc>
        <w:tc>
          <w:tcPr>
            <w:tcW w:w="590" w:type="dxa"/>
            <w:tcMar>
              <w:left w:w="0" w:type="dxa"/>
              <w:right w:w="0" w:type="dxa"/>
            </w:tcMar>
            <w:vAlign w:val="center"/>
          </w:tcPr>
          <w:p w:rsidR="00E5542C" w:rsidRDefault="00176E77">
            <w:pPr>
              <w:jc w:val="center"/>
              <w:rPr>
                <w:sz w:val="18"/>
              </w:rPr>
            </w:pPr>
            <w:r>
              <w:rPr>
                <w:sz w:val="18"/>
              </w:rPr>
              <w:t>0,186</w:t>
            </w:r>
          </w:p>
        </w:tc>
      </w:tr>
      <w:tr w:rsidR="00E5542C">
        <w:trPr>
          <w:trHeight w:val="397"/>
          <w:jc w:val="right"/>
        </w:trPr>
        <w:tc>
          <w:tcPr>
            <w:tcW w:w="391" w:type="dxa"/>
            <w:vMerge/>
            <w:tcMar>
              <w:left w:w="0" w:type="dxa"/>
              <w:right w:w="0" w:type="dxa"/>
            </w:tcMar>
            <w:vAlign w:val="center"/>
          </w:tcPr>
          <w:p w:rsidR="00E5542C" w:rsidRDefault="00E5542C"/>
        </w:tc>
        <w:tc>
          <w:tcPr>
            <w:tcW w:w="1601" w:type="dxa"/>
            <w:vMerge/>
            <w:tcMar>
              <w:left w:w="0" w:type="dxa"/>
              <w:right w:w="0" w:type="dxa"/>
            </w:tcMar>
            <w:vAlign w:val="center"/>
          </w:tcPr>
          <w:p w:rsidR="00E5542C" w:rsidRDefault="00E5542C"/>
        </w:tc>
        <w:tc>
          <w:tcPr>
            <w:tcW w:w="2359" w:type="dxa"/>
            <w:tcMar>
              <w:left w:w="0" w:type="dxa"/>
              <w:right w:w="0" w:type="dxa"/>
            </w:tcMar>
            <w:vAlign w:val="center"/>
          </w:tcPr>
          <w:p w:rsidR="00E5542C" w:rsidRDefault="00176E77">
            <w:pPr>
              <w:pStyle w:val="TableStyle"/>
              <w:spacing w:after="0" w:line="240" w:lineRule="auto"/>
              <w:jc w:val="center"/>
              <w:rPr>
                <w:sz w:val="18"/>
              </w:rPr>
            </w:pPr>
            <w:r>
              <w:rPr>
                <w:sz w:val="18"/>
              </w:rPr>
              <w:t>отопление, вент</w:t>
            </w:r>
          </w:p>
        </w:tc>
        <w:tc>
          <w:tcPr>
            <w:tcW w:w="794"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0,149</w:t>
            </w:r>
          </w:p>
        </w:tc>
        <w:tc>
          <w:tcPr>
            <w:tcW w:w="589" w:type="dxa"/>
            <w:tcMar>
              <w:left w:w="0" w:type="dxa"/>
              <w:right w:w="0" w:type="dxa"/>
            </w:tcMar>
            <w:vAlign w:val="center"/>
          </w:tcPr>
          <w:p w:rsidR="00E5542C" w:rsidRDefault="00176E77">
            <w:pPr>
              <w:jc w:val="center"/>
              <w:rPr>
                <w:sz w:val="18"/>
              </w:rPr>
            </w:pPr>
            <w:r>
              <w:rPr>
                <w:sz w:val="18"/>
              </w:rPr>
              <w:t>0,186</w:t>
            </w:r>
          </w:p>
        </w:tc>
        <w:tc>
          <w:tcPr>
            <w:tcW w:w="589" w:type="dxa"/>
            <w:tcMar>
              <w:left w:w="0" w:type="dxa"/>
              <w:right w:w="0" w:type="dxa"/>
            </w:tcMar>
            <w:vAlign w:val="center"/>
          </w:tcPr>
          <w:p w:rsidR="00E5542C" w:rsidRDefault="00176E77">
            <w:pPr>
              <w:jc w:val="center"/>
              <w:rPr>
                <w:sz w:val="18"/>
              </w:rPr>
            </w:pPr>
            <w:r>
              <w:rPr>
                <w:sz w:val="18"/>
              </w:rPr>
              <w:t>0,186</w:t>
            </w:r>
          </w:p>
        </w:tc>
        <w:tc>
          <w:tcPr>
            <w:tcW w:w="590" w:type="dxa"/>
            <w:tcMar>
              <w:left w:w="0" w:type="dxa"/>
              <w:right w:w="0" w:type="dxa"/>
            </w:tcMar>
            <w:vAlign w:val="center"/>
          </w:tcPr>
          <w:p w:rsidR="00E5542C" w:rsidRDefault="00176E77">
            <w:pPr>
              <w:jc w:val="center"/>
              <w:rPr>
                <w:sz w:val="18"/>
              </w:rPr>
            </w:pPr>
            <w:r>
              <w:rPr>
                <w:sz w:val="18"/>
              </w:rPr>
              <w:t>0,186</w:t>
            </w:r>
          </w:p>
        </w:tc>
        <w:tc>
          <w:tcPr>
            <w:tcW w:w="589" w:type="dxa"/>
            <w:tcMar>
              <w:left w:w="0" w:type="dxa"/>
              <w:right w:w="0" w:type="dxa"/>
            </w:tcMar>
            <w:vAlign w:val="center"/>
          </w:tcPr>
          <w:p w:rsidR="00E5542C" w:rsidRDefault="00176E77">
            <w:pPr>
              <w:jc w:val="center"/>
              <w:rPr>
                <w:sz w:val="18"/>
              </w:rPr>
            </w:pPr>
            <w:r>
              <w:rPr>
                <w:sz w:val="18"/>
              </w:rPr>
              <w:t>0,186</w:t>
            </w:r>
          </w:p>
        </w:tc>
        <w:tc>
          <w:tcPr>
            <w:tcW w:w="589" w:type="dxa"/>
            <w:tcMar>
              <w:left w:w="0" w:type="dxa"/>
              <w:right w:w="0" w:type="dxa"/>
            </w:tcMar>
            <w:vAlign w:val="center"/>
          </w:tcPr>
          <w:p w:rsidR="00E5542C" w:rsidRDefault="00176E77">
            <w:pPr>
              <w:jc w:val="center"/>
              <w:rPr>
                <w:sz w:val="18"/>
              </w:rPr>
            </w:pPr>
            <w:r>
              <w:rPr>
                <w:sz w:val="18"/>
              </w:rPr>
              <w:t>0,186</w:t>
            </w:r>
          </w:p>
        </w:tc>
        <w:tc>
          <w:tcPr>
            <w:tcW w:w="589" w:type="dxa"/>
            <w:tcMar>
              <w:left w:w="0" w:type="dxa"/>
              <w:right w:w="0" w:type="dxa"/>
            </w:tcMar>
            <w:vAlign w:val="center"/>
          </w:tcPr>
          <w:p w:rsidR="00E5542C" w:rsidRDefault="00176E77">
            <w:pPr>
              <w:jc w:val="center"/>
              <w:rPr>
                <w:sz w:val="18"/>
              </w:rPr>
            </w:pPr>
            <w:r>
              <w:rPr>
                <w:sz w:val="18"/>
              </w:rPr>
              <w:t>0,186</w:t>
            </w:r>
          </w:p>
        </w:tc>
        <w:tc>
          <w:tcPr>
            <w:tcW w:w="589" w:type="dxa"/>
            <w:tcMar>
              <w:left w:w="0" w:type="dxa"/>
              <w:right w:w="0" w:type="dxa"/>
            </w:tcMar>
            <w:vAlign w:val="center"/>
          </w:tcPr>
          <w:p w:rsidR="00E5542C" w:rsidRDefault="00176E77">
            <w:pPr>
              <w:jc w:val="center"/>
              <w:rPr>
                <w:sz w:val="18"/>
              </w:rPr>
            </w:pPr>
            <w:r>
              <w:rPr>
                <w:sz w:val="18"/>
              </w:rPr>
              <w:t>0,186</w:t>
            </w:r>
          </w:p>
        </w:tc>
        <w:tc>
          <w:tcPr>
            <w:tcW w:w="590" w:type="dxa"/>
            <w:tcMar>
              <w:left w:w="0" w:type="dxa"/>
              <w:right w:w="0" w:type="dxa"/>
            </w:tcMar>
            <w:vAlign w:val="center"/>
          </w:tcPr>
          <w:p w:rsidR="00E5542C" w:rsidRDefault="00176E77">
            <w:pPr>
              <w:jc w:val="center"/>
              <w:rPr>
                <w:sz w:val="18"/>
              </w:rPr>
            </w:pPr>
            <w:r>
              <w:rPr>
                <w:sz w:val="18"/>
              </w:rPr>
              <w:t>0,186</w:t>
            </w:r>
          </w:p>
        </w:tc>
        <w:tc>
          <w:tcPr>
            <w:tcW w:w="589" w:type="dxa"/>
            <w:tcMar>
              <w:left w:w="0" w:type="dxa"/>
              <w:right w:w="0" w:type="dxa"/>
            </w:tcMar>
            <w:vAlign w:val="center"/>
          </w:tcPr>
          <w:p w:rsidR="00E5542C" w:rsidRDefault="00176E77">
            <w:pPr>
              <w:jc w:val="center"/>
              <w:rPr>
                <w:sz w:val="18"/>
              </w:rPr>
            </w:pPr>
            <w:r>
              <w:rPr>
                <w:sz w:val="18"/>
              </w:rPr>
              <w:t>0,186</w:t>
            </w:r>
          </w:p>
        </w:tc>
        <w:tc>
          <w:tcPr>
            <w:tcW w:w="589" w:type="dxa"/>
            <w:tcMar>
              <w:left w:w="0" w:type="dxa"/>
              <w:right w:w="0" w:type="dxa"/>
            </w:tcMar>
            <w:vAlign w:val="center"/>
          </w:tcPr>
          <w:p w:rsidR="00E5542C" w:rsidRDefault="00176E77">
            <w:pPr>
              <w:jc w:val="center"/>
              <w:rPr>
                <w:sz w:val="18"/>
              </w:rPr>
            </w:pPr>
            <w:r>
              <w:rPr>
                <w:sz w:val="18"/>
              </w:rPr>
              <w:t>0,186</w:t>
            </w:r>
          </w:p>
        </w:tc>
        <w:tc>
          <w:tcPr>
            <w:tcW w:w="589" w:type="dxa"/>
            <w:tcMar>
              <w:left w:w="0" w:type="dxa"/>
              <w:right w:w="0" w:type="dxa"/>
            </w:tcMar>
            <w:vAlign w:val="center"/>
          </w:tcPr>
          <w:p w:rsidR="00E5542C" w:rsidRDefault="00176E77">
            <w:pPr>
              <w:jc w:val="center"/>
              <w:rPr>
                <w:sz w:val="18"/>
              </w:rPr>
            </w:pPr>
            <w:r>
              <w:rPr>
                <w:sz w:val="18"/>
              </w:rPr>
              <w:t>0,186</w:t>
            </w:r>
          </w:p>
        </w:tc>
        <w:tc>
          <w:tcPr>
            <w:tcW w:w="589" w:type="dxa"/>
            <w:tcMar>
              <w:left w:w="0" w:type="dxa"/>
              <w:right w:w="0" w:type="dxa"/>
            </w:tcMar>
            <w:vAlign w:val="center"/>
          </w:tcPr>
          <w:p w:rsidR="00E5542C" w:rsidRDefault="00176E77">
            <w:pPr>
              <w:jc w:val="center"/>
              <w:rPr>
                <w:sz w:val="18"/>
              </w:rPr>
            </w:pPr>
            <w:r>
              <w:rPr>
                <w:sz w:val="18"/>
              </w:rPr>
              <w:t>0,186</w:t>
            </w:r>
          </w:p>
        </w:tc>
        <w:tc>
          <w:tcPr>
            <w:tcW w:w="590" w:type="dxa"/>
            <w:tcMar>
              <w:left w:w="0" w:type="dxa"/>
              <w:right w:w="0" w:type="dxa"/>
            </w:tcMar>
            <w:vAlign w:val="center"/>
          </w:tcPr>
          <w:p w:rsidR="00E5542C" w:rsidRDefault="00176E77">
            <w:pPr>
              <w:jc w:val="center"/>
              <w:rPr>
                <w:sz w:val="18"/>
              </w:rPr>
            </w:pPr>
            <w:r>
              <w:rPr>
                <w:sz w:val="18"/>
              </w:rPr>
              <w:t>0,186</w:t>
            </w:r>
          </w:p>
        </w:tc>
      </w:tr>
      <w:tr w:rsidR="00E5542C">
        <w:trPr>
          <w:trHeight w:val="397"/>
          <w:jc w:val="right"/>
        </w:trPr>
        <w:tc>
          <w:tcPr>
            <w:tcW w:w="391" w:type="dxa"/>
            <w:vMerge/>
            <w:tcMar>
              <w:left w:w="0" w:type="dxa"/>
              <w:right w:w="0" w:type="dxa"/>
            </w:tcMar>
            <w:vAlign w:val="center"/>
          </w:tcPr>
          <w:p w:rsidR="00E5542C" w:rsidRDefault="00E5542C"/>
        </w:tc>
        <w:tc>
          <w:tcPr>
            <w:tcW w:w="1601" w:type="dxa"/>
            <w:vMerge/>
            <w:tcMar>
              <w:left w:w="0" w:type="dxa"/>
              <w:right w:w="0" w:type="dxa"/>
            </w:tcMar>
            <w:vAlign w:val="center"/>
          </w:tcPr>
          <w:p w:rsidR="00E5542C" w:rsidRDefault="00E5542C"/>
        </w:tc>
        <w:tc>
          <w:tcPr>
            <w:tcW w:w="2359" w:type="dxa"/>
            <w:tcMar>
              <w:left w:w="0" w:type="dxa"/>
              <w:right w:w="0" w:type="dxa"/>
            </w:tcMar>
            <w:vAlign w:val="center"/>
          </w:tcPr>
          <w:p w:rsidR="00E5542C" w:rsidRDefault="00176E77">
            <w:pPr>
              <w:pStyle w:val="TableStyle"/>
              <w:spacing w:after="0" w:line="240" w:lineRule="auto"/>
              <w:jc w:val="center"/>
              <w:rPr>
                <w:sz w:val="18"/>
              </w:rPr>
            </w:pPr>
            <w:r>
              <w:rPr>
                <w:sz w:val="18"/>
              </w:rPr>
              <w:t>горячее водоснабжение</w:t>
            </w:r>
          </w:p>
        </w:tc>
        <w:tc>
          <w:tcPr>
            <w:tcW w:w="794"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90"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90"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90" w:type="dxa"/>
            <w:tcMar>
              <w:left w:w="0" w:type="dxa"/>
              <w:right w:w="0" w:type="dxa"/>
            </w:tcMar>
            <w:vAlign w:val="center"/>
          </w:tcPr>
          <w:p w:rsidR="00E5542C" w:rsidRDefault="00176E77">
            <w:pPr>
              <w:jc w:val="center"/>
              <w:rPr>
                <w:sz w:val="18"/>
              </w:rPr>
            </w:pPr>
            <w:r>
              <w:rPr>
                <w:sz w:val="18"/>
              </w:rPr>
              <w:t>0,000</w:t>
            </w:r>
          </w:p>
        </w:tc>
      </w:tr>
      <w:tr w:rsidR="00E5542C">
        <w:trPr>
          <w:trHeight w:val="397"/>
          <w:jc w:val="right"/>
        </w:trPr>
        <w:tc>
          <w:tcPr>
            <w:tcW w:w="391" w:type="dxa"/>
            <w:vMerge/>
            <w:tcMar>
              <w:left w:w="0" w:type="dxa"/>
              <w:right w:w="0" w:type="dxa"/>
            </w:tcMar>
            <w:vAlign w:val="center"/>
          </w:tcPr>
          <w:p w:rsidR="00E5542C" w:rsidRDefault="00E5542C"/>
        </w:tc>
        <w:tc>
          <w:tcPr>
            <w:tcW w:w="1601" w:type="dxa"/>
            <w:vMerge/>
            <w:tcMar>
              <w:left w:w="0" w:type="dxa"/>
              <w:right w:w="0" w:type="dxa"/>
            </w:tcMar>
            <w:vAlign w:val="center"/>
          </w:tcPr>
          <w:p w:rsidR="00E5542C" w:rsidRDefault="00E5542C"/>
        </w:tc>
        <w:tc>
          <w:tcPr>
            <w:tcW w:w="2359" w:type="dxa"/>
            <w:tcMar>
              <w:left w:w="0" w:type="dxa"/>
              <w:right w:w="0" w:type="dxa"/>
            </w:tcMar>
            <w:vAlign w:val="center"/>
          </w:tcPr>
          <w:p w:rsidR="00E5542C" w:rsidRDefault="00176E77">
            <w:pPr>
              <w:pStyle w:val="TableStyle"/>
              <w:spacing w:after="0" w:line="240" w:lineRule="auto"/>
              <w:jc w:val="center"/>
              <w:rPr>
                <w:sz w:val="18"/>
              </w:rPr>
            </w:pPr>
            <w:r>
              <w:rPr>
                <w:sz w:val="18"/>
              </w:rPr>
              <w:t>Площадь зоны действия источника тепловой энергии</w:t>
            </w:r>
          </w:p>
        </w:tc>
        <w:tc>
          <w:tcPr>
            <w:tcW w:w="794" w:type="dxa"/>
            <w:tcMar>
              <w:left w:w="0" w:type="dxa"/>
              <w:right w:w="0" w:type="dxa"/>
            </w:tcMar>
            <w:vAlign w:val="center"/>
          </w:tcPr>
          <w:p w:rsidR="00E5542C" w:rsidRDefault="00176E77">
            <w:pPr>
              <w:pStyle w:val="TableStyle"/>
              <w:spacing w:after="0" w:line="240" w:lineRule="auto"/>
              <w:jc w:val="center"/>
              <w:rPr>
                <w:sz w:val="18"/>
              </w:rPr>
            </w:pPr>
            <w:r>
              <w:rPr>
                <w:sz w:val="18"/>
              </w:rPr>
              <w:t>га</w:t>
            </w:r>
          </w:p>
        </w:tc>
        <w:tc>
          <w:tcPr>
            <w:tcW w:w="589" w:type="dxa"/>
            <w:tcMar>
              <w:left w:w="0" w:type="dxa"/>
              <w:right w:w="0" w:type="dxa"/>
            </w:tcMar>
            <w:vAlign w:val="center"/>
          </w:tcPr>
          <w:p w:rsidR="00E5542C" w:rsidRDefault="00176E77">
            <w:pPr>
              <w:jc w:val="center"/>
              <w:rPr>
                <w:sz w:val="18"/>
              </w:rPr>
            </w:pPr>
            <w:r>
              <w:rPr>
                <w:sz w:val="18"/>
              </w:rPr>
              <w:t>7,100</w:t>
            </w:r>
          </w:p>
        </w:tc>
        <w:tc>
          <w:tcPr>
            <w:tcW w:w="589" w:type="dxa"/>
            <w:tcMar>
              <w:left w:w="0" w:type="dxa"/>
              <w:right w:w="0" w:type="dxa"/>
            </w:tcMar>
            <w:vAlign w:val="center"/>
          </w:tcPr>
          <w:p w:rsidR="00E5542C" w:rsidRDefault="00176E77">
            <w:pPr>
              <w:jc w:val="center"/>
              <w:rPr>
                <w:sz w:val="18"/>
              </w:rPr>
            </w:pPr>
            <w:r>
              <w:rPr>
                <w:sz w:val="18"/>
              </w:rPr>
              <w:t>7,100</w:t>
            </w:r>
          </w:p>
        </w:tc>
        <w:tc>
          <w:tcPr>
            <w:tcW w:w="589" w:type="dxa"/>
            <w:tcMar>
              <w:left w:w="0" w:type="dxa"/>
              <w:right w:w="0" w:type="dxa"/>
            </w:tcMar>
            <w:vAlign w:val="center"/>
          </w:tcPr>
          <w:p w:rsidR="00E5542C" w:rsidRDefault="00176E77">
            <w:pPr>
              <w:jc w:val="center"/>
              <w:rPr>
                <w:sz w:val="18"/>
              </w:rPr>
            </w:pPr>
            <w:r>
              <w:rPr>
                <w:sz w:val="18"/>
              </w:rPr>
              <w:t>7,100</w:t>
            </w:r>
          </w:p>
        </w:tc>
        <w:tc>
          <w:tcPr>
            <w:tcW w:w="589" w:type="dxa"/>
            <w:tcMar>
              <w:left w:w="0" w:type="dxa"/>
              <w:right w:w="0" w:type="dxa"/>
            </w:tcMar>
            <w:vAlign w:val="center"/>
          </w:tcPr>
          <w:p w:rsidR="00E5542C" w:rsidRDefault="00176E77">
            <w:pPr>
              <w:jc w:val="center"/>
              <w:rPr>
                <w:sz w:val="18"/>
              </w:rPr>
            </w:pPr>
            <w:r>
              <w:rPr>
                <w:sz w:val="18"/>
              </w:rPr>
              <w:t>7,100</w:t>
            </w:r>
          </w:p>
        </w:tc>
        <w:tc>
          <w:tcPr>
            <w:tcW w:w="589" w:type="dxa"/>
            <w:tcMar>
              <w:left w:w="0" w:type="dxa"/>
              <w:right w:w="0" w:type="dxa"/>
            </w:tcMar>
            <w:vAlign w:val="center"/>
          </w:tcPr>
          <w:p w:rsidR="00E5542C" w:rsidRDefault="00176E77">
            <w:pPr>
              <w:jc w:val="center"/>
              <w:rPr>
                <w:sz w:val="18"/>
              </w:rPr>
            </w:pPr>
            <w:r>
              <w:rPr>
                <w:sz w:val="18"/>
              </w:rPr>
              <w:t>7,100</w:t>
            </w:r>
          </w:p>
        </w:tc>
        <w:tc>
          <w:tcPr>
            <w:tcW w:w="590" w:type="dxa"/>
            <w:tcMar>
              <w:left w:w="0" w:type="dxa"/>
              <w:right w:w="0" w:type="dxa"/>
            </w:tcMar>
            <w:vAlign w:val="center"/>
          </w:tcPr>
          <w:p w:rsidR="00E5542C" w:rsidRDefault="00176E77">
            <w:pPr>
              <w:jc w:val="center"/>
              <w:rPr>
                <w:sz w:val="18"/>
              </w:rPr>
            </w:pPr>
            <w:r>
              <w:rPr>
                <w:sz w:val="18"/>
              </w:rPr>
              <w:t>7,100</w:t>
            </w:r>
          </w:p>
        </w:tc>
        <w:tc>
          <w:tcPr>
            <w:tcW w:w="589" w:type="dxa"/>
            <w:tcMar>
              <w:left w:w="0" w:type="dxa"/>
              <w:right w:w="0" w:type="dxa"/>
            </w:tcMar>
            <w:vAlign w:val="center"/>
          </w:tcPr>
          <w:p w:rsidR="00E5542C" w:rsidRDefault="00176E77">
            <w:pPr>
              <w:jc w:val="center"/>
              <w:rPr>
                <w:sz w:val="18"/>
              </w:rPr>
            </w:pPr>
            <w:r>
              <w:rPr>
                <w:sz w:val="18"/>
              </w:rPr>
              <w:t>7,100</w:t>
            </w:r>
          </w:p>
        </w:tc>
        <w:tc>
          <w:tcPr>
            <w:tcW w:w="589" w:type="dxa"/>
            <w:tcMar>
              <w:left w:w="0" w:type="dxa"/>
              <w:right w:w="0" w:type="dxa"/>
            </w:tcMar>
            <w:vAlign w:val="center"/>
          </w:tcPr>
          <w:p w:rsidR="00E5542C" w:rsidRDefault="00176E77">
            <w:pPr>
              <w:jc w:val="center"/>
              <w:rPr>
                <w:sz w:val="18"/>
              </w:rPr>
            </w:pPr>
            <w:r>
              <w:rPr>
                <w:sz w:val="18"/>
              </w:rPr>
              <w:t>7,100</w:t>
            </w:r>
          </w:p>
        </w:tc>
        <w:tc>
          <w:tcPr>
            <w:tcW w:w="589" w:type="dxa"/>
            <w:tcMar>
              <w:left w:w="0" w:type="dxa"/>
              <w:right w:w="0" w:type="dxa"/>
            </w:tcMar>
            <w:vAlign w:val="center"/>
          </w:tcPr>
          <w:p w:rsidR="00E5542C" w:rsidRDefault="00176E77">
            <w:pPr>
              <w:jc w:val="center"/>
              <w:rPr>
                <w:sz w:val="18"/>
              </w:rPr>
            </w:pPr>
            <w:r>
              <w:rPr>
                <w:sz w:val="18"/>
              </w:rPr>
              <w:t>7,100</w:t>
            </w:r>
          </w:p>
        </w:tc>
        <w:tc>
          <w:tcPr>
            <w:tcW w:w="589" w:type="dxa"/>
            <w:tcMar>
              <w:left w:w="0" w:type="dxa"/>
              <w:right w:w="0" w:type="dxa"/>
            </w:tcMar>
            <w:vAlign w:val="center"/>
          </w:tcPr>
          <w:p w:rsidR="00E5542C" w:rsidRDefault="00176E77">
            <w:pPr>
              <w:jc w:val="center"/>
              <w:rPr>
                <w:sz w:val="18"/>
              </w:rPr>
            </w:pPr>
            <w:r>
              <w:rPr>
                <w:sz w:val="18"/>
              </w:rPr>
              <w:t>7,100</w:t>
            </w:r>
          </w:p>
        </w:tc>
        <w:tc>
          <w:tcPr>
            <w:tcW w:w="590" w:type="dxa"/>
            <w:tcMar>
              <w:left w:w="0" w:type="dxa"/>
              <w:right w:w="0" w:type="dxa"/>
            </w:tcMar>
            <w:vAlign w:val="center"/>
          </w:tcPr>
          <w:p w:rsidR="00E5542C" w:rsidRDefault="00176E77">
            <w:pPr>
              <w:jc w:val="center"/>
              <w:rPr>
                <w:sz w:val="18"/>
              </w:rPr>
            </w:pPr>
            <w:r>
              <w:rPr>
                <w:sz w:val="18"/>
              </w:rPr>
              <w:t>7,100</w:t>
            </w:r>
          </w:p>
        </w:tc>
        <w:tc>
          <w:tcPr>
            <w:tcW w:w="589" w:type="dxa"/>
            <w:tcMar>
              <w:left w:w="0" w:type="dxa"/>
              <w:right w:w="0" w:type="dxa"/>
            </w:tcMar>
            <w:vAlign w:val="center"/>
          </w:tcPr>
          <w:p w:rsidR="00E5542C" w:rsidRDefault="00176E77">
            <w:pPr>
              <w:jc w:val="center"/>
              <w:rPr>
                <w:sz w:val="18"/>
              </w:rPr>
            </w:pPr>
            <w:r>
              <w:rPr>
                <w:sz w:val="18"/>
              </w:rPr>
              <w:t>7,100</w:t>
            </w:r>
          </w:p>
        </w:tc>
        <w:tc>
          <w:tcPr>
            <w:tcW w:w="589" w:type="dxa"/>
            <w:tcMar>
              <w:left w:w="0" w:type="dxa"/>
              <w:right w:w="0" w:type="dxa"/>
            </w:tcMar>
            <w:vAlign w:val="center"/>
          </w:tcPr>
          <w:p w:rsidR="00E5542C" w:rsidRDefault="00176E77">
            <w:pPr>
              <w:jc w:val="center"/>
              <w:rPr>
                <w:sz w:val="18"/>
              </w:rPr>
            </w:pPr>
            <w:r>
              <w:rPr>
                <w:sz w:val="18"/>
              </w:rPr>
              <w:t>7,100</w:t>
            </w:r>
          </w:p>
        </w:tc>
        <w:tc>
          <w:tcPr>
            <w:tcW w:w="589" w:type="dxa"/>
            <w:tcMar>
              <w:left w:w="0" w:type="dxa"/>
              <w:right w:w="0" w:type="dxa"/>
            </w:tcMar>
            <w:vAlign w:val="center"/>
          </w:tcPr>
          <w:p w:rsidR="00E5542C" w:rsidRDefault="00176E77">
            <w:pPr>
              <w:jc w:val="center"/>
              <w:rPr>
                <w:sz w:val="18"/>
              </w:rPr>
            </w:pPr>
            <w:r>
              <w:rPr>
                <w:sz w:val="18"/>
              </w:rPr>
              <w:t>7,100</w:t>
            </w:r>
          </w:p>
        </w:tc>
        <w:tc>
          <w:tcPr>
            <w:tcW w:w="589" w:type="dxa"/>
            <w:tcMar>
              <w:left w:w="0" w:type="dxa"/>
              <w:right w:w="0" w:type="dxa"/>
            </w:tcMar>
            <w:vAlign w:val="center"/>
          </w:tcPr>
          <w:p w:rsidR="00E5542C" w:rsidRDefault="00176E77">
            <w:pPr>
              <w:jc w:val="center"/>
              <w:rPr>
                <w:sz w:val="18"/>
              </w:rPr>
            </w:pPr>
            <w:r>
              <w:rPr>
                <w:sz w:val="18"/>
              </w:rPr>
              <w:t>7,100</w:t>
            </w:r>
          </w:p>
        </w:tc>
        <w:tc>
          <w:tcPr>
            <w:tcW w:w="590" w:type="dxa"/>
            <w:tcMar>
              <w:left w:w="0" w:type="dxa"/>
              <w:right w:w="0" w:type="dxa"/>
            </w:tcMar>
            <w:vAlign w:val="center"/>
          </w:tcPr>
          <w:p w:rsidR="00E5542C" w:rsidRDefault="00176E77">
            <w:pPr>
              <w:jc w:val="center"/>
              <w:rPr>
                <w:sz w:val="18"/>
              </w:rPr>
            </w:pPr>
            <w:r>
              <w:rPr>
                <w:sz w:val="18"/>
              </w:rPr>
              <w:t>7,100</w:t>
            </w:r>
          </w:p>
        </w:tc>
      </w:tr>
      <w:tr w:rsidR="00E5542C">
        <w:trPr>
          <w:trHeight w:val="397"/>
          <w:jc w:val="right"/>
        </w:trPr>
        <w:tc>
          <w:tcPr>
            <w:tcW w:w="391" w:type="dxa"/>
            <w:vMerge/>
            <w:tcMar>
              <w:left w:w="0" w:type="dxa"/>
              <w:right w:w="0" w:type="dxa"/>
            </w:tcMar>
            <w:vAlign w:val="center"/>
          </w:tcPr>
          <w:p w:rsidR="00E5542C" w:rsidRDefault="00E5542C"/>
        </w:tc>
        <w:tc>
          <w:tcPr>
            <w:tcW w:w="1601" w:type="dxa"/>
            <w:vMerge/>
            <w:tcMar>
              <w:left w:w="0" w:type="dxa"/>
              <w:right w:w="0" w:type="dxa"/>
            </w:tcMar>
            <w:vAlign w:val="center"/>
          </w:tcPr>
          <w:p w:rsidR="00E5542C" w:rsidRDefault="00E5542C"/>
        </w:tc>
        <w:tc>
          <w:tcPr>
            <w:tcW w:w="2359" w:type="dxa"/>
            <w:tcMar>
              <w:left w:w="0" w:type="dxa"/>
              <w:right w:w="0" w:type="dxa"/>
            </w:tcMar>
            <w:vAlign w:val="center"/>
          </w:tcPr>
          <w:p w:rsidR="00E5542C" w:rsidRDefault="00176E77">
            <w:pPr>
              <w:pStyle w:val="TableStyle"/>
              <w:spacing w:after="0" w:line="240" w:lineRule="auto"/>
              <w:jc w:val="center"/>
              <w:rPr>
                <w:sz w:val="18"/>
              </w:rPr>
            </w:pPr>
            <w:r>
              <w:rPr>
                <w:sz w:val="18"/>
              </w:rPr>
              <w:t>Плотность тепловой нагрузки</w:t>
            </w:r>
          </w:p>
        </w:tc>
        <w:tc>
          <w:tcPr>
            <w:tcW w:w="794"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r>
              <w:rPr>
                <w:sz w:val="18"/>
              </w:rPr>
              <w:t>/га</w:t>
            </w:r>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0,021</w:t>
            </w:r>
          </w:p>
        </w:tc>
        <w:tc>
          <w:tcPr>
            <w:tcW w:w="589" w:type="dxa"/>
            <w:tcMar>
              <w:left w:w="0" w:type="dxa"/>
              <w:right w:w="0" w:type="dxa"/>
            </w:tcMar>
            <w:vAlign w:val="center"/>
          </w:tcPr>
          <w:p w:rsidR="00E5542C" w:rsidRDefault="00176E77">
            <w:pPr>
              <w:jc w:val="center"/>
              <w:rPr>
                <w:sz w:val="18"/>
              </w:rPr>
            </w:pPr>
            <w:r>
              <w:rPr>
                <w:sz w:val="18"/>
              </w:rPr>
              <w:t>0,026</w:t>
            </w:r>
          </w:p>
        </w:tc>
        <w:tc>
          <w:tcPr>
            <w:tcW w:w="589" w:type="dxa"/>
            <w:tcMar>
              <w:left w:w="0" w:type="dxa"/>
              <w:right w:w="0" w:type="dxa"/>
            </w:tcMar>
            <w:vAlign w:val="center"/>
          </w:tcPr>
          <w:p w:rsidR="00E5542C" w:rsidRDefault="00176E77">
            <w:pPr>
              <w:jc w:val="center"/>
              <w:rPr>
                <w:sz w:val="18"/>
              </w:rPr>
            </w:pPr>
            <w:r>
              <w:rPr>
                <w:sz w:val="18"/>
              </w:rPr>
              <w:t>0,026</w:t>
            </w:r>
          </w:p>
        </w:tc>
        <w:tc>
          <w:tcPr>
            <w:tcW w:w="590" w:type="dxa"/>
            <w:tcMar>
              <w:left w:w="0" w:type="dxa"/>
              <w:right w:w="0" w:type="dxa"/>
            </w:tcMar>
            <w:vAlign w:val="center"/>
          </w:tcPr>
          <w:p w:rsidR="00E5542C" w:rsidRDefault="00176E77">
            <w:pPr>
              <w:jc w:val="center"/>
              <w:rPr>
                <w:sz w:val="18"/>
              </w:rPr>
            </w:pPr>
            <w:r>
              <w:rPr>
                <w:sz w:val="18"/>
              </w:rPr>
              <w:t>0,026</w:t>
            </w:r>
          </w:p>
        </w:tc>
        <w:tc>
          <w:tcPr>
            <w:tcW w:w="589" w:type="dxa"/>
            <w:tcMar>
              <w:left w:w="0" w:type="dxa"/>
              <w:right w:w="0" w:type="dxa"/>
            </w:tcMar>
            <w:vAlign w:val="center"/>
          </w:tcPr>
          <w:p w:rsidR="00E5542C" w:rsidRDefault="00176E77">
            <w:pPr>
              <w:jc w:val="center"/>
              <w:rPr>
                <w:sz w:val="18"/>
              </w:rPr>
            </w:pPr>
            <w:r>
              <w:rPr>
                <w:sz w:val="18"/>
              </w:rPr>
              <w:t>0,026</w:t>
            </w:r>
          </w:p>
        </w:tc>
        <w:tc>
          <w:tcPr>
            <w:tcW w:w="589" w:type="dxa"/>
            <w:tcMar>
              <w:left w:w="0" w:type="dxa"/>
              <w:right w:w="0" w:type="dxa"/>
            </w:tcMar>
            <w:vAlign w:val="center"/>
          </w:tcPr>
          <w:p w:rsidR="00E5542C" w:rsidRDefault="00176E77">
            <w:pPr>
              <w:jc w:val="center"/>
              <w:rPr>
                <w:sz w:val="18"/>
              </w:rPr>
            </w:pPr>
            <w:r>
              <w:rPr>
                <w:sz w:val="18"/>
              </w:rPr>
              <w:t>0,026</w:t>
            </w:r>
          </w:p>
        </w:tc>
        <w:tc>
          <w:tcPr>
            <w:tcW w:w="589" w:type="dxa"/>
            <w:tcMar>
              <w:left w:w="0" w:type="dxa"/>
              <w:right w:w="0" w:type="dxa"/>
            </w:tcMar>
            <w:vAlign w:val="center"/>
          </w:tcPr>
          <w:p w:rsidR="00E5542C" w:rsidRDefault="00176E77">
            <w:pPr>
              <w:jc w:val="center"/>
              <w:rPr>
                <w:sz w:val="18"/>
              </w:rPr>
            </w:pPr>
            <w:r>
              <w:rPr>
                <w:sz w:val="18"/>
              </w:rPr>
              <w:t>0,026</w:t>
            </w:r>
          </w:p>
        </w:tc>
        <w:tc>
          <w:tcPr>
            <w:tcW w:w="589" w:type="dxa"/>
            <w:tcMar>
              <w:left w:w="0" w:type="dxa"/>
              <w:right w:w="0" w:type="dxa"/>
            </w:tcMar>
            <w:vAlign w:val="center"/>
          </w:tcPr>
          <w:p w:rsidR="00E5542C" w:rsidRDefault="00176E77">
            <w:pPr>
              <w:jc w:val="center"/>
              <w:rPr>
                <w:sz w:val="18"/>
              </w:rPr>
            </w:pPr>
            <w:r>
              <w:rPr>
                <w:sz w:val="18"/>
              </w:rPr>
              <w:t>0,026</w:t>
            </w:r>
          </w:p>
        </w:tc>
        <w:tc>
          <w:tcPr>
            <w:tcW w:w="590" w:type="dxa"/>
            <w:tcMar>
              <w:left w:w="0" w:type="dxa"/>
              <w:right w:w="0" w:type="dxa"/>
            </w:tcMar>
            <w:vAlign w:val="center"/>
          </w:tcPr>
          <w:p w:rsidR="00E5542C" w:rsidRDefault="00176E77">
            <w:pPr>
              <w:jc w:val="center"/>
              <w:rPr>
                <w:sz w:val="18"/>
              </w:rPr>
            </w:pPr>
            <w:r>
              <w:rPr>
                <w:sz w:val="18"/>
              </w:rPr>
              <w:t>0,026</w:t>
            </w:r>
          </w:p>
        </w:tc>
        <w:tc>
          <w:tcPr>
            <w:tcW w:w="589" w:type="dxa"/>
            <w:tcMar>
              <w:left w:w="0" w:type="dxa"/>
              <w:right w:w="0" w:type="dxa"/>
            </w:tcMar>
            <w:vAlign w:val="center"/>
          </w:tcPr>
          <w:p w:rsidR="00E5542C" w:rsidRDefault="00176E77">
            <w:pPr>
              <w:jc w:val="center"/>
              <w:rPr>
                <w:sz w:val="18"/>
              </w:rPr>
            </w:pPr>
            <w:r>
              <w:rPr>
                <w:sz w:val="18"/>
              </w:rPr>
              <w:t>0,026</w:t>
            </w:r>
          </w:p>
        </w:tc>
        <w:tc>
          <w:tcPr>
            <w:tcW w:w="589" w:type="dxa"/>
            <w:tcMar>
              <w:left w:w="0" w:type="dxa"/>
              <w:right w:w="0" w:type="dxa"/>
            </w:tcMar>
            <w:vAlign w:val="center"/>
          </w:tcPr>
          <w:p w:rsidR="00E5542C" w:rsidRDefault="00176E77">
            <w:pPr>
              <w:jc w:val="center"/>
              <w:rPr>
                <w:sz w:val="18"/>
              </w:rPr>
            </w:pPr>
            <w:r>
              <w:rPr>
                <w:sz w:val="18"/>
              </w:rPr>
              <w:t>0,026</w:t>
            </w:r>
          </w:p>
        </w:tc>
        <w:tc>
          <w:tcPr>
            <w:tcW w:w="589" w:type="dxa"/>
            <w:tcMar>
              <w:left w:w="0" w:type="dxa"/>
              <w:right w:w="0" w:type="dxa"/>
            </w:tcMar>
            <w:vAlign w:val="center"/>
          </w:tcPr>
          <w:p w:rsidR="00E5542C" w:rsidRDefault="00176E77">
            <w:pPr>
              <w:jc w:val="center"/>
              <w:rPr>
                <w:sz w:val="18"/>
              </w:rPr>
            </w:pPr>
            <w:r>
              <w:rPr>
                <w:sz w:val="18"/>
              </w:rPr>
              <w:t>0,026</w:t>
            </w:r>
          </w:p>
        </w:tc>
        <w:tc>
          <w:tcPr>
            <w:tcW w:w="589" w:type="dxa"/>
            <w:tcMar>
              <w:left w:w="0" w:type="dxa"/>
              <w:right w:w="0" w:type="dxa"/>
            </w:tcMar>
            <w:vAlign w:val="center"/>
          </w:tcPr>
          <w:p w:rsidR="00E5542C" w:rsidRDefault="00176E77">
            <w:pPr>
              <w:jc w:val="center"/>
              <w:rPr>
                <w:sz w:val="18"/>
              </w:rPr>
            </w:pPr>
            <w:r>
              <w:rPr>
                <w:sz w:val="18"/>
              </w:rPr>
              <w:t>0,026</w:t>
            </w:r>
          </w:p>
        </w:tc>
        <w:tc>
          <w:tcPr>
            <w:tcW w:w="590" w:type="dxa"/>
            <w:tcMar>
              <w:left w:w="0" w:type="dxa"/>
              <w:right w:w="0" w:type="dxa"/>
            </w:tcMar>
            <w:vAlign w:val="center"/>
          </w:tcPr>
          <w:p w:rsidR="00E5542C" w:rsidRDefault="00176E77">
            <w:pPr>
              <w:jc w:val="center"/>
              <w:rPr>
                <w:sz w:val="18"/>
              </w:rPr>
            </w:pPr>
            <w:r>
              <w:rPr>
                <w:sz w:val="18"/>
              </w:rPr>
              <w:t>0,026</w:t>
            </w:r>
          </w:p>
        </w:tc>
      </w:tr>
      <w:tr w:rsidR="00E5542C">
        <w:trPr>
          <w:trHeight w:val="397"/>
          <w:jc w:val="right"/>
        </w:trPr>
        <w:tc>
          <w:tcPr>
            <w:tcW w:w="391" w:type="dxa"/>
            <w:vMerge w:val="restart"/>
            <w:tcMar>
              <w:left w:w="0" w:type="dxa"/>
              <w:right w:w="0" w:type="dxa"/>
            </w:tcMar>
            <w:vAlign w:val="center"/>
          </w:tcPr>
          <w:p w:rsidR="00E5542C" w:rsidRDefault="00176E77">
            <w:pPr>
              <w:jc w:val="center"/>
              <w:rPr>
                <w:sz w:val="18"/>
              </w:rPr>
            </w:pPr>
            <w:r>
              <w:rPr>
                <w:sz w:val="18"/>
              </w:rPr>
              <w:t>3</w:t>
            </w:r>
          </w:p>
        </w:tc>
        <w:tc>
          <w:tcPr>
            <w:tcW w:w="1601" w:type="dxa"/>
            <w:vMerge w:val="restart"/>
            <w:tcMar>
              <w:left w:w="0" w:type="dxa"/>
              <w:right w:w="0" w:type="dxa"/>
            </w:tcMar>
            <w:vAlign w:val="center"/>
          </w:tcPr>
          <w:p w:rsidR="00E5542C" w:rsidRDefault="00176E77">
            <w:pPr>
              <w:jc w:val="center"/>
              <w:rPr>
                <w:sz w:val="18"/>
              </w:rPr>
            </w:pPr>
            <w:r>
              <w:rPr>
                <w:sz w:val="18"/>
              </w:rPr>
              <w:t xml:space="preserve">БМК </w:t>
            </w:r>
            <w:r>
              <w:rPr>
                <w:sz w:val="18"/>
              </w:rPr>
              <w:br/>
              <w:t>с. Семисточный</w:t>
            </w:r>
          </w:p>
        </w:tc>
        <w:tc>
          <w:tcPr>
            <w:tcW w:w="2359" w:type="dxa"/>
            <w:tcMar>
              <w:left w:w="0" w:type="dxa"/>
              <w:right w:w="0" w:type="dxa"/>
            </w:tcMar>
            <w:vAlign w:val="center"/>
          </w:tcPr>
          <w:p w:rsidR="00E5542C" w:rsidRDefault="00176E77">
            <w:pPr>
              <w:pStyle w:val="TableStyle"/>
              <w:spacing w:after="0" w:line="240" w:lineRule="auto"/>
              <w:jc w:val="center"/>
              <w:rPr>
                <w:sz w:val="18"/>
              </w:rPr>
            </w:pPr>
            <w:r>
              <w:rPr>
                <w:sz w:val="18"/>
              </w:rPr>
              <w:t>Присоединенная расчетная тепловая нагрузка в горячей воде, в том числе:</w:t>
            </w:r>
          </w:p>
        </w:tc>
        <w:tc>
          <w:tcPr>
            <w:tcW w:w="794"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0,796</w:t>
            </w:r>
          </w:p>
        </w:tc>
        <w:tc>
          <w:tcPr>
            <w:tcW w:w="589" w:type="dxa"/>
            <w:tcMar>
              <w:left w:w="0" w:type="dxa"/>
              <w:right w:w="0" w:type="dxa"/>
            </w:tcMar>
            <w:vAlign w:val="center"/>
          </w:tcPr>
          <w:p w:rsidR="00E5542C" w:rsidRDefault="00176E77">
            <w:pPr>
              <w:jc w:val="center"/>
              <w:rPr>
                <w:sz w:val="18"/>
              </w:rPr>
            </w:pPr>
            <w:r>
              <w:rPr>
                <w:sz w:val="18"/>
              </w:rPr>
              <w:t>0,796</w:t>
            </w:r>
          </w:p>
        </w:tc>
        <w:tc>
          <w:tcPr>
            <w:tcW w:w="589" w:type="dxa"/>
            <w:tcMar>
              <w:left w:w="0" w:type="dxa"/>
              <w:right w:w="0" w:type="dxa"/>
            </w:tcMar>
            <w:vAlign w:val="center"/>
          </w:tcPr>
          <w:p w:rsidR="00E5542C" w:rsidRDefault="00176E77">
            <w:pPr>
              <w:jc w:val="center"/>
              <w:rPr>
                <w:sz w:val="18"/>
              </w:rPr>
            </w:pPr>
            <w:r>
              <w:rPr>
                <w:sz w:val="18"/>
              </w:rPr>
              <w:t>0,732</w:t>
            </w:r>
          </w:p>
        </w:tc>
        <w:tc>
          <w:tcPr>
            <w:tcW w:w="590" w:type="dxa"/>
            <w:tcMar>
              <w:left w:w="0" w:type="dxa"/>
              <w:right w:w="0" w:type="dxa"/>
            </w:tcMar>
            <w:vAlign w:val="center"/>
          </w:tcPr>
          <w:p w:rsidR="00E5542C" w:rsidRDefault="00176E77">
            <w:pPr>
              <w:jc w:val="center"/>
              <w:rPr>
                <w:sz w:val="18"/>
              </w:rPr>
            </w:pPr>
            <w:r>
              <w:rPr>
                <w:sz w:val="18"/>
              </w:rPr>
              <w:t>0,732</w:t>
            </w:r>
          </w:p>
        </w:tc>
        <w:tc>
          <w:tcPr>
            <w:tcW w:w="589" w:type="dxa"/>
            <w:tcMar>
              <w:left w:w="0" w:type="dxa"/>
              <w:right w:w="0" w:type="dxa"/>
            </w:tcMar>
            <w:vAlign w:val="center"/>
          </w:tcPr>
          <w:p w:rsidR="00E5542C" w:rsidRDefault="00176E77">
            <w:pPr>
              <w:jc w:val="center"/>
              <w:rPr>
                <w:sz w:val="18"/>
              </w:rPr>
            </w:pPr>
            <w:r>
              <w:rPr>
                <w:sz w:val="18"/>
              </w:rPr>
              <w:t>0,732</w:t>
            </w:r>
          </w:p>
        </w:tc>
        <w:tc>
          <w:tcPr>
            <w:tcW w:w="589" w:type="dxa"/>
            <w:tcMar>
              <w:left w:w="0" w:type="dxa"/>
              <w:right w:w="0" w:type="dxa"/>
            </w:tcMar>
            <w:vAlign w:val="center"/>
          </w:tcPr>
          <w:p w:rsidR="00E5542C" w:rsidRDefault="00176E77">
            <w:pPr>
              <w:jc w:val="center"/>
              <w:rPr>
                <w:sz w:val="18"/>
              </w:rPr>
            </w:pPr>
            <w:r>
              <w:rPr>
                <w:sz w:val="18"/>
              </w:rPr>
              <w:t>0,732</w:t>
            </w:r>
          </w:p>
        </w:tc>
        <w:tc>
          <w:tcPr>
            <w:tcW w:w="589" w:type="dxa"/>
            <w:tcMar>
              <w:left w:w="0" w:type="dxa"/>
              <w:right w:w="0" w:type="dxa"/>
            </w:tcMar>
            <w:vAlign w:val="center"/>
          </w:tcPr>
          <w:p w:rsidR="00E5542C" w:rsidRDefault="00176E77">
            <w:pPr>
              <w:jc w:val="center"/>
              <w:rPr>
                <w:sz w:val="18"/>
              </w:rPr>
            </w:pPr>
            <w:r>
              <w:rPr>
                <w:sz w:val="18"/>
              </w:rPr>
              <w:t>0,732</w:t>
            </w:r>
          </w:p>
        </w:tc>
        <w:tc>
          <w:tcPr>
            <w:tcW w:w="589" w:type="dxa"/>
            <w:tcMar>
              <w:left w:w="0" w:type="dxa"/>
              <w:right w:w="0" w:type="dxa"/>
            </w:tcMar>
            <w:vAlign w:val="center"/>
          </w:tcPr>
          <w:p w:rsidR="00E5542C" w:rsidRDefault="00176E77">
            <w:pPr>
              <w:jc w:val="center"/>
              <w:rPr>
                <w:sz w:val="18"/>
              </w:rPr>
            </w:pPr>
            <w:r>
              <w:rPr>
                <w:sz w:val="18"/>
              </w:rPr>
              <w:t>0,732</w:t>
            </w:r>
          </w:p>
        </w:tc>
        <w:tc>
          <w:tcPr>
            <w:tcW w:w="590" w:type="dxa"/>
            <w:tcMar>
              <w:left w:w="0" w:type="dxa"/>
              <w:right w:w="0" w:type="dxa"/>
            </w:tcMar>
            <w:vAlign w:val="center"/>
          </w:tcPr>
          <w:p w:rsidR="00E5542C" w:rsidRDefault="00176E77">
            <w:pPr>
              <w:jc w:val="center"/>
              <w:rPr>
                <w:sz w:val="18"/>
              </w:rPr>
            </w:pPr>
            <w:r>
              <w:rPr>
                <w:sz w:val="18"/>
              </w:rPr>
              <w:t>0,732</w:t>
            </w:r>
          </w:p>
        </w:tc>
        <w:tc>
          <w:tcPr>
            <w:tcW w:w="589" w:type="dxa"/>
            <w:tcMar>
              <w:left w:w="0" w:type="dxa"/>
              <w:right w:w="0" w:type="dxa"/>
            </w:tcMar>
            <w:vAlign w:val="center"/>
          </w:tcPr>
          <w:p w:rsidR="00E5542C" w:rsidRDefault="00176E77">
            <w:pPr>
              <w:jc w:val="center"/>
              <w:rPr>
                <w:sz w:val="18"/>
              </w:rPr>
            </w:pPr>
            <w:r>
              <w:rPr>
                <w:sz w:val="18"/>
              </w:rPr>
              <w:t>0,732</w:t>
            </w:r>
          </w:p>
        </w:tc>
        <w:tc>
          <w:tcPr>
            <w:tcW w:w="589" w:type="dxa"/>
            <w:tcMar>
              <w:left w:w="0" w:type="dxa"/>
              <w:right w:w="0" w:type="dxa"/>
            </w:tcMar>
            <w:vAlign w:val="center"/>
          </w:tcPr>
          <w:p w:rsidR="00E5542C" w:rsidRDefault="00176E77">
            <w:pPr>
              <w:jc w:val="center"/>
              <w:rPr>
                <w:sz w:val="18"/>
              </w:rPr>
            </w:pPr>
            <w:r>
              <w:rPr>
                <w:sz w:val="18"/>
              </w:rPr>
              <w:t>0,732</w:t>
            </w:r>
          </w:p>
        </w:tc>
        <w:tc>
          <w:tcPr>
            <w:tcW w:w="589" w:type="dxa"/>
            <w:tcMar>
              <w:left w:w="0" w:type="dxa"/>
              <w:right w:w="0" w:type="dxa"/>
            </w:tcMar>
            <w:vAlign w:val="center"/>
          </w:tcPr>
          <w:p w:rsidR="00E5542C" w:rsidRDefault="00176E77">
            <w:pPr>
              <w:jc w:val="center"/>
              <w:rPr>
                <w:sz w:val="18"/>
              </w:rPr>
            </w:pPr>
            <w:r>
              <w:rPr>
                <w:sz w:val="18"/>
              </w:rPr>
              <w:t>0,732</w:t>
            </w:r>
          </w:p>
        </w:tc>
        <w:tc>
          <w:tcPr>
            <w:tcW w:w="589" w:type="dxa"/>
            <w:tcMar>
              <w:left w:w="0" w:type="dxa"/>
              <w:right w:w="0" w:type="dxa"/>
            </w:tcMar>
            <w:vAlign w:val="center"/>
          </w:tcPr>
          <w:p w:rsidR="00E5542C" w:rsidRDefault="00176E77">
            <w:pPr>
              <w:jc w:val="center"/>
              <w:rPr>
                <w:sz w:val="18"/>
              </w:rPr>
            </w:pPr>
            <w:r>
              <w:rPr>
                <w:sz w:val="18"/>
              </w:rPr>
              <w:t>0,732</w:t>
            </w:r>
          </w:p>
        </w:tc>
        <w:tc>
          <w:tcPr>
            <w:tcW w:w="590" w:type="dxa"/>
            <w:tcMar>
              <w:left w:w="0" w:type="dxa"/>
              <w:right w:w="0" w:type="dxa"/>
            </w:tcMar>
            <w:vAlign w:val="center"/>
          </w:tcPr>
          <w:p w:rsidR="00E5542C" w:rsidRDefault="00176E77">
            <w:pPr>
              <w:jc w:val="center"/>
              <w:rPr>
                <w:sz w:val="18"/>
              </w:rPr>
            </w:pPr>
            <w:r>
              <w:rPr>
                <w:sz w:val="18"/>
              </w:rPr>
              <w:t>0,732</w:t>
            </w:r>
          </w:p>
        </w:tc>
      </w:tr>
      <w:tr w:rsidR="00E5542C">
        <w:trPr>
          <w:trHeight w:val="397"/>
          <w:jc w:val="right"/>
        </w:trPr>
        <w:tc>
          <w:tcPr>
            <w:tcW w:w="391" w:type="dxa"/>
            <w:vMerge/>
            <w:tcMar>
              <w:left w:w="0" w:type="dxa"/>
              <w:right w:w="0" w:type="dxa"/>
            </w:tcMar>
            <w:vAlign w:val="center"/>
          </w:tcPr>
          <w:p w:rsidR="00E5542C" w:rsidRDefault="00E5542C"/>
        </w:tc>
        <w:tc>
          <w:tcPr>
            <w:tcW w:w="1601" w:type="dxa"/>
            <w:vMerge/>
            <w:tcMar>
              <w:left w:w="0" w:type="dxa"/>
              <w:right w:w="0" w:type="dxa"/>
            </w:tcMar>
            <w:vAlign w:val="center"/>
          </w:tcPr>
          <w:p w:rsidR="00E5542C" w:rsidRDefault="00E5542C"/>
        </w:tc>
        <w:tc>
          <w:tcPr>
            <w:tcW w:w="2359" w:type="dxa"/>
            <w:tcMar>
              <w:left w:w="0" w:type="dxa"/>
              <w:right w:w="0" w:type="dxa"/>
            </w:tcMar>
            <w:vAlign w:val="center"/>
          </w:tcPr>
          <w:p w:rsidR="00E5542C" w:rsidRDefault="00176E77">
            <w:pPr>
              <w:pStyle w:val="TableStyle"/>
              <w:spacing w:after="0" w:line="240" w:lineRule="auto"/>
              <w:jc w:val="center"/>
              <w:rPr>
                <w:sz w:val="18"/>
              </w:rPr>
            </w:pPr>
            <w:r>
              <w:rPr>
                <w:sz w:val="18"/>
              </w:rPr>
              <w:t>отопление, вент</w:t>
            </w:r>
          </w:p>
        </w:tc>
        <w:tc>
          <w:tcPr>
            <w:tcW w:w="794"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0,796</w:t>
            </w:r>
          </w:p>
        </w:tc>
        <w:tc>
          <w:tcPr>
            <w:tcW w:w="589" w:type="dxa"/>
            <w:tcMar>
              <w:left w:w="0" w:type="dxa"/>
              <w:right w:w="0" w:type="dxa"/>
            </w:tcMar>
            <w:vAlign w:val="center"/>
          </w:tcPr>
          <w:p w:rsidR="00E5542C" w:rsidRDefault="00176E77">
            <w:pPr>
              <w:jc w:val="center"/>
              <w:rPr>
                <w:sz w:val="18"/>
              </w:rPr>
            </w:pPr>
            <w:r>
              <w:rPr>
                <w:sz w:val="18"/>
              </w:rPr>
              <w:t>0,796</w:t>
            </w:r>
          </w:p>
        </w:tc>
        <w:tc>
          <w:tcPr>
            <w:tcW w:w="589" w:type="dxa"/>
            <w:tcMar>
              <w:left w:w="0" w:type="dxa"/>
              <w:right w:w="0" w:type="dxa"/>
            </w:tcMar>
            <w:vAlign w:val="center"/>
          </w:tcPr>
          <w:p w:rsidR="00E5542C" w:rsidRDefault="00176E77">
            <w:pPr>
              <w:jc w:val="center"/>
              <w:rPr>
                <w:sz w:val="18"/>
              </w:rPr>
            </w:pPr>
            <w:r>
              <w:rPr>
                <w:sz w:val="18"/>
              </w:rPr>
              <w:t>0,732</w:t>
            </w:r>
          </w:p>
        </w:tc>
        <w:tc>
          <w:tcPr>
            <w:tcW w:w="590" w:type="dxa"/>
            <w:tcMar>
              <w:left w:w="0" w:type="dxa"/>
              <w:right w:w="0" w:type="dxa"/>
            </w:tcMar>
            <w:vAlign w:val="center"/>
          </w:tcPr>
          <w:p w:rsidR="00E5542C" w:rsidRDefault="00176E77">
            <w:pPr>
              <w:jc w:val="center"/>
              <w:rPr>
                <w:sz w:val="18"/>
              </w:rPr>
            </w:pPr>
            <w:r>
              <w:rPr>
                <w:sz w:val="18"/>
              </w:rPr>
              <w:t>0,732</w:t>
            </w:r>
          </w:p>
        </w:tc>
        <w:tc>
          <w:tcPr>
            <w:tcW w:w="589" w:type="dxa"/>
            <w:tcMar>
              <w:left w:w="0" w:type="dxa"/>
              <w:right w:w="0" w:type="dxa"/>
            </w:tcMar>
            <w:vAlign w:val="center"/>
          </w:tcPr>
          <w:p w:rsidR="00E5542C" w:rsidRDefault="00176E77">
            <w:pPr>
              <w:jc w:val="center"/>
              <w:rPr>
                <w:sz w:val="18"/>
              </w:rPr>
            </w:pPr>
            <w:r>
              <w:rPr>
                <w:sz w:val="18"/>
              </w:rPr>
              <w:t>0,732</w:t>
            </w:r>
          </w:p>
        </w:tc>
        <w:tc>
          <w:tcPr>
            <w:tcW w:w="589" w:type="dxa"/>
            <w:tcMar>
              <w:left w:w="0" w:type="dxa"/>
              <w:right w:w="0" w:type="dxa"/>
            </w:tcMar>
            <w:vAlign w:val="center"/>
          </w:tcPr>
          <w:p w:rsidR="00E5542C" w:rsidRDefault="00176E77">
            <w:pPr>
              <w:jc w:val="center"/>
              <w:rPr>
                <w:sz w:val="18"/>
              </w:rPr>
            </w:pPr>
            <w:r>
              <w:rPr>
                <w:sz w:val="18"/>
              </w:rPr>
              <w:t>0,732</w:t>
            </w:r>
          </w:p>
        </w:tc>
        <w:tc>
          <w:tcPr>
            <w:tcW w:w="589" w:type="dxa"/>
            <w:tcMar>
              <w:left w:w="0" w:type="dxa"/>
              <w:right w:w="0" w:type="dxa"/>
            </w:tcMar>
            <w:vAlign w:val="center"/>
          </w:tcPr>
          <w:p w:rsidR="00E5542C" w:rsidRDefault="00176E77">
            <w:pPr>
              <w:jc w:val="center"/>
              <w:rPr>
                <w:sz w:val="18"/>
              </w:rPr>
            </w:pPr>
            <w:r>
              <w:rPr>
                <w:sz w:val="18"/>
              </w:rPr>
              <w:t>0,732</w:t>
            </w:r>
          </w:p>
        </w:tc>
        <w:tc>
          <w:tcPr>
            <w:tcW w:w="589" w:type="dxa"/>
            <w:tcMar>
              <w:left w:w="0" w:type="dxa"/>
              <w:right w:w="0" w:type="dxa"/>
            </w:tcMar>
            <w:vAlign w:val="center"/>
          </w:tcPr>
          <w:p w:rsidR="00E5542C" w:rsidRDefault="00176E77">
            <w:pPr>
              <w:jc w:val="center"/>
              <w:rPr>
                <w:sz w:val="18"/>
              </w:rPr>
            </w:pPr>
            <w:r>
              <w:rPr>
                <w:sz w:val="18"/>
              </w:rPr>
              <w:t>0,732</w:t>
            </w:r>
          </w:p>
        </w:tc>
        <w:tc>
          <w:tcPr>
            <w:tcW w:w="590" w:type="dxa"/>
            <w:tcMar>
              <w:left w:w="0" w:type="dxa"/>
              <w:right w:w="0" w:type="dxa"/>
            </w:tcMar>
            <w:vAlign w:val="center"/>
          </w:tcPr>
          <w:p w:rsidR="00E5542C" w:rsidRDefault="00176E77">
            <w:pPr>
              <w:jc w:val="center"/>
              <w:rPr>
                <w:sz w:val="18"/>
              </w:rPr>
            </w:pPr>
            <w:r>
              <w:rPr>
                <w:sz w:val="18"/>
              </w:rPr>
              <w:t>0,732</w:t>
            </w:r>
          </w:p>
        </w:tc>
        <w:tc>
          <w:tcPr>
            <w:tcW w:w="589" w:type="dxa"/>
            <w:tcMar>
              <w:left w:w="0" w:type="dxa"/>
              <w:right w:w="0" w:type="dxa"/>
            </w:tcMar>
            <w:vAlign w:val="center"/>
          </w:tcPr>
          <w:p w:rsidR="00E5542C" w:rsidRDefault="00176E77">
            <w:pPr>
              <w:jc w:val="center"/>
              <w:rPr>
                <w:sz w:val="18"/>
              </w:rPr>
            </w:pPr>
            <w:r>
              <w:rPr>
                <w:sz w:val="18"/>
              </w:rPr>
              <w:t>0,732</w:t>
            </w:r>
          </w:p>
        </w:tc>
        <w:tc>
          <w:tcPr>
            <w:tcW w:w="589" w:type="dxa"/>
            <w:tcMar>
              <w:left w:w="0" w:type="dxa"/>
              <w:right w:w="0" w:type="dxa"/>
            </w:tcMar>
            <w:vAlign w:val="center"/>
          </w:tcPr>
          <w:p w:rsidR="00E5542C" w:rsidRDefault="00176E77">
            <w:pPr>
              <w:jc w:val="center"/>
              <w:rPr>
                <w:sz w:val="18"/>
              </w:rPr>
            </w:pPr>
            <w:r>
              <w:rPr>
                <w:sz w:val="18"/>
              </w:rPr>
              <w:t>0,732</w:t>
            </w:r>
          </w:p>
        </w:tc>
        <w:tc>
          <w:tcPr>
            <w:tcW w:w="589" w:type="dxa"/>
            <w:tcMar>
              <w:left w:w="0" w:type="dxa"/>
              <w:right w:w="0" w:type="dxa"/>
            </w:tcMar>
            <w:vAlign w:val="center"/>
          </w:tcPr>
          <w:p w:rsidR="00E5542C" w:rsidRDefault="00176E77">
            <w:pPr>
              <w:jc w:val="center"/>
              <w:rPr>
                <w:sz w:val="18"/>
              </w:rPr>
            </w:pPr>
            <w:r>
              <w:rPr>
                <w:sz w:val="18"/>
              </w:rPr>
              <w:t>0,732</w:t>
            </w:r>
          </w:p>
        </w:tc>
        <w:tc>
          <w:tcPr>
            <w:tcW w:w="589" w:type="dxa"/>
            <w:tcMar>
              <w:left w:w="0" w:type="dxa"/>
              <w:right w:w="0" w:type="dxa"/>
            </w:tcMar>
            <w:vAlign w:val="center"/>
          </w:tcPr>
          <w:p w:rsidR="00E5542C" w:rsidRDefault="00176E77">
            <w:pPr>
              <w:jc w:val="center"/>
              <w:rPr>
                <w:sz w:val="18"/>
              </w:rPr>
            </w:pPr>
            <w:r>
              <w:rPr>
                <w:sz w:val="18"/>
              </w:rPr>
              <w:t>0,732</w:t>
            </w:r>
          </w:p>
        </w:tc>
        <w:tc>
          <w:tcPr>
            <w:tcW w:w="590" w:type="dxa"/>
            <w:tcMar>
              <w:left w:w="0" w:type="dxa"/>
              <w:right w:w="0" w:type="dxa"/>
            </w:tcMar>
            <w:vAlign w:val="center"/>
          </w:tcPr>
          <w:p w:rsidR="00E5542C" w:rsidRDefault="00176E77">
            <w:pPr>
              <w:jc w:val="center"/>
              <w:rPr>
                <w:sz w:val="18"/>
              </w:rPr>
            </w:pPr>
            <w:r>
              <w:rPr>
                <w:sz w:val="18"/>
              </w:rPr>
              <w:t>0,732</w:t>
            </w:r>
          </w:p>
        </w:tc>
      </w:tr>
      <w:tr w:rsidR="00E5542C">
        <w:trPr>
          <w:trHeight w:val="397"/>
          <w:jc w:val="right"/>
        </w:trPr>
        <w:tc>
          <w:tcPr>
            <w:tcW w:w="391" w:type="dxa"/>
            <w:vMerge/>
            <w:tcMar>
              <w:left w:w="0" w:type="dxa"/>
              <w:right w:w="0" w:type="dxa"/>
            </w:tcMar>
            <w:vAlign w:val="center"/>
          </w:tcPr>
          <w:p w:rsidR="00E5542C" w:rsidRDefault="00E5542C"/>
        </w:tc>
        <w:tc>
          <w:tcPr>
            <w:tcW w:w="1601" w:type="dxa"/>
            <w:vMerge/>
            <w:tcMar>
              <w:left w:w="0" w:type="dxa"/>
              <w:right w:w="0" w:type="dxa"/>
            </w:tcMar>
            <w:vAlign w:val="center"/>
          </w:tcPr>
          <w:p w:rsidR="00E5542C" w:rsidRDefault="00E5542C"/>
        </w:tc>
        <w:tc>
          <w:tcPr>
            <w:tcW w:w="2359" w:type="dxa"/>
            <w:tcMar>
              <w:left w:w="0" w:type="dxa"/>
              <w:right w:w="0" w:type="dxa"/>
            </w:tcMar>
            <w:vAlign w:val="center"/>
          </w:tcPr>
          <w:p w:rsidR="00E5542C" w:rsidRDefault="00176E77">
            <w:pPr>
              <w:pStyle w:val="TableStyle"/>
              <w:spacing w:after="0" w:line="240" w:lineRule="auto"/>
              <w:jc w:val="center"/>
              <w:rPr>
                <w:sz w:val="18"/>
              </w:rPr>
            </w:pPr>
            <w:r>
              <w:rPr>
                <w:sz w:val="18"/>
              </w:rPr>
              <w:t>горячее водоснабжение</w:t>
            </w:r>
          </w:p>
        </w:tc>
        <w:tc>
          <w:tcPr>
            <w:tcW w:w="794"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90"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90"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90" w:type="dxa"/>
            <w:tcMar>
              <w:left w:w="0" w:type="dxa"/>
              <w:right w:w="0" w:type="dxa"/>
            </w:tcMar>
            <w:vAlign w:val="center"/>
          </w:tcPr>
          <w:p w:rsidR="00E5542C" w:rsidRDefault="00176E77">
            <w:pPr>
              <w:jc w:val="center"/>
              <w:rPr>
                <w:sz w:val="18"/>
              </w:rPr>
            </w:pPr>
            <w:r>
              <w:rPr>
                <w:sz w:val="18"/>
              </w:rPr>
              <w:t>0,000</w:t>
            </w:r>
          </w:p>
        </w:tc>
      </w:tr>
      <w:tr w:rsidR="00E5542C">
        <w:trPr>
          <w:trHeight w:val="397"/>
          <w:jc w:val="right"/>
        </w:trPr>
        <w:tc>
          <w:tcPr>
            <w:tcW w:w="391" w:type="dxa"/>
            <w:vMerge/>
            <w:tcMar>
              <w:left w:w="0" w:type="dxa"/>
              <w:right w:w="0" w:type="dxa"/>
            </w:tcMar>
            <w:vAlign w:val="center"/>
          </w:tcPr>
          <w:p w:rsidR="00E5542C" w:rsidRDefault="00E5542C"/>
        </w:tc>
        <w:tc>
          <w:tcPr>
            <w:tcW w:w="1601" w:type="dxa"/>
            <w:vMerge/>
            <w:tcMar>
              <w:left w:w="0" w:type="dxa"/>
              <w:right w:w="0" w:type="dxa"/>
            </w:tcMar>
            <w:vAlign w:val="center"/>
          </w:tcPr>
          <w:p w:rsidR="00E5542C" w:rsidRDefault="00E5542C"/>
        </w:tc>
        <w:tc>
          <w:tcPr>
            <w:tcW w:w="2359" w:type="dxa"/>
            <w:tcMar>
              <w:left w:w="0" w:type="dxa"/>
              <w:right w:w="0" w:type="dxa"/>
            </w:tcMar>
            <w:vAlign w:val="center"/>
          </w:tcPr>
          <w:p w:rsidR="00E5542C" w:rsidRDefault="00176E77">
            <w:pPr>
              <w:pStyle w:val="TableStyle"/>
              <w:spacing w:after="0" w:line="240" w:lineRule="auto"/>
              <w:jc w:val="center"/>
              <w:rPr>
                <w:sz w:val="18"/>
              </w:rPr>
            </w:pPr>
            <w:r>
              <w:rPr>
                <w:sz w:val="18"/>
              </w:rPr>
              <w:t>Площадь зоны действия источника тепловой энергии</w:t>
            </w:r>
          </w:p>
        </w:tc>
        <w:tc>
          <w:tcPr>
            <w:tcW w:w="794" w:type="dxa"/>
            <w:tcMar>
              <w:left w:w="0" w:type="dxa"/>
              <w:right w:w="0" w:type="dxa"/>
            </w:tcMar>
            <w:vAlign w:val="center"/>
          </w:tcPr>
          <w:p w:rsidR="00E5542C" w:rsidRDefault="00176E77">
            <w:pPr>
              <w:pStyle w:val="TableStyle"/>
              <w:spacing w:after="0" w:line="240" w:lineRule="auto"/>
              <w:jc w:val="center"/>
              <w:rPr>
                <w:sz w:val="18"/>
              </w:rPr>
            </w:pPr>
            <w:r>
              <w:rPr>
                <w:sz w:val="18"/>
              </w:rPr>
              <w:t>га</w:t>
            </w:r>
          </w:p>
        </w:tc>
        <w:tc>
          <w:tcPr>
            <w:tcW w:w="589" w:type="dxa"/>
            <w:tcMar>
              <w:left w:w="0" w:type="dxa"/>
              <w:right w:w="0" w:type="dxa"/>
            </w:tcMar>
            <w:vAlign w:val="center"/>
          </w:tcPr>
          <w:p w:rsidR="00E5542C" w:rsidRDefault="00176E77">
            <w:pPr>
              <w:jc w:val="center"/>
              <w:rPr>
                <w:sz w:val="18"/>
              </w:rPr>
            </w:pPr>
            <w:r>
              <w:rPr>
                <w:sz w:val="18"/>
              </w:rPr>
              <w:t>10,300</w:t>
            </w:r>
          </w:p>
        </w:tc>
        <w:tc>
          <w:tcPr>
            <w:tcW w:w="589" w:type="dxa"/>
            <w:tcMar>
              <w:left w:w="0" w:type="dxa"/>
              <w:right w:w="0" w:type="dxa"/>
            </w:tcMar>
            <w:vAlign w:val="center"/>
          </w:tcPr>
          <w:p w:rsidR="00E5542C" w:rsidRDefault="00176E77">
            <w:pPr>
              <w:jc w:val="center"/>
              <w:rPr>
                <w:sz w:val="18"/>
              </w:rPr>
            </w:pPr>
            <w:r>
              <w:rPr>
                <w:sz w:val="18"/>
              </w:rPr>
              <w:t>10,300</w:t>
            </w:r>
          </w:p>
        </w:tc>
        <w:tc>
          <w:tcPr>
            <w:tcW w:w="589" w:type="dxa"/>
            <w:tcMar>
              <w:left w:w="0" w:type="dxa"/>
              <w:right w:w="0" w:type="dxa"/>
            </w:tcMar>
            <w:vAlign w:val="center"/>
          </w:tcPr>
          <w:p w:rsidR="00E5542C" w:rsidRDefault="00176E77">
            <w:pPr>
              <w:jc w:val="center"/>
              <w:rPr>
                <w:sz w:val="18"/>
              </w:rPr>
            </w:pPr>
            <w:r>
              <w:rPr>
                <w:sz w:val="18"/>
              </w:rPr>
              <w:t>10,300</w:t>
            </w:r>
          </w:p>
        </w:tc>
        <w:tc>
          <w:tcPr>
            <w:tcW w:w="589" w:type="dxa"/>
            <w:tcMar>
              <w:left w:w="0" w:type="dxa"/>
              <w:right w:w="0" w:type="dxa"/>
            </w:tcMar>
            <w:vAlign w:val="center"/>
          </w:tcPr>
          <w:p w:rsidR="00E5542C" w:rsidRDefault="00176E77">
            <w:pPr>
              <w:jc w:val="center"/>
              <w:rPr>
                <w:sz w:val="18"/>
              </w:rPr>
            </w:pPr>
            <w:r>
              <w:rPr>
                <w:sz w:val="18"/>
              </w:rPr>
              <w:t>10,300</w:t>
            </w:r>
          </w:p>
        </w:tc>
        <w:tc>
          <w:tcPr>
            <w:tcW w:w="589" w:type="dxa"/>
            <w:tcMar>
              <w:left w:w="0" w:type="dxa"/>
              <w:right w:w="0" w:type="dxa"/>
            </w:tcMar>
            <w:vAlign w:val="center"/>
          </w:tcPr>
          <w:p w:rsidR="00E5542C" w:rsidRDefault="00176E77">
            <w:pPr>
              <w:jc w:val="center"/>
              <w:rPr>
                <w:sz w:val="18"/>
              </w:rPr>
            </w:pPr>
            <w:r>
              <w:rPr>
                <w:sz w:val="18"/>
              </w:rPr>
              <w:t>10,300</w:t>
            </w:r>
          </w:p>
        </w:tc>
        <w:tc>
          <w:tcPr>
            <w:tcW w:w="590" w:type="dxa"/>
            <w:tcMar>
              <w:left w:w="0" w:type="dxa"/>
              <w:right w:w="0" w:type="dxa"/>
            </w:tcMar>
            <w:vAlign w:val="center"/>
          </w:tcPr>
          <w:p w:rsidR="00E5542C" w:rsidRDefault="00176E77">
            <w:pPr>
              <w:jc w:val="center"/>
              <w:rPr>
                <w:sz w:val="18"/>
              </w:rPr>
            </w:pPr>
            <w:r>
              <w:rPr>
                <w:sz w:val="18"/>
              </w:rPr>
              <w:t>10,300</w:t>
            </w:r>
          </w:p>
        </w:tc>
        <w:tc>
          <w:tcPr>
            <w:tcW w:w="589" w:type="dxa"/>
            <w:tcMar>
              <w:left w:w="0" w:type="dxa"/>
              <w:right w:w="0" w:type="dxa"/>
            </w:tcMar>
            <w:vAlign w:val="center"/>
          </w:tcPr>
          <w:p w:rsidR="00E5542C" w:rsidRDefault="00176E77">
            <w:pPr>
              <w:jc w:val="center"/>
              <w:rPr>
                <w:sz w:val="18"/>
              </w:rPr>
            </w:pPr>
            <w:r>
              <w:rPr>
                <w:sz w:val="18"/>
              </w:rPr>
              <w:t>10,300</w:t>
            </w:r>
          </w:p>
        </w:tc>
        <w:tc>
          <w:tcPr>
            <w:tcW w:w="589" w:type="dxa"/>
            <w:tcMar>
              <w:left w:w="0" w:type="dxa"/>
              <w:right w:w="0" w:type="dxa"/>
            </w:tcMar>
            <w:vAlign w:val="center"/>
          </w:tcPr>
          <w:p w:rsidR="00E5542C" w:rsidRDefault="00176E77">
            <w:pPr>
              <w:jc w:val="center"/>
              <w:rPr>
                <w:sz w:val="18"/>
              </w:rPr>
            </w:pPr>
            <w:r>
              <w:rPr>
                <w:sz w:val="18"/>
              </w:rPr>
              <w:t>10,300</w:t>
            </w:r>
          </w:p>
        </w:tc>
        <w:tc>
          <w:tcPr>
            <w:tcW w:w="589" w:type="dxa"/>
            <w:tcMar>
              <w:left w:w="0" w:type="dxa"/>
              <w:right w:w="0" w:type="dxa"/>
            </w:tcMar>
            <w:vAlign w:val="center"/>
          </w:tcPr>
          <w:p w:rsidR="00E5542C" w:rsidRDefault="00176E77">
            <w:pPr>
              <w:jc w:val="center"/>
              <w:rPr>
                <w:sz w:val="18"/>
              </w:rPr>
            </w:pPr>
            <w:r>
              <w:rPr>
                <w:sz w:val="18"/>
              </w:rPr>
              <w:t>10,300</w:t>
            </w:r>
          </w:p>
        </w:tc>
        <w:tc>
          <w:tcPr>
            <w:tcW w:w="589" w:type="dxa"/>
            <w:tcMar>
              <w:left w:w="0" w:type="dxa"/>
              <w:right w:w="0" w:type="dxa"/>
            </w:tcMar>
            <w:vAlign w:val="center"/>
          </w:tcPr>
          <w:p w:rsidR="00E5542C" w:rsidRDefault="00176E77">
            <w:pPr>
              <w:jc w:val="center"/>
              <w:rPr>
                <w:sz w:val="18"/>
              </w:rPr>
            </w:pPr>
            <w:r>
              <w:rPr>
                <w:sz w:val="18"/>
              </w:rPr>
              <w:t>10,300</w:t>
            </w:r>
          </w:p>
        </w:tc>
        <w:tc>
          <w:tcPr>
            <w:tcW w:w="590" w:type="dxa"/>
            <w:tcMar>
              <w:left w:w="0" w:type="dxa"/>
              <w:right w:w="0" w:type="dxa"/>
            </w:tcMar>
            <w:vAlign w:val="center"/>
          </w:tcPr>
          <w:p w:rsidR="00E5542C" w:rsidRDefault="00176E77">
            <w:pPr>
              <w:jc w:val="center"/>
              <w:rPr>
                <w:sz w:val="18"/>
              </w:rPr>
            </w:pPr>
            <w:r>
              <w:rPr>
                <w:sz w:val="18"/>
              </w:rPr>
              <w:t>10,300</w:t>
            </w:r>
          </w:p>
        </w:tc>
        <w:tc>
          <w:tcPr>
            <w:tcW w:w="589" w:type="dxa"/>
            <w:tcMar>
              <w:left w:w="0" w:type="dxa"/>
              <w:right w:w="0" w:type="dxa"/>
            </w:tcMar>
            <w:vAlign w:val="center"/>
          </w:tcPr>
          <w:p w:rsidR="00E5542C" w:rsidRDefault="00176E77">
            <w:pPr>
              <w:jc w:val="center"/>
              <w:rPr>
                <w:sz w:val="18"/>
              </w:rPr>
            </w:pPr>
            <w:r>
              <w:rPr>
                <w:sz w:val="18"/>
              </w:rPr>
              <w:t>10,300</w:t>
            </w:r>
          </w:p>
        </w:tc>
        <w:tc>
          <w:tcPr>
            <w:tcW w:w="589" w:type="dxa"/>
            <w:tcMar>
              <w:left w:w="0" w:type="dxa"/>
              <w:right w:w="0" w:type="dxa"/>
            </w:tcMar>
            <w:vAlign w:val="center"/>
          </w:tcPr>
          <w:p w:rsidR="00E5542C" w:rsidRDefault="00176E77">
            <w:pPr>
              <w:jc w:val="center"/>
              <w:rPr>
                <w:sz w:val="18"/>
              </w:rPr>
            </w:pPr>
            <w:r>
              <w:rPr>
                <w:sz w:val="18"/>
              </w:rPr>
              <w:t>10,300</w:t>
            </w:r>
          </w:p>
        </w:tc>
        <w:tc>
          <w:tcPr>
            <w:tcW w:w="589" w:type="dxa"/>
            <w:tcMar>
              <w:left w:w="0" w:type="dxa"/>
              <w:right w:w="0" w:type="dxa"/>
            </w:tcMar>
            <w:vAlign w:val="center"/>
          </w:tcPr>
          <w:p w:rsidR="00E5542C" w:rsidRDefault="00176E77">
            <w:pPr>
              <w:jc w:val="center"/>
              <w:rPr>
                <w:sz w:val="18"/>
              </w:rPr>
            </w:pPr>
            <w:r>
              <w:rPr>
                <w:sz w:val="18"/>
              </w:rPr>
              <w:t>10,300</w:t>
            </w:r>
          </w:p>
        </w:tc>
        <w:tc>
          <w:tcPr>
            <w:tcW w:w="589" w:type="dxa"/>
            <w:tcMar>
              <w:left w:w="0" w:type="dxa"/>
              <w:right w:w="0" w:type="dxa"/>
            </w:tcMar>
            <w:vAlign w:val="center"/>
          </w:tcPr>
          <w:p w:rsidR="00E5542C" w:rsidRDefault="00176E77">
            <w:pPr>
              <w:jc w:val="center"/>
              <w:rPr>
                <w:sz w:val="18"/>
              </w:rPr>
            </w:pPr>
            <w:r>
              <w:rPr>
                <w:sz w:val="18"/>
              </w:rPr>
              <w:t>10,300</w:t>
            </w:r>
          </w:p>
        </w:tc>
        <w:tc>
          <w:tcPr>
            <w:tcW w:w="590" w:type="dxa"/>
            <w:tcMar>
              <w:left w:w="0" w:type="dxa"/>
              <w:right w:w="0" w:type="dxa"/>
            </w:tcMar>
            <w:vAlign w:val="center"/>
          </w:tcPr>
          <w:p w:rsidR="00E5542C" w:rsidRDefault="00176E77">
            <w:pPr>
              <w:jc w:val="center"/>
              <w:rPr>
                <w:sz w:val="18"/>
              </w:rPr>
            </w:pPr>
            <w:r>
              <w:rPr>
                <w:sz w:val="18"/>
              </w:rPr>
              <w:t>10,300</w:t>
            </w:r>
          </w:p>
        </w:tc>
      </w:tr>
      <w:tr w:rsidR="00E5542C">
        <w:trPr>
          <w:trHeight w:val="397"/>
          <w:jc w:val="right"/>
        </w:trPr>
        <w:tc>
          <w:tcPr>
            <w:tcW w:w="391" w:type="dxa"/>
            <w:vMerge/>
            <w:tcMar>
              <w:left w:w="0" w:type="dxa"/>
              <w:right w:w="0" w:type="dxa"/>
            </w:tcMar>
            <w:vAlign w:val="center"/>
          </w:tcPr>
          <w:p w:rsidR="00E5542C" w:rsidRDefault="00E5542C"/>
        </w:tc>
        <w:tc>
          <w:tcPr>
            <w:tcW w:w="1601" w:type="dxa"/>
            <w:vMerge/>
            <w:tcMar>
              <w:left w:w="0" w:type="dxa"/>
              <w:right w:w="0" w:type="dxa"/>
            </w:tcMar>
            <w:vAlign w:val="center"/>
          </w:tcPr>
          <w:p w:rsidR="00E5542C" w:rsidRDefault="00E5542C"/>
        </w:tc>
        <w:tc>
          <w:tcPr>
            <w:tcW w:w="2359" w:type="dxa"/>
            <w:tcMar>
              <w:left w:w="0" w:type="dxa"/>
              <w:right w:w="0" w:type="dxa"/>
            </w:tcMar>
            <w:vAlign w:val="center"/>
          </w:tcPr>
          <w:p w:rsidR="00E5542C" w:rsidRDefault="00176E77">
            <w:pPr>
              <w:pStyle w:val="TableStyle"/>
              <w:spacing w:after="0" w:line="240" w:lineRule="auto"/>
              <w:jc w:val="center"/>
              <w:rPr>
                <w:sz w:val="18"/>
              </w:rPr>
            </w:pPr>
            <w:r>
              <w:rPr>
                <w:sz w:val="18"/>
              </w:rPr>
              <w:t>Плотность тепловой нагрузки</w:t>
            </w:r>
          </w:p>
        </w:tc>
        <w:tc>
          <w:tcPr>
            <w:tcW w:w="794"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r>
              <w:rPr>
                <w:sz w:val="18"/>
              </w:rPr>
              <w:t>/га</w:t>
            </w:r>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0,077</w:t>
            </w:r>
          </w:p>
        </w:tc>
        <w:tc>
          <w:tcPr>
            <w:tcW w:w="589" w:type="dxa"/>
            <w:tcMar>
              <w:left w:w="0" w:type="dxa"/>
              <w:right w:w="0" w:type="dxa"/>
            </w:tcMar>
            <w:vAlign w:val="center"/>
          </w:tcPr>
          <w:p w:rsidR="00E5542C" w:rsidRDefault="00176E77">
            <w:pPr>
              <w:jc w:val="center"/>
              <w:rPr>
                <w:sz w:val="18"/>
              </w:rPr>
            </w:pPr>
            <w:r>
              <w:rPr>
                <w:sz w:val="18"/>
              </w:rPr>
              <w:t>0,077</w:t>
            </w:r>
          </w:p>
        </w:tc>
        <w:tc>
          <w:tcPr>
            <w:tcW w:w="589" w:type="dxa"/>
            <w:tcMar>
              <w:left w:w="0" w:type="dxa"/>
              <w:right w:w="0" w:type="dxa"/>
            </w:tcMar>
            <w:vAlign w:val="center"/>
          </w:tcPr>
          <w:p w:rsidR="00E5542C" w:rsidRDefault="00176E77">
            <w:pPr>
              <w:jc w:val="center"/>
              <w:rPr>
                <w:sz w:val="18"/>
              </w:rPr>
            </w:pPr>
            <w:r>
              <w:rPr>
                <w:sz w:val="18"/>
              </w:rPr>
              <w:t>0,071</w:t>
            </w:r>
          </w:p>
        </w:tc>
        <w:tc>
          <w:tcPr>
            <w:tcW w:w="590" w:type="dxa"/>
            <w:tcMar>
              <w:left w:w="0" w:type="dxa"/>
              <w:right w:w="0" w:type="dxa"/>
            </w:tcMar>
            <w:vAlign w:val="center"/>
          </w:tcPr>
          <w:p w:rsidR="00E5542C" w:rsidRDefault="00176E77">
            <w:pPr>
              <w:jc w:val="center"/>
              <w:rPr>
                <w:sz w:val="18"/>
              </w:rPr>
            </w:pPr>
            <w:r>
              <w:rPr>
                <w:sz w:val="18"/>
              </w:rPr>
              <w:t>0,071</w:t>
            </w:r>
          </w:p>
        </w:tc>
        <w:tc>
          <w:tcPr>
            <w:tcW w:w="589" w:type="dxa"/>
            <w:tcMar>
              <w:left w:w="0" w:type="dxa"/>
              <w:right w:w="0" w:type="dxa"/>
            </w:tcMar>
            <w:vAlign w:val="center"/>
          </w:tcPr>
          <w:p w:rsidR="00E5542C" w:rsidRDefault="00176E77">
            <w:pPr>
              <w:jc w:val="center"/>
              <w:rPr>
                <w:sz w:val="18"/>
              </w:rPr>
            </w:pPr>
            <w:r>
              <w:rPr>
                <w:sz w:val="18"/>
              </w:rPr>
              <w:t>0,071</w:t>
            </w:r>
          </w:p>
        </w:tc>
        <w:tc>
          <w:tcPr>
            <w:tcW w:w="589" w:type="dxa"/>
            <w:tcMar>
              <w:left w:w="0" w:type="dxa"/>
              <w:right w:w="0" w:type="dxa"/>
            </w:tcMar>
            <w:vAlign w:val="center"/>
          </w:tcPr>
          <w:p w:rsidR="00E5542C" w:rsidRDefault="00176E77">
            <w:pPr>
              <w:jc w:val="center"/>
              <w:rPr>
                <w:sz w:val="18"/>
              </w:rPr>
            </w:pPr>
            <w:r>
              <w:rPr>
                <w:sz w:val="18"/>
              </w:rPr>
              <w:t>0,071</w:t>
            </w:r>
          </w:p>
        </w:tc>
        <w:tc>
          <w:tcPr>
            <w:tcW w:w="589" w:type="dxa"/>
            <w:tcMar>
              <w:left w:w="0" w:type="dxa"/>
              <w:right w:w="0" w:type="dxa"/>
            </w:tcMar>
            <w:vAlign w:val="center"/>
          </w:tcPr>
          <w:p w:rsidR="00E5542C" w:rsidRDefault="00176E77">
            <w:pPr>
              <w:jc w:val="center"/>
              <w:rPr>
                <w:sz w:val="18"/>
              </w:rPr>
            </w:pPr>
            <w:r>
              <w:rPr>
                <w:sz w:val="18"/>
              </w:rPr>
              <w:t>0,071</w:t>
            </w:r>
          </w:p>
        </w:tc>
        <w:tc>
          <w:tcPr>
            <w:tcW w:w="589" w:type="dxa"/>
            <w:tcMar>
              <w:left w:w="0" w:type="dxa"/>
              <w:right w:w="0" w:type="dxa"/>
            </w:tcMar>
            <w:vAlign w:val="center"/>
          </w:tcPr>
          <w:p w:rsidR="00E5542C" w:rsidRDefault="00176E77">
            <w:pPr>
              <w:jc w:val="center"/>
              <w:rPr>
                <w:sz w:val="18"/>
              </w:rPr>
            </w:pPr>
            <w:r>
              <w:rPr>
                <w:sz w:val="18"/>
              </w:rPr>
              <w:t>0,071</w:t>
            </w:r>
          </w:p>
        </w:tc>
        <w:tc>
          <w:tcPr>
            <w:tcW w:w="590" w:type="dxa"/>
            <w:tcMar>
              <w:left w:w="0" w:type="dxa"/>
              <w:right w:w="0" w:type="dxa"/>
            </w:tcMar>
            <w:vAlign w:val="center"/>
          </w:tcPr>
          <w:p w:rsidR="00E5542C" w:rsidRDefault="00176E77">
            <w:pPr>
              <w:jc w:val="center"/>
              <w:rPr>
                <w:sz w:val="18"/>
              </w:rPr>
            </w:pPr>
            <w:r>
              <w:rPr>
                <w:sz w:val="18"/>
              </w:rPr>
              <w:t>0,071</w:t>
            </w:r>
          </w:p>
        </w:tc>
        <w:tc>
          <w:tcPr>
            <w:tcW w:w="589" w:type="dxa"/>
            <w:tcMar>
              <w:left w:w="0" w:type="dxa"/>
              <w:right w:w="0" w:type="dxa"/>
            </w:tcMar>
            <w:vAlign w:val="center"/>
          </w:tcPr>
          <w:p w:rsidR="00E5542C" w:rsidRDefault="00176E77">
            <w:pPr>
              <w:jc w:val="center"/>
              <w:rPr>
                <w:sz w:val="18"/>
              </w:rPr>
            </w:pPr>
            <w:r>
              <w:rPr>
                <w:sz w:val="18"/>
              </w:rPr>
              <w:t>0,071</w:t>
            </w:r>
          </w:p>
        </w:tc>
        <w:tc>
          <w:tcPr>
            <w:tcW w:w="589" w:type="dxa"/>
            <w:tcMar>
              <w:left w:w="0" w:type="dxa"/>
              <w:right w:w="0" w:type="dxa"/>
            </w:tcMar>
            <w:vAlign w:val="center"/>
          </w:tcPr>
          <w:p w:rsidR="00E5542C" w:rsidRDefault="00176E77">
            <w:pPr>
              <w:jc w:val="center"/>
              <w:rPr>
                <w:sz w:val="18"/>
              </w:rPr>
            </w:pPr>
            <w:r>
              <w:rPr>
                <w:sz w:val="18"/>
              </w:rPr>
              <w:t>0,071</w:t>
            </w:r>
          </w:p>
        </w:tc>
        <w:tc>
          <w:tcPr>
            <w:tcW w:w="589" w:type="dxa"/>
            <w:tcMar>
              <w:left w:w="0" w:type="dxa"/>
              <w:right w:w="0" w:type="dxa"/>
            </w:tcMar>
            <w:vAlign w:val="center"/>
          </w:tcPr>
          <w:p w:rsidR="00E5542C" w:rsidRDefault="00176E77">
            <w:pPr>
              <w:jc w:val="center"/>
              <w:rPr>
                <w:sz w:val="18"/>
              </w:rPr>
            </w:pPr>
            <w:r>
              <w:rPr>
                <w:sz w:val="18"/>
              </w:rPr>
              <w:t>0,071</w:t>
            </w:r>
          </w:p>
        </w:tc>
        <w:tc>
          <w:tcPr>
            <w:tcW w:w="589" w:type="dxa"/>
            <w:tcMar>
              <w:left w:w="0" w:type="dxa"/>
              <w:right w:w="0" w:type="dxa"/>
            </w:tcMar>
            <w:vAlign w:val="center"/>
          </w:tcPr>
          <w:p w:rsidR="00E5542C" w:rsidRDefault="00176E77">
            <w:pPr>
              <w:jc w:val="center"/>
              <w:rPr>
                <w:sz w:val="18"/>
              </w:rPr>
            </w:pPr>
            <w:r>
              <w:rPr>
                <w:sz w:val="18"/>
              </w:rPr>
              <w:t>0,071</w:t>
            </w:r>
          </w:p>
        </w:tc>
        <w:tc>
          <w:tcPr>
            <w:tcW w:w="590" w:type="dxa"/>
            <w:tcMar>
              <w:left w:w="0" w:type="dxa"/>
              <w:right w:w="0" w:type="dxa"/>
            </w:tcMar>
            <w:vAlign w:val="center"/>
          </w:tcPr>
          <w:p w:rsidR="00E5542C" w:rsidRDefault="00176E77">
            <w:pPr>
              <w:jc w:val="center"/>
              <w:rPr>
                <w:sz w:val="18"/>
              </w:rPr>
            </w:pPr>
            <w:r>
              <w:rPr>
                <w:sz w:val="18"/>
              </w:rPr>
              <w:t>0,071</w:t>
            </w:r>
          </w:p>
        </w:tc>
      </w:tr>
      <w:tr w:rsidR="00E5542C">
        <w:trPr>
          <w:trHeight w:val="397"/>
          <w:jc w:val="right"/>
        </w:trPr>
        <w:tc>
          <w:tcPr>
            <w:tcW w:w="391" w:type="dxa"/>
            <w:vMerge w:val="restart"/>
            <w:tcMar>
              <w:left w:w="0" w:type="dxa"/>
              <w:right w:w="0" w:type="dxa"/>
            </w:tcMar>
            <w:vAlign w:val="center"/>
          </w:tcPr>
          <w:p w:rsidR="00E5542C" w:rsidRDefault="00176E77">
            <w:pPr>
              <w:jc w:val="center"/>
              <w:rPr>
                <w:sz w:val="18"/>
              </w:rPr>
            </w:pPr>
            <w:r>
              <w:rPr>
                <w:sz w:val="18"/>
              </w:rPr>
              <w:t>4</w:t>
            </w:r>
          </w:p>
        </w:tc>
        <w:tc>
          <w:tcPr>
            <w:tcW w:w="1601" w:type="dxa"/>
            <w:vMerge w:val="restart"/>
            <w:tcMar>
              <w:left w:w="0" w:type="dxa"/>
              <w:right w:w="0" w:type="dxa"/>
            </w:tcMar>
            <w:vAlign w:val="center"/>
          </w:tcPr>
          <w:p w:rsidR="00E5542C" w:rsidRDefault="00176E77">
            <w:pPr>
              <w:jc w:val="center"/>
              <w:rPr>
                <w:sz w:val="18"/>
              </w:rPr>
            </w:pPr>
            <w:r>
              <w:rPr>
                <w:sz w:val="18"/>
              </w:rPr>
              <w:t>БМК с. Будукан</w:t>
            </w:r>
          </w:p>
        </w:tc>
        <w:tc>
          <w:tcPr>
            <w:tcW w:w="2359" w:type="dxa"/>
            <w:tcMar>
              <w:left w:w="0" w:type="dxa"/>
              <w:right w:w="0" w:type="dxa"/>
            </w:tcMar>
            <w:vAlign w:val="center"/>
          </w:tcPr>
          <w:p w:rsidR="00E5542C" w:rsidRDefault="00176E77">
            <w:pPr>
              <w:pStyle w:val="TableStyle"/>
              <w:spacing w:after="0" w:line="240" w:lineRule="auto"/>
              <w:jc w:val="center"/>
              <w:rPr>
                <w:sz w:val="18"/>
              </w:rPr>
            </w:pPr>
            <w:r>
              <w:rPr>
                <w:sz w:val="18"/>
              </w:rPr>
              <w:t>Присоединенная расчетная тепловая нагрузка в горячей воде, в том числе:</w:t>
            </w:r>
          </w:p>
        </w:tc>
        <w:tc>
          <w:tcPr>
            <w:tcW w:w="794"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0,699</w:t>
            </w:r>
          </w:p>
        </w:tc>
        <w:tc>
          <w:tcPr>
            <w:tcW w:w="589" w:type="dxa"/>
            <w:tcMar>
              <w:left w:w="0" w:type="dxa"/>
              <w:right w:w="0" w:type="dxa"/>
            </w:tcMar>
            <w:vAlign w:val="center"/>
          </w:tcPr>
          <w:p w:rsidR="00E5542C" w:rsidRDefault="00176E77">
            <w:pPr>
              <w:jc w:val="center"/>
              <w:rPr>
                <w:sz w:val="18"/>
              </w:rPr>
            </w:pPr>
            <w:r>
              <w:rPr>
                <w:sz w:val="18"/>
              </w:rPr>
              <w:t>0,699</w:t>
            </w:r>
          </w:p>
        </w:tc>
        <w:tc>
          <w:tcPr>
            <w:tcW w:w="589" w:type="dxa"/>
            <w:tcMar>
              <w:left w:w="0" w:type="dxa"/>
              <w:right w:w="0" w:type="dxa"/>
            </w:tcMar>
            <w:vAlign w:val="center"/>
          </w:tcPr>
          <w:p w:rsidR="00E5542C" w:rsidRDefault="00176E77">
            <w:pPr>
              <w:jc w:val="center"/>
              <w:rPr>
                <w:sz w:val="18"/>
              </w:rPr>
            </w:pPr>
            <w:r>
              <w:rPr>
                <w:sz w:val="18"/>
              </w:rPr>
              <w:t>0,694</w:t>
            </w:r>
          </w:p>
        </w:tc>
        <w:tc>
          <w:tcPr>
            <w:tcW w:w="590" w:type="dxa"/>
            <w:tcMar>
              <w:left w:w="0" w:type="dxa"/>
              <w:right w:w="0" w:type="dxa"/>
            </w:tcMar>
            <w:vAlign w:val="center"/>
          </w:tcPr>
          <w:p w:rsidR="00E5542C" w:rsidRDefault="00176E77">
            <w:pPr>
              <w:jc w:val="center"/>
              <w:rPr>
                <w:sz w:val="18"/>
              </w:rPr>
            </w:pPr>
            <w:r>
              <w:rPr>
                <w:sz w:val="18"/>
              </w:rPr>
              <w:t>0,694</w:t>
            </w:r>
          </w:p>
        </w:tc>
        <w:tc>
          <w:tcPr>
            <w:tcW w:w="589" w:type="dxa"/>
            <w:tcMar>
              <w:left w:w="0" w:type="dxa"/>
              <w:right w:w="0" w:type="dxa"/>
            </w:tcMar>
            <w:vAlign w:val="center"/>
          </w:tcPr>
          <w:p w:rsidR="00E5542C" w:rsidRDefault="00176E77">
            <w:pPr>
              <w:jc w:val="center"/>
              <w:rPr>
                <w:sz w:val="18"/>
              </w:rPr>
            </w:pPr>
            <w:r>
              <w:rPr>
                <w:sz w:val="18"/>
              </w:rPr>
              <w:t>0,694</w:t>
            </w:r>
          </w:p>
        </w:tc>
        <w:tc>
          <w:tcPr>
            <w:tcW w:w="589" w:type="dxa"/>
            <w:tcMar>
              <w:left w:w="0" w:type="dxa"/>
              <w:right w:w="0" w:type="dxa"/>
            </w:tcMar>
            <w:vAlign w:val="center"/>
          </w:tcPr>
          <w:p w:rsidR="00E5542C" w:rsidRDefault="00176E77">
            <w:pPr>
              <w:jc w:val="center"/>
              <w:rPr>
                <w:sz w:val="18"/>
              </w:rPr>
            </w:pPr>
            <w:r>
              <w:rPr>
                <w:sz w:val="18"/>
              </w:rPr>
              <w:t>0,694</w:t>
            </w:r>
          </w:p>
        </w:tc>
        <w:tc>
          <w:tcPr>
            <w:tcW w:w="589" w:type="dxa"/>
            <w:tcMar>
              <w:left w:w="0" w:type="dxa"/>
              <w:right w:w="0" w:type="dxa"/>
            </w:tcMar>
            <w:vAlign w:val="center"/>
          </w:tcPr>
          <w:p w:rsidR="00E5542C" w:rsidRDefault="00176E77">
            <w:pPr>
              <w:jc w:val="center"/>
              <w:rPr>
                <w:sz w:val="18"/>
              </w:rPr>
            </w:pPr>
            <w:r>
              <w:rPr>
                <w:sz w:val="18"/>
              </w:rPr>
              <w:t>0,694</w:t>
            </w:r>
          </w:p>
        </w:tc>
        <w:tc>
          <w:tcPr>
            <w:tcW w:w="589" w:type="dxa"/>
            <w:tcMar>
              <w:left w:w="0" w:type="dxa"/>
              <w:right w:w="0" w:type="dxa"/>
            </w:tcMar>
            <w:vAlign w:val="center"/>
          </w:tcPr>
          <w:p w:rsidR="00E5542C" w:rsidRDefault="00176E77">
            <w:pPr>
              <w:jc w:val="center"/>
              <w:rPr>
                <w:sz w:val="18"/>
              </w:rPr>
            </w:pPr>
            <w:r>
              <w:rPr>
                <w:sz w:val="18"/>
              </w:rPr>
              <w:t>0,694</w:t>
            </w:r>
          </w:p>
        </w:tc>
        <w:tc>
          <w:tcPr>
            <w:tcW w:w="590" w:type="dxa"/>
            <w:tcMar>
              <w:left w:w="0" w:type="dxa"/>
              <w:right w:w="0" w:type="dxa"/>
            </w:tcMar>
            <w:vAlign w:val="center"/>
          </w:tcPr>
          <w:p w:rsidR="00E5542C" w:rsidRDefault="00176E77">
            <w:pPr>
              <w:jc w:val="center"/>
              <w:rPr>
                <w:sz w:val="18"/>
              </w:rPr>
            </w:pPr>
            <w:r>
              <w:rPr>
                <w:sz w:val="18"/>
              </w:rPr>
              <w:t>0,694</w:t>
            </w:r>
          </w:p>
        </w:tc>
        <w:tc>
          <w:tcPr>
            <w:tcW w:w="589" w:type="dxa"/>
            <w:tcMar>
              <w:left w:w="0" w:type="dxa"/>
              <w:right w:w="0" w:type="dxa"/>
            </w:tcMar>
            <w:vAlign w:val="center"/>
          </w:tcPr>
          <w:p w:rsidR="00E5542C" w:rsidRDefault="00176E77">
            <w:pPr>
              <w:jc w:val="center"/>
              <w:rPr>
                <w:sz w:val="18"/>
              </w:rPr>
            </w:pPr>
            <w:r>
              <w:rPr>
                <w:sz w:val="18"/>
              </w:rPr>
              <w:t>0,694</w:t>
            </w:r>
          </w:p>
        </w:tc>
        <w:tc>
          <w:tcPr>
            <w:tcW w:w="589" w:type="dxa"/>
            <w:tcMar>
              <w:left w:w="0" w:type="dxa"/>
              <w:right w:w="0" w:type="dxa"/>
            </w:tcMar>
            <w:vAlign w:val="center"/>
          </w:tcPr>
          <w:p w:rsidR="00E5542C" w:rsidRDefault="00176E77">
            <w:pPr>
              <w:jc w:val="center"/>
              <w:rPr>
                <w:sz w:val="18"/>
              </w:rPr>
            </w:pPr>
            <w:r>
              <w:rPr>
                <w:sz w:val="18"/>
              </w:rPr>
              <w:t>0,694</w:t>
            </w:r>
          </w:p>
        </w:tc>
        <w:tc>
          <w:tcPr>
            <w:tcW w:w="589" w:type="dxa"/>
            <w:tcMar>
              <w:left w:w="0" w:type="dxa"/>
              <w:right w:w="0" w:type="dxa"/>
            </w:tcMar>
            <w:vAlign w:val="center"/>
          </w:tcPr>
          <w:p w:rsidR="00E5542C" w:rsidRDefault="00176E77">
            <w:pPr>
              <w:jc w:val="center"/>
              <w:rPr>
                <w:sz w:val="18"/>
              </w:rPr>
            </w:pPr>
            <w:r>
              <w:rPr>
                <w:sz w:val="18"/>
              </w:rPr>
              <w:t>0,694</w:t>
            </w:r>
          </w:p>
        </w:tc>
        <w:tc>
          <w:tcPr>
            <w:tcW w:w="589" w:type="dxa"/>
            <w:tcMar>
              <w:left w:w="0" w:type="dxa"/>
              <w:right w:w="0" w:type="dxa"/>
            </w:tcMar>
            <w:vAlign w:val="center"/>
          </w:tcPr>
          <w:p w:rsidR="00E5542C" w:rsidRDefault="00176E77">
            <w:pPr>
              <w:jc w:val="center"/>
              <w:rPr>
                <w:sz w:val="18"/>
              </w:rPr>
            </w:pPr>
            <w:r>
              <w:rPr>
                <w:sz w:val="18"/>
              </w:rPr>
              <w:t>0,694</w:t>
            </w:r>
          </w:p>
        </w:tc>
        <w:tc>
          <w:tcPr>
            <w:tcW w:w="590" w:type="dxa"/>
            <w:tcMar>
              <w:left w:w="0" w:type="dxa"/>
              <w:right w:w="0" w:type="dxa"/>
            </w:tcMar>
            <w:vAlign w:val="center"/>
          </w:tcPr>
          <w:p w:rsidR="00E5542C" w:rsidRDefault="00176E77">
            <w:pPr>
              <w:jc w:val="center"/>
              <w:rPr>
                <w:sz w:val="18"/>
              </w:rPr>
            </w:pPr>
            <w:r>
              <w:rPr>
                <w:sz w:val="18"/>
              </w:rPr>
              <w:t>0,694</w:t>
            </w:r>
          </w:p>
        </w:tc>
      </w:tr>
      <w:tr w:rsidR="00E5542C">
        <w:trPr>
          <w:trHeight w:val="397"/>
          <w:jc w:val="right"/>
        </w:trPr>
        <w:tc>
          <w:tcPr>
            <w:tcW w:w="391" w:type="dxa"/>
            <w:vMerge/>
            <w:tcMar>
              <w:left w:w="0" w:type="dxa"/>
              <w:right w:w="0" w:type="dxa"/>
            </w:tcMar>
            <w:vAlign w:val="center"/>
          </w:tcPr>
          <w:p w:rsidR="00E5542C" w:rsidRDefault="00E5542C"/>
        </w:tc>
        <w:tc>
          <w:tcPr>
            <w:tcW w:w="1601" w:type="dxa"/>
            <w:vMerge/>
            <w:tcMar>
              <w:left w:w="0" w:type="dxa"/>
              <w:right w:w="0" w:type="dxa"/>
            </w:tcMar>
            <w:vAlign w:val="center"/>
          </w:tcPr>
          <w:p w:rsidR="00E5542C" w:rsidRDefault="00E5542C"/>
        </w:tc>
        <w:tc>
          <w:tcPr>
            <w:tcW w:w="2359" w:type="dxa"/>
            <w:tcMar>
              <w:left w:w="0" w:type="dxa"/>
              <w:right w:w="0" w:type="dxa"/>
            </w:tcMar>
            <w:vAlign w:val="center"/>
          </w:tcPr>
          <w:p w:rsidR="00E5542C" w:rsidRDefault="00176E77">
            <w:pPr>
              <w:pStyle w:val="TableStyle"/>
              <w:spacing w:after="0" w:line="240" w:lineRule="auto"/>
              <w:jc w:val="center"/>
              <w:rPr>
                <w:sz w:val="18"/>
              </w:rPr>
            </w:pPr>
            <w:r>
              <w:rPr>
                <w:sz w:val="18"/>
              </w:rPr>
              <w:t>отопление, вент</w:t>
            </w:r>
          </w:p>
        </w:tc>
        <w:tc>
          <w:tcPr>
            <w:tcW w:w="794"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0,699</w:t>
            </w:r>
          </w:p>
        </w:tc>
        <w:tc>
          <w:tcPr>
            <w:tcW w:w="589" w:type="dxa"/>
            <w:tcMar>
              <w:left w:w="0" w:type="dxa"/>
              <w:right w:w="0" w:type="dxa"/>
            </w:tcMar>
            <w:vAlign w:val="center"/>
          </w:tcPr>
          <w:p w:rsidR="00E5542C" w:rsidRDefault="00176E77">
            <w:pPr>
              <w:jc w:val="center"/>
              <w:rPr>
                <w:sz w:val="18"/>
              </w:rPr>
            </w:pPr>
            <w:r>
              <w:rPr>
                <w:sz w:val="18"/>
              </w:rPr>
              <w:t>0,699</w:t>
            </w:r>
          </w:p>
        </w:tc>
        <w:tc>
          <w:tcPr>
            <w:tcW w:w="589" w:type="dxa"/>
            <w:tcMar>
              <w:left w:w="0" w:type="dxa"/>
              <w:right w:w="0" w:type="dxa"/>
            </w:tcMar>
            <w:vAlign w:val="center"/>
          </w:tcPr>
          <w:p w:rsidR="00E5542C" w:rsidRDefault="00176E77">
            <w:pPr>
              <w:jc w:val="center"/>
              <w:rPr>
                <w:sz w:val="18"/>
              </w:rPr>
            </w:pPr>
            <w:r>
              <w:rPr>
                <w:sz w:val="18"/>
              </w:rPr>
              <w:t>0,694</w:t>
            </w:r>
          </w:p>
        </w:tc>
        <w:tc>
          <w:tcPr>
            <w:tcW w:w="590" w:type="dxa"/>
            <w:tcMar>
              <w:left w:w="0" w:type="dxa"/>
              <w:right w:w="0" w:type="dxa"/>
            </w:tcMar>
            <w:vAlign w:val="center"/>
          </w:tcPr>
          <w:p w:rsidR="00E5542C" w:rsidRDefault="00176E77">
            <w:pPr>
              <w:jc w:val="center"/>
              <w:rPr>
                <w:sz w:val="18"/>
              </w:rPr>
            </w:pPr>
            <w:r>
              <w:rPr>
                <w:sz w:val="18"/>
              </w:rPr>
              <w:t>0,694</w:t>
            </w:r>
          </w:p>
        </w:tc>
        <w:tc>
          <w:tcPr>
            <w:tcW w:w="589" w:type="dxa"/>
            <w:tcMar>
              <w:left w:w="0" w:type="dxa"/>
              <w:right w:w="0" w:type="dxa"/>
            </w:tcMar>
            <w:vAlign w:val="center"/>
          </w:tcPr>
          <w:p w:rsidR="00E5542C" w:rsidRDefault="00176E77">
            <w:pPr>
              <w:jc w:val="center"/>
              <w:rPr>
                <w:sz w:val="18"/>
              </w:rPr>
            </w:pPr>
            <w:r>
              <w:rPr>
                <w:sz w:val="18"/>
              </w:rPr>
              <w:t>0,694</w:t>
            </w:r>
          </w:p>
        </w:tc>
        <w:tc>
          <w:tcPr>
            <w:tcW w:w="589" w:type="dxa"/>
            <w:tcMar>
              <w:left w:w="0" w:type="dxa"/>
              <w:right w:w="0" w:type="dxa"/>
            </w:tcMar>
            <w:vAlign w:val="center"/>
          </w:tcPr>
          <w:p w:rsidR="00E5542C" w:rsidRDefault="00176E77">
            <w:pPr>
              <w:jc w:val="center"/>
              <w:rPr>
                <w:sz w:val="18"/>
              </w:rPr>
            </w:pPr>
            <w:r>
              <w:rPr>
                <w:sz w:val="18"/>
              </w:rPr>
              <w:t>0,694</w:t>
            </w:r>
          </w:p>
        </w:tc>
        <w:tc>
          <w:tcPr>
            <w:tcW w:w="589" w:type="dxa"/>
            <w:tcMar>
              <w:left w:w="0" w:type="dxa"/>
              <w:right w:w="0" w:type="dxa"/>
            </w:tcMar>
            <w:vAlign w:val="center"/>
          </w:tcPr>
          <w:p w:rsidR="00E5542C" w:rsidRDefault="00176E77">
            <w:pPr>
              <w:jc w:val="center"/>
              <w:rPr>
                <w:sz w:val="18"/>
              </w:rPr>
            </w:pPr>
            <w:r>
              <w:rPr>
                <w:sz w:val="18"/>
              </w:rPr>
              <w:t>0,694</w:t>
            </w:r>
          </w:p>
        </w:tc>
        <w:tc>
          <w:tcPr>
            <w:tcW w:w="589" w:type="dxa"/>
            <w:tcMar>
              <w:left w:w="0" w:type="dxa"/>
              <w:right w:w="0" w:type="dxa"/>
            </w:tcMar>
            <w:vAlign w:val="center"/>
          </w:tcPr>
          <w:p w:rsidR="00E5542C" w:rsidRDefault="00176E77">
            <w:pPr>
              <w:jc w:val="center"/>
              <w:rPr>
                <w:sz w:val="18"/>
              </w:rPr>
            </w:pPr>
            <w:r>
              <w:rPr>
                <w:sz w:val="18"/>
              </w:rPr>
              <w:t>0,694</w:t>
            </w:r>
          </w:p>
        </w:tc>
        <w:tc>
          <w:tcPr>
            <w:tcW w:w="590" w:type="dxa"/>
            <w:tcMar>
              <w:left w:w="0" w:type="dxa"/>
              <w:right w:w="0" w:type="dxa"/>
            </w:tcMar>
            <w:vAlign w:val="center"/>
          </w:tcPr>
          <w:p w:rsidR="00E5542C" w:rsidRDefault="00176E77">
            <w:pPr>
              <w:jc w:val="center"/>
              <w:rPr>
                <w:sz w:val="18"/>
              </w:rPr>
            </w:pPr>
            <w:r>
              <w:rPr>
                <w:sz w:val="18"/>
              </w:rPr>
              <w:t>0,694</w:t>
            </w:r>
          </w:p>
        </w:tc>
        <w:tc>
          <w:tcPr>
            <w:tcW w:w="589" w:type="dxa"/>
            <w:tcMar>
              <w:left w:w="0" w:type="dxa"/>
              <w:right w:w="0" w:type="dxa"/>
            </w:tcMar>
            <w:vAlign w:val="center"/>
          </w:tcPr>
          <w:p w:rsidR="00E5542C" w:rsidRDefault="00176E77">
            <w:pPr>
              <w:jc w:val="center"/>
              <w:rPr>
                <w:sz w:val="18"/>
              </w:rPr>
            </w:pPr>
            <w:r>
              <w:rPr>
                <w:sz w:val="18"/>
              </w:rPr>
              <w:t>0,694</w:t>
            </w:r>
          </w:p>
        </w:tc>
        <w:tc>
          <w:tcPr>
            <w:tcW w:w="589" w:type="dxa"/>
            <w:tcMar>
              <w:left w:w="0" w:type="dxa"/>
              <w:right w:w="0" w:type="dxa"/>
            </w:tcMar>
            <w:vAlign w:val="center"/>
          </w:tcPr>
          <w:p w:rsidR="00E5542C" w:rsidRDefault="00176E77">
            <w:pPr>
              <w:jc w:val="center"/>
              <w:rPr>
                <w:sz w:val="18"/>
              </w:rPr>
            </w:pPr>
            <w:r>
              <w:rPr>
                <w:sz w:val="18"/>
              </w:rPr>
              <w:t>0,694</w:t>
            </w:r>
          </w:p>
        </w:tc>
        <w:tc>
          <w:tcPr>
            <w:tcW w:w="589" w:type="dxa"/>
            <w:tcMar>
              <w:left w:w="0" w:type="dxa"/>
              <w:right w:w="0" w:type="dxa"/>
            </w:tcMar>
            <w:vAlign w:val="center"/>
          </w:tcPr>
          <w:p w:rsidR="00E5542C" w:rsidRDefault="00176E77">
            <w:pPr>
              <w:jc w:val="center"/>
              <w:rPr>
                <w:sz w:val="18"/>
              </w:rPr>
            </w:pPr>
            <w:r>
              <w:rPr>
                <w:sz w:val="18"/>
              </w:rPr>
              <w:t>0,694</w:t>
            </w:r>
          </w:p>
        </w:tc>
        <w:tc>
          <w:tcPr>
            <w:tcW w:w="589" w:type="dxa"/>
            <w:tcMar>
              <w:left w:w="0" w:type="dxa"/>
              <w:right w:w="0" w:type="dxa"/>
            </w:tcMar>
            <w:vAlign w:val="center"/>
          </w:tcPr>
          <w:p w:rsidR="00E5542C" w:rsidRDefault="00176E77">
            <w:pPr>
              <w:jc w:val="center"/>
              <w:rPr>
                <w:sz w:val="18"/>
              </w:rPr>
            </w:pPr>
            <w:r>
              <w:rPr>
                <w:sz w:val="18"/>
              </w:rPr>
              <w:t>0,694</w:t>
            </w:r>
          </w:p>
        </w:tc>
        <w:tc>
          <w:tcPr>
            <w:tcW w:w="590" w:type="dxa"/>
            <w:tcMar>
              <w:left w:w="0" w:type="dxa"/>
              <w:right w:w="0" w:type="dxa"/>
            </w:tcMar>
            <w:vAlign w:val="center"/>
          </w:tcPr>
          <w:p w:rsidR="00E5542C" w:rsidRDefault="00176E77">
            <w:pPr>
              <w:jc w:val="center"/>
              <w:rPr>
                <w:sz w:val="18"/>
              </w:rPr>
            </w:pPr>
            <w:r>
              <w:rPr>
                <w:sz w:val="18"/>
              </w:rPr>
              <w:t>0,694</w:t>
            </w:r>
          </w:p>
        </w:tc>
      </w:tr>
      <w:tr w:rsidR="00E5542C">
        <w:trPr>
          <w:trHeight w:val="397"/>
          <w:jc w:val="right"/>
        </w:trPr>
        <w:tc>
          <w:tcPr>
            <w:tcW w:w="391" w:type="dxa"/>
            <w:vMerge/>
            <w:tcMar>
              <w:left w:w="0" w:type="dxa"/>
              <w:right w:w="0" w:type="dxa"/>
            </w:tcMar>
            <w:vAlign w:val="center"/>
          </w:tcPr>
          <w:p w:rsidR="00E5542C" w:rsidRDefault="00E5542C"/>
        </w:tc>
        <w:tc>
          <w:tcPr>
            <w:tcW w:w="1601" w:type="dxa"/>
            <w:vMerge/>
            <w:tcMar>
              <w:left w:w="0" w:type="dxa"/>
              <w:right w:w="0" w:type="dxa"/>
            </w:tcMar>
            <w:vAlign w:val="center"/>
          </w:tcPr>
          <w:p w:rsidR="00E5542C" w:rsidRDefault="00E5542C"/>
        </w:tc>
        <w:tc>
          <w:tcPr>
            <w:tcW w:w="2359" w:type="dxa"/>
            <w:tcMar>
              <w:left w:w="0" w:type="dxa"/>
              <w:right w:w="0" w:type="dxa"/>
            </w:tcMar>
            <w:vAlign w:val="center"/>
          </w:tcPr>
          <w:p w:rsidR="00E5542C" w:rsidRDefault="00176E77">
            <w:pPr>
              <w:pStyle w:val="TableStyle"/>
              <w:spacing w:after="0" w:line="240" w:lineRule="auto"/>
              <w:jc w:val="center"/>
              <w:rPr>
                <w:sz w:val="18"/>
              </w:rPr>
            </w:pPr>
            <w:r>
              <w:rPr>
                <w:sz w:val="18"/>
              </w:rPr>
              <w:t>горячее водоснабжение</w:t>
            </w:r>
          </w:p>
        </w:tc>
        <w:tc>
          <w:tcPr>
            <w:tcW w:w="794"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90"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90"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89" w:type="dxa"/>
            <w:tcMar>
              <w:left w:w="0" w:type="dxa"/>
              <w:right w:w="0" w:type="dxa"/>
            </w:tcMar>
            <w:vAlign w:val="center"/>
          </w:tcPr>
          <w:p w:rsidR="00E5542C" w:rsidRDefault="00176E77">
            <w:pPr>
              <w:jc w:val="center"/>
              <w:rPr>
                <w:sz w:val="18"/>
              </w:rPr>
            </w:pPr>
            <w:r>
              <w:rPr>
                <w:sz w:val="18"/>
              </w:rPr>
              <w:t>0,000</w:t>
            </w:r>
          </w:p>
        </w:tc>
        <w:tc>
          <w:tcPr>
            <w:tcW w:w="590" w:type="dxa"/>
            <w:tcMar>
              <w:left w:w="0" w:type="dxa"/>
              <w:right w:w="0" w:type="dxa"/>
            </w:tcMar>
            <w:vAlign w:val="center"/>
          </w:tcPr>
          <w:p w:rsidR="00E5542C" w:rsidRDefault="00176E77">
            <w:pPr>
              <w:jc w:val="center"/>
              <w:rPr>
                <w:sz w:val="18"/>
              </w:rPr>
            </w:pPr>
            <w:r>
              <w:rPr>
                <w:sz w:val="18"/>
              </w:rPr>
              <w:t>0,000</w:t>
            </w:r>
          </w:p>
        </w:tc>
      </w:tr>
      <w:tr w:rsidR="00E5542C">
        <w:trPr>
          <w:trHeight w:val="397"/>
          <w:jc w:val="right"/>
        </w:trPr>
        <w:tc>
          <w:tcPr>
            <w:tcW w:w="391" w:type="dxa"/>
            <w:vMerge/>
            <w:tcMar>
              <w:left w:w="0" w:type="dxa"/>
              <w:right w:w="0" w:type="dxa"/>
            </w:tcMar>
            <w:vAlign w:val="center"/>
          </w:tcPr>
          <w:p w:rsidR="00E5542C" w:rsidRDefault="00E5542C"/>
        </w:tc>
        <w:tc>
          <w:tcPr>
            <w:tcW w:w="1601" w:type="dxa"/>
            <w:vMerge/>
            <w:tcMar>
              <w:left w:w="0" w:type="dxa"/>
              <w:right w:w="0" w:type="dxa"/>
            </w:tcMar>
            <w:vAlign w:val="center"/>
          </w:tcPr>
          <w:p w:rsidR="00E5542C" w:rsidRDefault="00E5542C"/>
        </w:tc>
        <w:tc>
          <w:tcPr>
            <w:tcW w:w="2359" w:type="dxa"/>
            <w:tcMar>
              <w:left w:w="0" w:type="dxa"/>
              <w:right w:w="0" w:type="dxa"/>
            </w:tcMar>
            <w:vAlign w:val="center"/>
          </w:tcPr>
          <w:p w:rsidR="00E5542C" w:rsidRDefault="00176E77">
            <w:pPr>
              <w:pStyle w:val="TableStyle"/>
              <w:spacing w:after="0" w:line="240" w:lineRule="auto"/>
              <w:jc w:val="center"/>
              <w:rPr>
                <w:sz w:val="18"/>
              </w:rPr>
            </w:pPr>
            <w:r>
              <w:rPr>
                <w:sz w:val="18"/>
              </w:rPr>
              <w:t>Площадь зоны действия источника тепловой энергии</w:t>
            </w:r>
          </w:p>
        </w:tc>
        <w:tc>
          <w:tcPr>
            <w:tcW w:w="794" w:type="dxa"/>
            <w:tcMar>
              <w:left w:w="0" w:type="dxa"/>
              <w:right w:w="0" w:type="dxa"/>
            </w:tcMar>
            <w:vAlign w:val="center"/>
          </w:tcPr>
          <w:p w:rsidR="00E5542C" w:rsidRDefault="00176E77">
            <w:pPr>
              <w:pStyle w:val="TableStyle"/>
              <w:spacing w:after="0" w:line="240" w:lineRule="auto"/>
              <w:jc w:val="center"/>
              <w:rPr>
                <w:sz w:val="18"/>
              </w:rPr>
            </w:pPr>
            <w:r>
              <w:rPr>
                <w:sz w:val="18"/>
              </w:rPr>
              <w:t>га</w:t>
            </w:r>
          </w:p>
        </w:tc>
        <w:tc>
          <w:tcPr>
            <w:tcW w:w="589" w:type="dxa"/>
            <w:tcMar>
              <w:left w:w="0" w:type="dxa"/>
              <w:right w:w="0" w:type="dxa"/>
            </w:tcMar>
            <w:vAlign w:val="center"/>
          </w:tcPr>
          <w:p w:rsidR="00E5542C" w:rsidRDefault="00176E77">
            <w:pPr>
              <w:jc w:val="center"/>
              <w:rPr>
                <w:sz w:val="18"/>
              </w:rPr>
            </w:pPr>
            <w:r>
              <w:rPr>
                <w:sz w:val="18"/>
              </w:rPr>
              <w:t>9,500</w:t>
            </w:r>
          </w:p>
        </w:tc>
        <w:tc>
          <w:tcPr>
            <w:tcW w:w="589" w:type="dxa"/>
            <w:tcMar>
              <w:left w:w="0" w:type="dxa"/>
              <w:right w:w="0" w:type="dxa"/>
            </w:tcMar>
            <w:vAlign w:val="center"/>
          </w:tcPr>
          <w:p w:rsidR="00E5542C" w:rsidRDefault="00176E77">
            <w:pPr>
              <w:jc w:val="center"/>
              <w:rPr>
                <w:sz w:val="18"/>
              </w:rPr>
            </w:pPr>
            <w:r>
              <w:rPr>
                <w:sz w:val="18"/>
              </w:rPr>
              <w:t>9,500</w:t>
            </w:r>
          </w:p>
        </w:tc>
        <w:tc>
          <w:tcPr>
            <w:tcW w:w="589" w:type="dxa"/>
            <w:tcMar>
              <w:left w:w="0" w:type="dxa"/>
              <w:right w:w="0" w:type="dxa"/>
            </w:tcMar>
            <w:vAlign w:val="center"/>
          </w:tcPr>
          <w:p w:rsidR="00E5542C" w:rsidRDefault="00176E77">
            <w:pPr>
              <w:jc w:val="center"/>
              <w:rPr>
                <w:sz w:val="18"/>
              </w:rPr>
            </w:pPr>
            <w:r>
              <w:rPr>
                <w:sz w:val="18"/>
              </w:rPr>
              <w:t>9,500</w:t>
            </w:r>
          </w:p>
        </w:tc>
        <w:tc>
          <w:tcPr>
            <w:tcW w:w="589" w:type="dxa"/>
            <w:tcMar>
              <w:left w:w="0" w:type="dxa"/>
              <w:right w:w="0" w:type="dxa"/>
            </w:tcMar>
            <w:vAlign w:val="center"/>
          </w:tcPr>
          <w:p w:rsidR="00E5542C" w:rsidRDefault="00176E77">
            <w:pPr>
              <w:jc w:val="center"/>
              <w:rPr>
                <w:sz w:val="18"/>
              </w:rPr>
            </w:pPr>
            <w:r>
              <w:rPr>
                <w:sz w:val="18"/>
              </w:rPr>
              <w:t>9,500</w:t>
            </w:r>
          </w:p>
        </w:tc>
        <w:tc>
          <w:tcPr>
            <w:tcW w:w="589" w:type="dxa"/>
            <w:tcMar>
              <w:left w:w="0" w:type="dxa"/>
              <w:right w:w="0" w:type="dxa"/>
            </w:tcMar>
            <w:vAlign w:val="center"/>
          </w:tcPr>
          <w:p w:rsidR="00E5542C" w:rsidRDefault="00176E77">
            <w:pPr>
              <w:jc w:val="center"/>
              <w:rPr>
                <w:sz w:val="18"/>
              </w:rPr>
            </w:pPr>
            <w:r>
              <w:rPr>
                <w:sz w:val="18"/>
              </w:rPr>
              <w:t>9,500</w:t>
            </w:r>
          </w:p>
        </w:tc>
        <w:tc>
          <w:tcPr>
            <w:tcW w:w="590" w:type="dxa"/>
            <w:tcMar>
              <w:left w:w="0" w:type="dxa"/>
              <w:right w:w="0" w:type="dxa"/>
            </w:tcMar>
            <w:vAlign w:val="center"/>
          </w:tcPr>
          <w:p w:rsidR="00E5542C" w:rsidRDefault="00176E77">
            <w:pPr>
              <w:jc w:val="center"/>
              <w:rPr>
                <w:sz w:val="18"/>
              </w:rPr>
            </w:pPr>
            <w:r>
              <w:rPr>
                <w:sz w:val="18"/>
              </w:rPr>
              <w:t>9,500</w:t>
            </w:r>
          </w:p>
        </w:tc>
        <w:tc>
          <w:tcPr>
            <w:tcW w:w="589" w:type="dxa"/>
            <w:tcMar>
              <w:left w:w="0" w:type="dxa"/>
              <w:right w:w="0" w:type="dxa"/>
            </w:tcMar>
            <w:vAlign w:val="center"/>
          </w:tcPr>
          <w:p w:rsidR="00E5542C" w:rsidRDefault="00176E77">
            <w:pPr>
              <w:jc w:val="center"/>
              <w:rPr>
                <w:sz w:val="18"/>
              </w:rPr>
            </w:pPr>
            <w:r>
              <w:rPr>
                <w:sz w:val="18"/>
              </w:rPr>
              <w:t>9,500</w:t>
            </w:r>
          </w:p>
        </w:tc>
        <w:tc>
          <w:tcPr>
            <w:tcW w:w="589" w:type="dxa"/>
            <w:tcMar>
              <w:left w:w="0" w:type="dxa"/>
              <w:right w:w="0" w:type="dxa"/>
            </w:tcMar>
            <w:vAlign w:val="center"/>
          </w:tcPr>
          <w:p w:rsidR="00E5542C" w:rsidRDefault="00176E77">
            <w:pPr>
              <w:jc w:val="center"/>
              <w:rPr>
                <w:sz w:val="18"/>
              </w:rPr>
            </w:pPr>
            <w:r>
              <w:rPr>
                <w:sz w:val="18"/>
              </w:rPr>
              <w:t>9,500</w:t>
            </w:r>
          </w:p>
        </w:tc>
        <w:tc>
          <w:tcPr>
            <w:tcW w:w="589" w:type="dxa"/>
            <w:tcMar>
              <w:left w:w="0" w:type="dxa"/>
              <w:right w:w="0" w:type="dxa"/>
            </w:tcMar>
            <w:vAlign w:val="center"/>
          </w:tcPr>
          <w:p w:rsidR="00E5542C" w:rsidRDefault="00176E77">
            <w:pPr>
              <w:jc w:val="center"/>
              <w:rPr>
                <w:sz w:val="18"/>
              </w:rPr>
            </w:pPr>
            <w:r>
              <w:rPr>
                <w:sz w:val="18"/>
              </w:rPr>
              <w:t>9,500</w:t>
            </w:r>
          </w:p>
        </w:tc>
        <w:tc>
          <w:tcPr>
            <w:tcW w:w="589" w:type="dxa"/>
            <w:tcMar>
              <w:left w:w="0" w:type="dxa"/>
              <w:right w:w="0" w:type="dxa"/>
            </w:tcMar>
            <w:vAlign w:val="center"/>
          </w:tcPr>
          <w:p w:rsidR="00E5542C" w:rsidRDefault="00176E77">
            <w:pPr>
              <w:jc w:val="center"/>
              <w:rPr>
                <w:sz w:val="18"/>
              </w:rPr>
            </w:pPr>
            <w:r>
              <w:rPr>
                <w:sz w:val="18"/>
              </w:rPr>
              <w:t>9,500</w:t>
            </w:r>
          </w:p>
        </w:tc>
        <w:tc>
          <w:tcPr>
            <w:tcW w:w="590" w:type="dxa"/>
            <w:tcMar>
              <w:left w:w="0" w:type="dxa"/>
              <w:right w:w="0" w:type="dxa"/>
            </w:tcMar>
            <w:vAlign w:val="center"/>
          </w:tcPr>
          <w:p w:rsidR="00E5542C" w:rsidRDefault="00176E77">
            <w:pPr>
              <w:jc w:val="center"/>
              <w:rPr>
                <w:sz w:val="18"/>
              </w:rPr>
            </w:pPr>
            <w:r>
              <w:rPr>
                <w:sz w:val="18"/>
              </w:rPr>
              <w:t>9,500</w:t>
            </w:r>
          </w:p>
        </w:tc>
        <w:tc>
          <w:tcPr>
            <w:tcW w:w="589" w:type="dxa"/>
            <w:tcMar>
              <w:left w:w="0" w:type="dxa"/>
              <w:right w:w="0" w:type="dxa"/>
            </w:tcMar>
            <w:vAlign w:val="center"/>
          </w:tcPr>
          <w:p w:rsidR="00E5542C" w:rsidRDefault="00176E77">
            <w:pPr>
              <w:jc w:val="center"/>
              <w:rPr>
                <w:sz w:val="18"/>
              </w:rPr>
            </w:pPr>
            <w:r>
              <w:rPr>
                <w:sz w:val="18"/>
              </w:rPr>
              <w:t>9,500</w:t>
            </w:r>
          </w:p>
        </w:tc>
        <w:tc>
          <w:tcPr>
            <w:tcW w:w="589" w:type="dxa"/>
            <w:tcMar>
              <w:left w:w="0" w:type="dxa"/>
              <w:right w:w="0" w:type="dxa"/>
            </w:tcMar>
            <w:vAlign w:val="center"/>
          </w:tcPr>
          <w:p w:rsidR="00E5542C" w:rsidRDefault="00176E77">
            <w:pPr>
              <w:jc w:val="center"/>
              <w:rPr>
                <w:sz w:val="18"/>
              </w:rPr>
            </w:pPr>
            <w:r>
              <w:rPr>
                <w:sz w:val="18"/>
              </w:rPr>
              <w:t>9,500</w:t>
            </w:r>
          </w:p>
        </w:tc>
        <w:tc>
          <w:tcPr>
            <w:tcW w:w="589" w:type="dxa"/>
            <w:tcMar>
              <w:left w:w="0" w:type="dxa"/>
              <w:right w:w="0" w:type="dxa"/>
            </w:tcMar>
            <w:vAlign w:val="center"/>
          </w:tcPr>
          <w:p w:rsidR="00E5542C" w:rsidRDefault="00176E77">
            <w:pPr>
              <w:jc w:val="center"/>
              <w:rPr>
                <w:sz w:val="18"/>
              </w:rPr>
            </w:pPr>
            <w:r>
              <w:rPr>
                <w:sz w:val="18"/>
              </w:rPr>
              <w:t>9,500</w:t>
            </w:r>
          </w:p>
        </w:tc>
        <w:tc>
          <w:tcPr>
            <w:tcW w:w="589" w:type="dxa"/>
            <w:tcMar>
              <w:left w:w="0" w:type="dxa"/>
              <w:right w:w="0" w:type="dxa"/>
            </w:tcMar>
            <w:vAlign w:val="center"/>
          </w:tcPr>
          <w:p w:rsidR="00E5542C" w:rsidRDefault="00176E77">
            <w:pPr>
              <w:jc w:val="center"/>
              <w:rPr>
                <w:sz w:val="18"/>
              </w:rPr>
            </w:pPr>
            <w:r>
              <w:rPr>
                <w:sz w:val="18"/>
              </w:rPr>
              <w:t>9,500</w:t>
            </w:r>
          </w:p>
        </w:tc>
        <w:tc>
          <w:tcPr>
            <w:tcW w:w="590" w:type="dxa"/>
            <w:tcMar>
              <w:left w:w="0" w:type="dxa"/>
              <w:right w:w="0" w:type="dxa"/>
            </w:tcMar>
            <w:vAlign w:val="center"/>
          </w:tcPr>
          <w:p w:rsidR="00E5542C" w:rsidRDefault="00176E77">
            <w:pPr>
              <w:jc w:val="center"/>
              <w:rPr>
                <w:sz w:val="18"/>
              </w:rPr>
            </w:pPr>
            <w:r>
              <w:rPr>
                <w:sz w:val="18"/>
              </w:rPr>
              <w:t>9,500</w:t>
            </w:r>
          </w:p>
        </w:tc>
      </w:tr>
      <w:tr w:rsidR="00E5542C">
        <w:trPr>
          <w:trHeight w:val="397"/>
          <w:jc w:val="right"/>
        </w:trPr>
        <w:tc>
          <w:tcPr>
            <w:tcW w:w="391" w:type="dxa"/>
            <w:vMerge/>
            <w:tcMar>
              <w:left w:w="0" w:type="dxa"/>
              <w:right w:w="0" w:type="dxa"/>
            </w:tcMar>
            <w:vAlign w:val="center"/>
          </w:tcPr>
          <w:p w:rsidR="00E5542C" w:rsidRDefault="00E5542C"/>
        </w:tc>
        <w:tc>
          <w:tcPr>
            <w:tcW w:w="1601" w:type="dxa"/>
            <w:vMerge/>
            <w:tcMar>
              <w:left w:w="0" w:type="dxa"/>
              <w:right w:w="0" w:type="dxa"/>
            </w:tcMar>
            <w:vAlign w:val="center"/>
          </w:tcPr>
          <w:p w:rsidR="00E5542C" w:rsidRDefault="00E5542C"/>
        </w:tc>
        <w:tc>
          <w:tcPr>
            <w:tcW w:w="2359" w:type="dxa"/>
            <w:tcMar>
              <w:left w:w="0" w:type="dxa"/>
              <w:right w:w="0" w:type="dxa"/>
            </w:tcMar>
            <w:vAlign w:val="center"/>
          </w:tcPr>
          <w:p w:rsidR="00E5542C" w:rsidRDefault="00176E77">
            <w:pPr>
              <w:pStyle w:val="TableStyle"/>
              <w:spacing w:after="0" w:line="240" w:lineRule="auto"/>
              <w:jc w:val="center"/>
              <w:rPr>
                <w:sz w:val="18"/>
              </w:rPr>
            </w:pPr>
            <w:r>
              <w:rPr>
                <w:sz w:val="18"/>
              </w:rPr>
              <w:t>Плотность тепловой нагрузки</w:t>
            </w:r>
          </w:p>
        </w:tc>
        <w:tc>
          <w:tcPr>
            <w:tcW w:w="794"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r>
              <w:rPr>
                <w:sz w:val="18"/>
              </w:rPr>
              <w:t>/га</w:t>
            </w:r>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н/д</w:t>
            </w:r>
          </w:p>
        </w:tc>
        <w:tc>
          <w:tcPr>
            <w:tcW w:w="589" w:type="dxa"/>
            <w:tcMar>
              <w:left w:w="0" w:type="dxa"/>
              <w:right w:w="0" w:type="dxa"/>
            </w:tcMar>
            <w:vAlign w:val="center"/>
          </w:tcPr>
          <w:p w:rsidR="00E5542C" w:rsidRDefault="00176E77">
            <w:pPr>
              <w:jc w:val="center"/>
              <w:rPr>
                <w:sz w:val="18"/>
              </w:rPr>
            </w:pPr>
            <w:r>
              <w:rPr>
                <w:sz w:val="18"/>
              </w:rPr>
              <w:t>0,074</w:t>
            </w:r>
          </w:p>
        </w:tc>
        <w:tc>
          <w:tcPr>
            <w:tcW w:w="589" w:type="dxa"/>
            <w:tcMar>
              <w:left w:w="0" w:type="dxa"/>
              <w:right w:w="0" w:type="dxa"/>
            </w:tcMar>
            <w:vAlign w:val="center"/>
          </w:tcPr>
          <w:p w:rsidR="00E5542C" w:rsidRDefault="00176E77">
            <w:pPr>
              <w:jc w:val="center"/>
              <w:rPr>
                <w:sz w:val="18"/>
              </w:rPr>
            </w:pPr>
            <w:r>
              <w:rPr>
                <w:sz w:val="18"/>
              </w:rPr>
              <w:t>0,074</w:t>
            </w:r>
          </w:p>
        </w:tc>
        <w:tc>
          <w:tcPr>
            <w:tcW w:w="589" w:type="dxa"/>
            <w:tcMar>
              <w:left w:w="0" w:type="dxa"/>
              <w:right w:w="0" w:type="dxa"/>
            </w:tcMar>
            <w:vAlign w:val="center"/>
          </w:tcPr>
          <w:p w:rsidR="00E5542C" w:rsidRDefault="00176E77">
            <w:pPr>
              <w:jc w:val="center"/>
              <w:rPr>
                <w:sz w:val="18"/>
              </w:rPr>
            </w:pPr>
            <w:r>
              <w:rPr>
                <w:sz w:val="18"/>
              </w:rPr>
              <w:t>0,073</w:t>
            </w:r>
          </w:p>
        </w:tc>
        <w:tc>
          <w:tcPr>
            <w:tcW w:w="590" w:type="dxa"/>
            <w:tcMar>
              <w:left w:w="0" w:type="dxa"/>
              <w:right w:w="0" w:type="dxa"/>
            </w:tcMar>
            <w:vAlign w:val="center"/>
          </w:tcPr>
          <w:p w:rsidR="00E5542C" w:rsidRDefault="00176E77">
            <w:pPr>
              <w:jc w:val="center"/>
              <w:rPr>
                <w:sz w:val="18"/>
              </w:rPr>
            </w:pPr>
            <w:r>
              <w:rPr>
                <w:sz w:val="18"/>
              </w:rPr>
              <w:t>0,073</w:t>
            </w:r>
          </w:p>
        </w:tc>
        <w:tc>
          <w:tcPr>
            <w:tcW w:w="589" w:type="dxa"/>
            <w:tcMar>
              <w:left w:w="0" w:type="dxa"/>
              <w:right w:w="0" w:type="dxa"/>
            </w:tcMar>
            <w:vAlign w:val="center"/>
          </w:tcPr>
          <w:p w:rsidR="00E5542C" w:rsidRDefault="00176E77">
            <w:pPr>
              <w:jc w:val="center"/>
              <w:rPr>
                <w:sz w:val="18"/>
              </w:rPr>
            </w:pPr>
            <w:r>
              <w:rPr>
                <w:sz w:val="18"/>
              </w:rPr>
              <w:t>0,073</w:t>
            </w:r>
          </w:p>
        </w:tc>
        <w:tc>
          <w:tcPr>
            <w:tcW w:w="589" w:type="dxa"/>
            <w:tcMar>
              <w:left w:w="0" w:type="dxa"/>
              <w:right w:w="0" w:type="dxa"/>
            </w:tcMar>
            <w:vAlign w:val="center"/>
          </w:tcPr>
          <w:p w:rsidR="00E5542C" w:rsidRDefault="00176E77">
            <w:pPr>
              <w:jc w:val="center"/>
              <w:rPr>
                <w:sz w:val="18"/>
              </w:rPr>
            </w:pPr>
            <w:r>
              <w:rPr>
                <w:sz w:val="18"/>
              </w:rPr>
              <w:t>0,073</w:t>
            </w:r>
          </w:p>
        </w:tc>
        <w:tc>
          <w:tcPr>
            <w:tcW w:w="589" w:type="dxa"/>
            <w:tcMar>
              <w:left w:w="0" w:type="dxa"/>
              <w:right w:w="0" w:type="dxa"/>
            </w:tcMar>
            <w:vAlign w:val="center"/>
          </w:tcPr>
          <w:p w:rsidR="00E5542C" w:rsidRDefault="00176E77">
            <w:pPr>
              <w:jc w:val="center"/>
              <w:rPr>
                <w:sz w:val="18"/>
              </w:rPr>
            </w:pPr>
            <w:r>
              <w:rPr>
                <w:sz w:val="18"/>
              </w:rPr>
              <w:t>0,073</w:t>
            </w:r>
          </w:p>
        </w:tc>
        <w:tc>
          <w:tcPr>
            <w:tcW w:w="589" w:type="dxa"/>
            <w:tcMar>
              <w:left w:w="0" w:type="dxa"/>
              <w:right w:w="0" w:type="dxa"/>
            </w:tcMar>
            <w:vAlign w:val="center"/>
          </w:tcPr>
          <w:p w:rsidR="00E5542C" w:rsidRDefault="00176E77">
            <w:pPr>
              <w:jc w:val="center"/>
              <w:rPr>
                <w:sz w:val="18"/>
              </w:rPr>
            </w:pPr>
            <w:r>
              <w:rPr>
                <w:sz w:val="18"/>
              </w:rPr>
              <w:t>0,073</w:t>
            </w:r>
          </w:p>
        </w:tc>
        <w:tc>
          <w:tcPr>
            <w:tcW w:w="590" w:type="dxa"/>
            <w:tcMar>
              <w:left w:w="0" w:type="dxa"/>
              <w:right w:w="0" w:type="dxa"/>
            </w:tcMar>
            <w:vAlign w:val="center"/>
          </w:tcPr>
          <w:p w:rsidR="00E5542C" w:rsidRDefault="00176E77">
            <w:pPr>
              <w:jc w:val="center"/>
              <w:rPr>
                <w:sz w:val="18"/>
              </w:rPr>
            </w:pPr>
            <w:r>
              <w:rPr>
                <w:sz w:val="18"/>
              </w:rPr>
              <w:t>0,073</w:t>
            </w:r>
          </w:p>
        </w:tc>
        <w:tc>
          <w:tcPr>
            <w:tcW w:w="589" w:type="dxa"/>
            <w:tcMar>
              <w:left w:w="0" w:type="dxa"/>
              <w:right w:w="0" w:type="dxa"/>
            </w:tcMar>
            <w:vAlign w:val="center"/>
          </w:tcPr>
          <w:p w:rsidR="00E5542C" w:rsidRDefault="00176E77">
            <w:pPr>
              <w:jc w:val="center"/>
              <w:rPr>
                <w:sz w:val="18"/>
              </w:rPr>
            </w:pPr>
            <w:r>
              <w:rPr>
                <w:sz w:val="18"/>
              </w:rPr>
              <w:t>0,073</w:t>
            </w:r>
          </w:p>
        </w:tc>
        <w:tc>
          <w:tcPr>
            <w:tcW w:w="589" w:type="dxa"/>
            <w:tcMar>
              <w:left w:w="0" w:type="dxa"/>
              <w:right w:w="0" w:type="dxa"/>
            </w:tcMar>
            <w:vAlign w:val="center"/>
          </w:tcPr>
          <w:p w:rsidR="00E5542C" w:rsidRDefault="00176E77">
            <w:pPr>
              <w:jc w:val="center"/>
              <w:rPr>
                <w:sz w:val="18"/>
              </w:rPr>
            </w:pPr>
            <w:r>
              <w:rPr>
                <w:sz w:val="18"/>
              </w:rPr>
              <w:t>0,073</w:t>
            </w:r>
          </w:p>
        </w:tc>
        <w:tc>
          <w:tcPr>
            <w:tcW w:w="589" w:type="dxa"/>
            <w:tcMar>
              <w:left w:w="0" w:type="dxa"/>
              <w:right w:w="0" w:type="dxa"/>
            </w:tcMar>
            <w:vAlign w:val="center"/>
          </w:tcPr>
          <w:p w:rsidR="00E5542C" w:rsidRDefault="00176E77">
            <w:pPr>
              <w:jc w:val="center"/>
              <w:rPr>
                <w:sz w:val="18"/>
              </w:rPr>
            </w:pPr>
            <w:r>
              <w:rPr>
                <w:sz w:val="18"/>
              </w:rPr>
              <w:t>0,073</w:t>
            </w:r>
          </w:p>
        </w:tc>
        <w:tc>
          <w:tcPr>
            <w:tcW w:w="589" w:type="dxa"/>
            <w:tcMar>
              <w:left w:w="0" w:type="dxa"/>
              <w:right w:w="0" w:type="dxa"/>
            </w:tcMar>
            <w:vAlign w:val="center"/>
          </w:tcPr>
          <w:p w:rsidR="00E5542C" w:rsidRDefault="00176E77">
            <w:pPr>
              <w:jc w:val="center"/>
              <w:rPr>
                <w:sz w:val="18"/>
              </w:rPr>
            </w:pPr>
            <w:r>
              <w:rPr>
                <w:sz w:val="18"/>
              </w:rPr>
              <w:t>0,073</w:t>
            </w:r>
          </w:p>
        </w:tc>
        <w:tc>
          <w:tcPr>
            <w:tcW w:w="590" w:type="dxa"/>
            <w:tcMar>
              <w:left w:w="0" w:type="dxa"/>
              <w:right w:w="0" w:type="dxa"/>
            </w:tcMar>
            <w:vAlign w:val="center"/>
          </w:tcPr>
          <w:p w:rsidR="00E5542C" w:rsidRDefault="00176E77">
            <w:pPr>
              <w:jc w:val="center"/>
              <w:rPr>
                <w:sz w:val="18"/>
              </w:rPr>
            </w:pPr>
            <w:r>
              <w:rPr>
                <w:sz w:val="18"/>
              </w:rPr>
              <w:t>0,073</w:t>
            </w:r>
          </w:p>
        </w:tc>
      </w:tr>
    </w:tbl>
    <w:p w:rsidR="00E5542C" w:rsidRDefault="00E5542C">
      <w:pPr>
        <w:sectPr w:rsidR="00E5542C">
          <w:headerReference w:type="default" r:id="rId22"/>
          <w:footerReference w:type="default" r:id="rId23"/>
          <w:pgSz w:w="16838" w:h="11906" w:orient="landscape"/>
          <w:pgMar w:top="1134" w:right="1134" w:bottom="567" w:left="1134" w:header="709" w:footer="709" w:gutter="0"/>
          <w:cols w:space="720"/>
          <w:titlePg/>
        </w:sectPr>
      </w:pPr>
    </w:p>
    <w:p w:rsidR="00E5542C" w:rsidRDefault="00176E77">
      <w:pPr>
        <w:pStyle w:val="1ffffffd"/>
      </w:pPr>
      <w:bookmarkStart w:id="13" w:name="__RefHeading___8"/>
      <w:bookmarkEnd w:id="13"/>
      <w:r>
        <w:lastRenderedPageBreak/>
        <w:t>Раздел 2. Существующие и перспективные балансы тепловой мощности источников тепловой энергии и тепловой нагрузки потребителей</w:t>
      </w:r>
    </w:p>
    <w:p w:rsidR="00E5542C" w:rsidRDefault="00176E77">
      <w:pPr>
        <w:pStyle w:val="2ff6"/>
        <w:numPr>
          <w:ilvl w:val="1"/>
          <w:numId w:val="3"/>
        </w:numPr>
        <w:ind w:left="0" w:firstLine="567"/>
      </w:pPr>
      <w:bookmarkStart w:id="14" w:name="__RefHeading___9"/>
      <w:bookmarkEnd w:id="14"/>
      <w:r>
        <w:t>Описание существующих и перспективных зон действия систем теплоснабжения и источников тепловой энергии</w:t>
      </w:r>
    </w:p>
    <w:p w:rsidR="00E5542C" w:rsidRDefault="00176E77">
      <w:pPr>
        <w:pStyle w:val="Afff1"/>
      </w:pPr>
      <w:r>
        <w:t>Зоной действия источника тепловой энергии является территория поселения, городского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 Зоны действия источников тепловой энергии представлены в таблице 5.</w:t>
      </w:r>
    </w:p>
    <w:p w:rsidR="00E5542C" w:rsidRDefault="00176E77">
      <w:pPr>
        <w:pStyle w:val="Afff1"/>
        <w:spacing w:before="120" w:line="276" w:lineRule="auto"/>
        <w:contextualSpacing w:val="0"/>
        <w:jc w:val="right"/>
        <w:rPr>
          <w:i/>
        </w:rPr>
      </w:pPr>
      <w:r>
        <w:rPr>
          <w:i/>
        </w:rPr>
        <w:t>Таблица 5. Зоны действия источников тепловой энергии</w:t>
      </w:r>
    </w:p>
    <w:tbl>
      <w:tblPr>
        <w:tblStyle w:val="afffffffffffffd"/>
        <w:tblW w:w="0" w:type="auto"/>
        <w:tblLayout w:type="fixed"/>
        <w:tblCellMar>
          <w:left w:w="0" w:type="dxa"/>
          <w:right w:w="0" w:type="dxa"/>
        </w:tblCellMar>
        <w:tblLook w:val="04A0" w:firstRow="1" w:lastRow="0" w:firstColumn="1" w:lastColumn="0" w:noHBand="0" w:noVBand="1"/>
      </w:tblPr>
      <w:tblGrid>
        <w:gridCol w:w="704"/>
        <w:gridCol w:w="1559"/>
        <w:gridCol w:w="1560"/>
        <w:gridCol w:w="1967"/>
        <w:gridCol w:w="3107"/>
        <w:gridCol w:w="1304"/>
      </w:tblGrid>
      <w:tr w:rsidR="00E5542C">
        <w:trPr>
          <w:tblHeader/>
        </w:trPr>
        <w:tc>
          <w:tcPr>
            <w:tcW w:w="704"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1559" w:type="dxa"/>
            <w:tcMar>
              <w:left w:w="0" w:type="dxa"/>
              <w:right w:w="0" w:type="dxa"/>
            </w:tcMar>
            <w:vAlign w:val="center"/>
          </w:tcPr>
          <w:p w:rsidR="00E5542C" w:rsidRDefault="00176E77">
            <w:pPr>
              <w:pStyle w:val="TableStyle"/>
              <w:spacing w:after="0" w:line="240" w:lineRule="auto"/>
              <w:jc w:val="center"/>
              <w:rPr>
                <w:sz w:val="18"/>
              </w:rPr>
            </w:pPr>
            <w:r>
              <w:rPr>
                <w:sz w:val="18"/>
              </w:rPr>
              <w:t>Наименование источника тепловой энергии</w:t>
            </w:r>
          </w:p>
        </w:tc>
        <w:tc>
          <w:tcPr>
            <w:tcW w:w="1560" w:type="dxa"/>
            <w:tcMar>
              <w:left w:w="0" w:type="dxa"/>
              <w:right w:w="0" w:type="dxa"/>
            </w:tcMar>
            <w:vAlign w:val="center"/>
          </w:tcPr>
          <w:p w:rsidR="00E5542C" w:rsidRDefault="00176E77">
            <w:pPr>
              <w:pStyle w:val="TableStyle"/>
              <w:spacing w:after="0" w:line="240" w:lineRule="auto"/>
              <w:jc w:val="center"/>
              <w:rPr>
                <w:sz w:val="18"/>
              </w:rPr>
            </w:pPr>
            <w:r>
              <w:rPr>
                <w:sz w:val="18"/>
              </w:rPr>
              <w:t>Организация</w:t>
            </w:r>
          </w:p>
        </w:tc>
        <w:tc>
          <w:tcPr>
            <w:tcW w:w="1967" w:type="dxa"/>
            <w:tcMar>
              <w:left w:w="0" w:type="dxa"/>
              <w:right w:w="0" w:type="dxa"/>
            </w:tcMar>
            <w:vAlign w:val="center"/>
          </w:tcPr>
          <w:p w:rsidR="00E5542C" w:rsidRDefault="00176E77">
            <w:pPr>
              <w:pStyle w:val="TableStyle"/>
              <w:spacing w:after="0" w:line="240" w:lineRule="auto"/>
              <w:jc w:val="center"/>
              <w:rPr>
                <w:sz w:val="18"/>
              </w:rPr>
            </w:pPr>
            <w:r>
              <w:rPr>
                <w:sz w:val="18"/>
              </w:rPr>
              <w:t>Адрес источника тепловой энергии</w:t>
            </w:r>
          </w:p>
        </w:tc>
        <w:tc>
          <w:tcPr>
            <w:tcW w:w="3107" w:type="dxa"/>
            <w:tcMar>
              <w:left w:w="0" w:type="dxa"/>
              <w:right w:w="0" w:type="dxa"/>
            </w:tcMar>
            <w:vAlign w:val="center"/>
          </w:tcPr>
          <w:p w:rsidR="00E5542C" w:rsidRDefault="00176E77">
            <w:pPr>
              <w:pStyle w:val="TableStyle"/>
              <w:spacing w:after="0" w:line="240" w:lineRule="auto"/>
              <w:jc w:val="center"/>
              <w:rPr>
                <w:sz w:val="18"/>
              </w:rPr>
            </w:pPr>
            <w:r>
              <w:rPr>
                <w:sz w:val="18"/>
              </w:rPr>
              <w:t>Зона действия источника тепловой энергии</w:t>
            </w:r>
          </w:p>
        </w:tc>
        <w:tc>
          <w:tcPr>
            <w:tcW w:w="1304" w:type="dxa"/>
            <w:tcMar>
              <w:left w:w="0" w:type="dxa"/>
              <w:right w:w="0" w:type="dxa"/>
            </w:tcMar>
            <w:vAlign w:val="center"/>
          </w:tcPr>
          <w:p w:rsidR="00E5542C" w:rsidRDefault="00176E77">
            <w:pPr>
              <w:pStyle w:val="TableStyle"/>
              <w:spacing w:after="0" w:line="240" w:lineRule="auto"/>
              <w:jc w:val="center"/>
              <w:rPr>
                <w:sz w:val="18"/>
              </w:rPr>
            </w:pPr>
            <w:r>
              <w:rPr>
                <w:sz w:val="18"/>
              </w:rPr>
              <w:t>Площадь зоны действия источника тепловой энергии</w:t>
            </w:r>
          </w:p>
        </w:tc>
      </w:tr>
      <w:tr w:rsidR="00E5542C">
        <w:trPr>
          <w:tblHeader/>
        </w:trPr>
        <w:tc>
          <w:tcPr>
            <w:tcW w:w="704" w:type="dxa"/>
            <w:tcMar>
              <w:left w:w="0" w:type="dxa"/>
              <w:right w:w="0" w:type="dxa"/>
            </w:tcMar>
            <w:vAlign w:val="center"/>
          </w:tcPr>
          <w:p w:rsidR="00E5542C" w:rsidRDefault="00176E77">
            <w:pPr>
              <w:pStyle w:val="TableStyle"/>
              <w:spacing w:after="0" w:line="240" w:lineRule="auto"/>
              <w:jc w:val="center"/>
              <w:rPr>
                <w:sz w:val="18"/>
              </w:rPr>
            </w:pPr>
            <w:r>
              <w:rPr>
                <w:sz w:val="18"/>
              </w:rPr>
              <w:t>Ед. изм.</w:t>
            </w:r>
          </w:p>
        </w:tc>
        <w:tc>
          <w:tcPr>
            <w:tcW w:w="1559"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1560"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196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310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1304" w:type="dxa"/>
            <w:tcMar>
              <w:left w:w="0" w:type="dxa"/>
              <w:right w:w="0" w:type="dxa"/>
            </w:tcMar>
            <w:vAlign w:val="center"/>
          </w:tcPr>
          <w:p w:rsidR="00E5542C" w:rsidRDefault="00176E77">
            <w:pPr>
              <w:pStyle w:val="TableStyle"/>
              <w:spacing w:after="0" w:line="240" w:lineRule="auto"/>
              <w:jc w:val="center"/>
              <w:rPr>
                <w:sz w:val="18"/>
              </w:rPr>
            </w:pPr>
            <w:r>
              <w:rPr>
                <w:sz w:val="18"/>
              </w:rPr>
              <w:t>га</w:t>
            </w:r>
          </w:p>
        </w:tc>
      </w:tr>
      <w:tr w:rsidR="00E5542C">
        <w:trPr>
          <w:trHeight w:val="510"/>
        </w:trPr>
        <w:tc>
          <w:tcPr>
            <w:tcW w:w="704" w:type="dxa"/>
            <w:tcMar>
              <w:left w:w="0" w:type="dxa"/>
              <w:right w:w="0" w:type="dxa"/>
            </w:tcMar>
            <w:vAlign w:val="center"/>
          </w:tcPr>
          <w:p w:rsidR="00E5542C" w:rsidRDefault="00176E77">
            <w:pPr>
              <w:pStyle w:val="TableStyle"/>
              <w:spacing w:after="0" w:line="240" w:lineRule="auto"/>
              <w:jc w:val="center"/>
              <w:rPr>
                <w:sz w:val="18"/>
              </w:rPr>
            </w:pPr>
            <w:r>
              <w:rPr>
                <w:sz w:val="18"/>
              </w:rPr>
              <w:t>1</w:t>
            </w:r>
          </w:p>
        </w:tc>
        <w:tc>
          <w:tcPr>
            <w:tcW w:w="1559" w:type="dxa"/>
            <w:tcMar>
              <w:left w:w="0" w:type="dxa"/>
              <w:right w:w="0" w:type="dxa"/>
            </w:tcMar>
            <w:vAlign w:val="center"/>
          </w:tcPr>
          <w:p w:rsidR="00E5542C" w:rsidRDefault="00176E77">
            <w:pPr>
              <w:jc w:val="center"/>
              <w:rPr>
                <w:sz w:val="18"/>
              </w:rPr>
            </w:pPr>
            <w:r>
              <w:rPr>
                <w:sz w:val="18"/>
              </w:rPr>
              <w:t>БМК «Центральная»</w:t>
            </w:r>
          </w:p>
        </w:tc>
        <w:tc>
          <w:tcPr>
            <w:tcW w:w="1560" w:type="dxa"/>
            <w:tcMar>
              <w:left w:w="0" w:type="dxa"/>
              <w:right w:w="0" w:type="dxa"/>
            </w:tcMar>
            <w:vAlign w:val="center"/>
          </w:tcPr>
          <w:p w:rsidR="00E5542C" w:rsidRDefault="00176E77">
            <w:pPr>
              <w:jc w:val="center"/>
              <w:rPr>
                <w:sz w:val="18"/>
              </w:rPr>
            </w:pPr>
            <w:r>
              <w:rPr>
                <w:sz w:val="18"/>
              </w:rPr>
              <w:t>ГП ЕАО «Облэнергоремонт Плюс»</w:t>
            </w:r>
          </w:p>
        </w:tc>
        <w:tc>
          <w:tcPr>
            <w:tcW w:w="1967" w:type="dxa"/>
            <w:tcMar>
              <w:left w:w="0" w:type="dxa"/>
              <w:right w:w="0" w:type="dxa"/>
            </w:tcMar>
            <w:vAlign w:val="center"/>
          </w:tcPr>
          <w:p w:rsidR="00E5542C" w:rsidRDefault="00176E77">
            <w:pPr>
              <w:jc w:val="center"/>
              <w:rPr>
                <w:sz w:val="18"/>
              </w:rPr>
            </w:pPr>
            <w:r>
              <w:rPr>
                <w:sz w:val="18"/>
              </w:rPr>
              <w:t xml:space="preserve">ЕАО, Облученский район, п. Бира, 55 метров на северо-восток от </w:t>
            </w:r>
            <w:r>
              <w:rPr>
                <w:sz w:val="18"/>
              </w:rPr>
              <w:br/>
              <w:t xml:space="preserve">дома №22а по </w:t>
            </w:r>
            <w:r>
              <w:rPr>
                <w:sz w:val="18"/>
              </w:rPr>
              <w:br/>
              <w:t>ул. 40 лет Победы</w:t>
            </w:r>
          </w:p>
        </w:tc>
        <w:tc>
          <w:tcPr>
            <w:tcW w:w="3107" w:type="dxa"/>
            <w:tcMar>
              <w:left w:w="0" w:type="dxa"/>
              <w:right w:w="0" w:type="dxa"/>
            </w:tcMar>
            <w:vAlign w:val="center"/>
          </w:tcPr>
          <w:p w:rsidR="00E5542C" w:rsidRDefault="00176E77">
            <w:pPr>
              <w:jc w:val="center"/>
              <w:rPr>
                <w:sz w:val="18"/>
              </w:rPr>
            </w:pPr>
            <w:proofErr w:type="gramStart"/>
            <w:r>
              <w:rPr>
                <w:sz w:val="18"/>
              </w:rPr>
              <w:t>п. Бира (ул. 40 лет Победы, ул. Речная, ул. Кащеевой, ул. Приозерная)</w:t>
            </w:r>
            <w:proofErr w:type="gramEnd"/>
          </w:p>
        </w:tc>
        <w:tc>
          <w:tcPr>
            <w:tcW w:w="1304" w:type="dxa"/>
            <w:tcMar>
              <w:left w:w="0" w:type="dxa"/>
              <w:right w:w="0" w:type="dxa"/>
            </w:tcMar>
            <w:vAlign w:val="center"/>
          </w:tcPr>
          <w:p w:rsidR="00E5542C" w:rsidRDefault="00176E77">
            <w:pPr>
              <w:jc w:val="center"/>
              <w:rPr>
                <w:sz w:val="18"/>
              </w:rPr>
            </w:pPr>
            <w:r>
              <w:rPr>
                <w:sz w:val="18"/>
              </w:rPr>
              <w:t>39,7</w:t>
            </w:r>
          </w:p>
        </w:tc>
      </w:tr>
      <w:tr w:rsidR="00E5542C">
        <w:trPr>
          <w:trHeight w:val="510"/>
        </w:trPr>
        <w:tc>
          <w:tcPr>
            <w:tcW w:w="704" w:type="dxa"/>
            <w:tcMar>
              <w:left w:w="0" w:type="dxa"/>
              <w:right w:w="0" w:type="dxa"/>
            </w:tcMar>
            <w:vAlign w:val="center"/>
          </w:tcPr>
          <w:p w:rsidR="00E5542C" w:rsidRDefault="00176E77">
            <w:pPr>
              <w:pStyle w:val="TableStyle"/>
              <w:spacing w:after="0" w:line="240" w:lineRule="auto"/>
              <w:jc w:val="center"/>
              <w:rPr>
                <w:sz w:val="18"/>
              </w:rPr>
            </w:pPr>
            <w:r>
              <w:rPr>
                <w:sz w:val="18"/>
              </w:rPr>
              <w:t>2</w:t>
            </w:r>
          </w:p>
        </w:tc>
        <w:tc>
          <w:tcPr>
            <w:tcW w:w="1559" w:type="dxa"/>
            <w:tcMar>
              <w:left w:w="0" w:type="dxa"/>
              <w:right w:w="0" w:type="dxa"/>
            </w:tcMar>
            <w:vAlign w:val="center"/>
          </w:tcPr>
          <w:p w:rsidR="00E5542C" w:rsidRDefault="00176E77">
            <w:pPr>
              <w:jc w:val="center"/>
              <w:rPr>
                <w:sz w:val="18"/>
              </w:rPr>
            </w:pPr>
            <w:r>
              <w:rPr>
                <w:sz w:val="18"/>
              </w:rPr>
              <w:t>БМК «Бани»</w:t>
            </w:r>
          </w:p>
        </w:tc>
        <w:tc>
          <w:tcPr>
            <w:tcW w:w="1560" w:type="dxa"/>
            <w:tcMar>
              <w:left w:w="0" w:type="dxa"/>
              <w:right w:w="0" w:type="dxa"/>
            </w:tcMar>
            <w:vAlign w:val="center"/>
          </w:tcPr>
          <w:p w:rsidR="00E5542C" w:rsidRDefault="00176E77">
            <w:pPr>
              <w:jc w:val="center"/>
              <w:rPr>
                <w:sz w:val="18"/>
              </w:rPr>
            </w:pPr>
            <w:r>
              <w:rPr>
                <w:sz w:val="18"/>
              </w:rPr>
              <w:t>ГП ЕАО «Облэнергоремонт Плюс»</w:t>
            </w:r>
          </w:p>
        </w:tc>
        <w:tc>
          <w:tcPr>
            <w:tcW w:w="1967" w:type="dxa"/>
            <w:tcMar>
              <w:left w:w="0" w:type="dxa"/>
              <w:right w:w="0" w:type="dxa"/>
            </w:tcMar>
            <w:vAlign w:val="center"/>
          </w:tcPr>
          <w:p w:rsidR="00E5542C" w:rsidRDefault="00176E77">
            <w:pPr>
              <w:jc w:val="center"/>
              <w:rPr>
                <w:sz w:val="18"/>
              </w:rPr>
            </w:pPr>
            <w:r>
              <w:rPr>
                <w:sz w:val="18"/>
              </w:rPr>
              <w:t xml:space="preserve">ЕАО, Облученский район, п. Бира, 23 метра на юг от дома № 1 по </w:t>
            </w:r>
            <w:r>
              <w:rPr>
                <w:sz w:val="18"/>
              </w:rPr>
              <w:br/>
              <w:t xml:space="preserve">ул. </w:t>
            </w:r>
            <w:proofErr w:type="gramStart"/>
            <w:r>
              <w:rPr>
                <w:sz w:val="18"/>
              </w:rPr>
              <w:t>Клубная</w:t>
            </w:r>
            <w:proofErr w:type="gramEnd"/>
          </w:p>
        </w:tc>
        <w:tc>
          <w:tcPr>
            <w:tcW w:w="3107" w:type="dxa"/>
            <w:tcMar>
              <w:left w:w="0" w:type="dxa"/>
              <w:right w:w="0" w:type="dxa"/>
            </w:tcMar>
            <w:vAlign w:val="center"/>
          </w:tcPr>
          <w:p w:rsidR="00E5542C" w:rsidRDefault="00176E77">
            <w:pPr>
              <w:jc w:val="center"/>
              <w:rPr>
                <w:sz w:val="18"/>
              </w:rPr>
            </w:pPr>
            <w:r>
              <w:rPr>
                <w:sz w:val="18"/>
              </w:rPr>
              <w:t xml:space="preserve">п. Бира (ул. Онищенко, </w:t>
            </w:r>
            <w:r>
              <w:rPr>
                <w:sz w:val="18"/>
              </w:rPr>
              <w:br/>
              <w:t>ул. Садовая)</w:t>
            </w:r>
          </w:p>
        </w:tc>
        <w:tc>
          <w:tcPr>
            <w:tcW w:w="1304" w:type="dxa"/>
            <w:tcMar>
              <w:left w:w="0" w:type="dxa"/>
              <w:right w:w="0" w:type="dxa"/>
            </w:tcMar>
            <w:vAlign w:val="center"/>
          </w:tcPr>
          <w:p w:rsidR="00E5542C" w:rsidRDefault="00176E77">
            <w:pPr>
              <w:jc w:val="center"/>
              <w:rPr>
                <w:sz w:val="18"/>
              </w:rPr>
            </w:pPr>
            <w:r>
              <w:rPr>
                <w:sz w:val="18"/>
              </w:rPr>
              <w:t>7,1</w:t>
            </w:r>
          </w:p>
        </w:tc>
      </w:tr>
      <w:tr w:rsidR="00E5542C">
        <w:trPr>
          <w:trHeight w:val="510"/>
        </w:trPr>
        <w:tc>
          <w:tcPr>
            <w:tcW w:w="704" w:type="dxa"/>
            <w:tcMar>
              <w:left w:w="0" w:type="dxa"/>
              <w:right w:w="0" w:type="dxa"/>
            </w:tcMar>
            <w:vAlign w:val="center"/>
          </w:tcPr>
          <w:p w:rsidR="00E5542C" w:rsidRDefault="00176E77">
            <w:pPr>
              <w:pStyle w:val="TableStyle"/>
              <w:spacing w:after="0" w:line="240" w:lineRule="auto"/>
              <w:jc w:val="center"/>
              <w:rPr>
                <w:sz w:val="18"/>
              </w:rPr>
            </w:pPr>
            <w:r>
              <w:rPr>
                <w:sz w:val="18"/>
              </w:rPr>
              <w:t>3</w:t>
            </w:r>
          </w:p>
        </w:tc>
        <w:tc>
          <w:tcPr>
            <w:tcW w:w="1559" w:type="dxa"/>
            <w:tcMar>
              <w:left w:w="0" w:type="dxa"/>
              <w:right w:w="0" w:type="dxa"/>
            </w:tcMar>
            <w:vAlign w:val="center"/>
          </w:tcPr>
          <w:p w:rsidR="00E5542C" w:rsidRDefault="00176E77">
            <w:pPr>
              <w:jc w:val="center"/>
              <w:rPr>
                <w:sz w:val="18"/>
              </w:rPr>
            </w:pPr>
            <w:r>
              <w:rPr>
                <w:sz w:val="18"/>
              </w:rPr>
              <w:t xml:space="preserve">БМК </w:t>
            </w:r>
            <w:r>
              <w:rPr>
                <w:sz w:val="18"/>
              </w:rPr>
              <w:br/>
              <w:t>с. Семисточный</w:t>
            </w:r>
          </w:p>
        </w:tc>
        <w:tc>
          <w:tcPr>
            <w:tcW w:w="1560" w:type="dxa"/>
            <w:tcMar>
              <w:left w:w="0" w:type="dxa"/>
              <w:right w:w="0" w:type="dxa"/>
            </w:tcMar>
            <w:vAlign w:val="center"/>
          </w:tcPr>
          <w:p w:rsidR="00E5542C" w:rsidRDefault="00176E77">
            <w:pPr>
              <w:jc w:val="center"/>
              <w:rPr>
                <w:sz w:val="18"/>
              </w:rPr>
            </w:pPr>
            <w:r>
              <w:rPr>
                <w:sz w:val="18"/>
              </w:rPr>
              <w:t>ГП ЕАО «Облэнергоремонт Плюс»</w:t>
            </w:r>
          </w:p>
        </w:tc>
        <w:tc>
          <w:tcPr>
            <w:tcW w:w="1967" w:type="dxa"/>
            <w:tcMar>
              <w:left w:w="0" w:type="dxa"/>
              <w:right w:w="0" w:type="dxa"/>
            </w:tcMar>
            <w:vAlign w:val="center"/>
          </w:tcPr>
          <w:p w:rsidR="00E5542C" w:rsidRDefault="00176E77">
            <w:pPr>
              <w:jc w:val="center"/>
              <w:rPr>
                <w:sz w:val="18"/>
              </w:rPr>
            </w:pPr>
            <w:r>
              <w:rPr>
                <w:sz w:val="18"/>
              </w:rPr>
              <w:t xml:space="preserve">ЕАО, Облученский район, с. Семисточный, 45 метров на юго-восток от дома №9 по </w:t>
            </w:r>
            <w:r>
              <w:rPr>
                <w:sz w:val="18"/>
              </w:rPr>
              <w:br/>
              <w:t xml:space="preserve">ул. </w:t>
            </w:r>
            <w:proofErr w:type="gramStart"/>
            <w:r>
              <w:rPr>
                <w:sz w:val="18"/>
              </w:rPr>
              <w:t>Центральная</w:t>
            </w:r>
            <w:proofErr w:type="gramEnd"/>
          </w:p>
        </w:tc>
        <w:tc>
          <w:tcPr>
            <w:tcW w:w="3107" w:type="dxa"/>
            <w:tcMar>
              <w:left w:w="0" w:type="dxa"/>
              <w:right w:w="0" w:type="dxa"/>
            </w:tcMar>
            <w:vAlign w:val="center"/>
          </w:tcPr>
          <w:p w:rsidR="00E5542C" w:rsidRDefault="00176E77">
            <w:pPr>
              <w:jc w:val="center"/>
              <w:rPr>
                <w:sz w:val="18"/>
              </w:rPr>
            </w:pPr>
            <w:r>
              <w:rPr>
                <w:sz w:val="18"/>
              </w:rPr>
              <w:t xml:space="preserve">с. Семисточный </w:t>
            </w:r>
            <w:r>
              <w:rPr>
                <w:sz w:val="18"/>
              </w:rPr>
              <w:br/>
              <w:t>(ул. Центральная)</w:t>
            </w:r>
          </w:p>
        </w:tc>
        <w:tc>
          <w:tcPr>
            <w:tcW w:w="1304" w:type="dxa"/>
            <w:tcMar>
              <w:left w:w="0" w:type="dxa"/>
              <w:right w:w="0" w:type="dxa"/>
            </w:tcMar>
            <w:vAlign w:val="center"/>
          </w:tcPr>
          <w:p w:rsidR="00E5542C" w:rsidRDefault="00176E77">
            <w:pPr>
              <w:jc w:val="center"/>
              <w:rPr>
                <w:sz w:val="18"/>
              </w:rPr>
            </w:pPr>
            <w:r>
              <w:rPr>
                <w:sz w:val="18"/>
              </w:rPr>
              <w:t>10,3</w:t>
            </w:r>
          </w:p>
        </w:tc>
      </w:tr>
      <w:tr w:rsidR="00E5542C">
        <w:trPr>
          <w:trHeight w:val="510"/>
        </w:trPr>
        <w:tc>
          <w:tcPr>
            <w:tcW w:w="704" w:type="dxa"/>
            <w:tcMar>
              <w:left w:w="0" w:type="dxa"/>
              <w:right w:w="0" w:type="dxa"/>
            </w:tcMar>
            <w:vAlign w:val="center"/>
          </w:tcPr>
          <w:p w:rsidR="00E5542C" w:rsidRDefault="00176E77">
            <w:pPr>
              <w:pStyle w:val="TableStyle"/>
              <w:spacing w:after="0" w:line="240" w:lineRule="auto"/>
              <w:jc w:val="center"/>
              <w:rPr>
                <w:sz w:val="18"/>
              </w:rPr>
            </w:pPr>
            <w:r>
              <w:rPr>
                <w:sz w:val="18"/>
              </w:rPr>
              <w:t>4</w:t>
            </w:r>
          </w:p>
        </w:tc>
        <w:tc>
          <w:tcPr>
            <w:tcW w:w="1559" w:type="dxa"/>
            <w:tcMar>
              <w:left w:w="0" w:type="dxa"/>
              <w:right w:w="0" w:type="dxa"/>
            </w:tcMar>
            <w:vAlign w:val="center"/>
          </w:tcPr>
          <w:p w:rsidR="00E5542C" w:rsidRDefault="00176E77">
            <w:pPr>
              <w:jc w:val="center"/>
              <w:rPr>
                <w:sz w:val="18"/>
              </w:rPr>
            </w:pPr>
            <w:r>
              <w:rPr>
                <w:sz w:val="18"/>
              </w:rPr>
              <w:t>БМК с. Будукан</w:t>
            </w:r>
          </w:p>
        </w:tc>
        <w:tc>
          <w:tcPr>
            <w:tcW w:w="1560" w:type="dxa"/>
            <w:tcMar>
              <w:left w:w="0" w:type="dxa"/>
              <w:right w:w="0" w:type="dxa"/>
            </w:tcMar>
            <w:vAlign w:val="center"/>
          </w:tcPr>
          <w:p w:rsidR="00E5542C" w:rsidRDefault="00176E77">
            <w:pPr>
              <w:jc w:val="center"/>
              <w:rPr>
                <w:sz w:val="18"/>
              </w:rPr>
            </w:pPr>
            <w:r>
              <w:rPr>
                <w:sz w:val="18"/>
              </w:rPr>
              <w:t>ГП ЕАО «Облэнергоремонт Плюс»</w:t>
            </w:r>
          </w:p>
        </w:tc>
        <w:tc>
          <w:tcPr>
            <w:tcW w:w="1967" w:type="dxa"/>
            <w:tcMar>
              <w:left w:w="0" w:type="dxa"/>
              <w:right w:w="0" w:type="dxa"/>
            </w:tcMar>
            <w:vAlign w:val="center"/>
          </w:tcPr>
          <w:p w:rsidR="00E5542C" w:rsidRDefault="00176E77">
            <w:pPr>
              <w:jc w:val="center"/>
              <w:rPr>
                <w:sz w:val="18"/>
              </w:rPr>
            </w:pPr>
            <w:r>
              <w:rPr>
                <w:sz w:val="18"/>
              </w:rPr>
              <w:t>с. Будукан, ул. Заречная</w:t>
            </w:r>
          </w:p>
        </w:tc>
        <w:tc>
          <w:tcPr>
            <w:tcW w:w="3107" w:type="dxa"/>
            <w:tcMar>
              <w:left w:w="0" w:type="dxa"/>
              <w:right w:w="0" w:type="dxa"/>
            </w:tcMar>
            <w:vAlign w:val="center"/>
          </w:tcPr>
          <w:p w:rsidR="00E5542C" w:rsidRDefault="00176E77">
            <w:pPr>
              <w:jc w:val="center"/>
              <w:rPr>
                <w:sz w:val="18"/>
              </w:rPr>
            </w:pPr>
            <w:r>
              <w:rPr>
                <w:sz w:val="18"/>
              </w:rPr>
              <w:t>с. Будукан (ул. Заречная)</w:t>
            </w:r>
          </w:p>
        </w:tc>
        <w:tc>
          <w:tcPr>
            <w:tcW w:w="1304" w:type="dxa"/>
            <w:tcMar>
              <w:left w:w="0" w:type="dxa"/>
              <w:right w:w="0" w:type="dxa"/>
            </w:tcMar>
            <w:vAlign w:val="center"/>
          </w:tcPr>
          <w:p w:rsidR="00E5542C" w:rsidRDefault="00176E77">
            <w:pPr>
              <w:jc w:val="center"/>
              <w:rPr>
                <w:sz w:val="18"/>
              </w:rPr>
            </w:pPr>
            <w:r>
              <w:rPr>
                <w:sz w:val="18"/>
              </w:rPr>
              <w:t>9,5</w:t>
            </w:r>
          </w:p>
        </w:tc>
      </w:tr>
    </w:tbl>
    <w:p w:rsidR="00E5542C" w:rsidRDefault="00176E77">
      <w:pPr>
        <w:pStyle w:val="2ff6"/>
        <w:numPr>
          <w:ilvl w:val="1"/>
          <w:numId w:val="3"/>
        </w:numPr>
        <w:spacing w:line="276" w:lineRule="auto"/>
        <w:ind w:left="0" w:firstLine="567"/>
      </w:pPr>
      <w:bookmarkStart w:id="15" w:name="__RefHeading___10"/>
      <w:bookmarkEnd w:id="15"/>
      <w:r>
        <w:t xml:space="preserve"> Описание существующих и перспективных зон действия индивидуальных источников тепловой энергии   </w:t>
      </w:r>
    </w:p>
    <w:p w:rsidR="00E5542C" w:rsidRDefault="00176E77">
      <w:pPr>
        <w:pStyle w:val="Afff1"/>
      </w:pPr>
      <w:r>
        <w:t>Зоны</w:t>
      </w:r>
      <w:r>
        <w:rPr>
          <w:spacing w:val="23"/>
        </w:rPr>
        <w:t xml:space="preserve"> </w:t>
      </w:r>
      <w:r>
        <w:t>действия</w:t>
      </w:r>
      <w:r>
        <w:rPr>
          <w:spacing w:val="23"/>
        </w:rPr>
        <w:t xml:space="preserve"> </w:t>
      </w:r>
      <w:r>
        <w:t>индивидуального</w:t>
      </w:r>
      <w:r>
        <w:rPr>
          <w:spacing w:val="23"/>
        </w:rPr>
        <w:t xml:space="preserve"> </w:t>
      </w:r>
      <w:r>
        <w:t>теплоснабжения</w:t>
      </w:r>
      <w:r>
        <w:rPr>
          <w:spacing w:val="23"/>
        </w:rPr>
        <w:t xml:space="preserve"> </w:t>
      </w:r>
      <w:r>
        <w:t>сформированы</w:t>
      </w:r>
      <w:r>
        <w:rPr>
          <w:spacing w:val="25"/>
        </w:rPr>
        <w:t xml:space="preserve"> </w:t>
      </w:r>
      <w:r>
        <w:t>в</w:t>
      </w:r>
      <w:r>
        <w:rPr>
          <w:spacing w:val="59"/>
        </w:rPr>
        <w:t xml:space="preserve"> </w:t>
      </w:r>
      <w:r>
        <w:t>исторически</w:t>
      </w:r>
      <w:r>
        <w:rPr>
          <w:spacing w:val="39"/>
        </w:rPr>
        <w:t xml:space="preserve"> </w:t>
      </w:r>
      <w:proofErr w:type="gramStart"/>
      <w:r>
        <w:t>сложившихся</w:t>
      </w:r>
      <w:proofErr w:type="gramEnd"/>
      <w:r>
        <w:rPr>
          <w:spacing w:val="35"/>
        </w:rPr>
        <w:t xml:space="preserve"> </w:t>
      </w:r>
      <w:r>
        <w:t>на</w:t>
      </w:r>
      <w:r>
        <w:rPr>
          <w:spacing w:val="37"/>
        </w:rPr>
        <w:t xml:space="preserve"> </w:t>
      </w:r>
      <w:r>
        <w:t>территории</w:t>
      </w:r>
      <w:r>
        <w:rPr>
          <w:spacing w:val="36"/>
        </w:rPr>
        <w:t xml:space="preserve"> </w:t>
      </w:r>
      <w:r>
        <w:t>микрорайона и</w:t>
      </w:r>
      <w:r>
        <w:rPr>
          <w:spacing w:val="40"/>
        </w:rPr>
        <w:t xml:space="preserve"> </w:t>
      </w:r>
      <w:r>
        <w:t>с</w:t>
      </w:r>
      <w:r>
        <w:rPr>
          <w:spacing w:val="34"/>
        </w:rPr>
        <w:t xml:space="preserve"> </w:t>
      </w:r>
      <w:r>
        <w:t>индивидуальной</w:t>
      </w:r>
      <w:r>
        <w:rPr>
          <w:spacing w:val="39"/>
        </w:rPr>
        <w:t xml:space="preserve"> </w:t>
      </w:r>
      <w:r>
        <w:t>малоэтажной</w:t>
      </w:r>
      <w:r>
        <w:rPr>
          <w:spacing w:val="87"/>
        </w:rPr>
        <w:t xml:space="preserve"> </w:t>
      </w:r>
      <w:r>
        <w:t>жилой</w:t>
      </w:r>
      <w:r>
        <w:rPr>
          <w:spacing w:val="22"/>
        </w:rPr>
        <w:t xml:space="preserve"> </w:t>
      </w:r>
      <w:r>
        <w:t>застройкой.</w:t>
      </w:r>
      <w:r>
        <w:rPr>
          <w:spacing w:val="21"/>
        </w:rPr>
        <w:t xml:space="preserve"> </w:t>
      </w:r>
      <w:r>
        <w:t>Такие</w:t>
      </w:r>
      <w:r>
        <w:rPr>
          <w:spacing w:val="20"/>
        </w:rPr>
        <w:t xml:space="preserve"> </w:t>
      </w:r>
      <w:r>
        <w:t>здания</w:t>
      </w:r>
      <w:r>
        <w:rPr>
          <w:spacing w:val="21"/>
        </w:rPr>
        <w:t xml:space="preserve"> </w:t>
      </w:r>
      <w:r>
        <w:t>(одноэтажные</w:t>
      </w:r>
      <w:r>
        <w:rPr>
          <w:spacing w:val="19"/>
        </w:rPr>
        <w:t xml:space="preserve"> </w:t>
      </w:r>
      <w:r>
        <w:t>и</w:t>
      </w:r>
      <w:r>
        <w:rPr>
          <w:spacing w:val="26"/>
        </w:rPr>
        <w:t xml:space="preserve"> </w:t>
      </w:r>
      <w:r>
        <w:t>двухэтажные),</w:t>
      </w:r>
      <w:r>
        <w:rPr>
          <w:spacing w:val="20"/>
        </w:rPr>
        <w:t xml:space="preserve"> </w:t>
      </w:r>
      <w:r>
        <w:t>как</w:t>
      </w:r>
      <w:r>
        <w:rPr>
          <w:spacing w:val="24"/>
        </w:rPr>
        <w:t xml:space="preserve"> </w:t>
      </w:r>
      <w:r>
        <w:t>правило,</w:t>
      </w:r>
      <w:r>
        <w:rPr>
          <w:spacing w:val="21"/>
        </w:rPr>
        <w:t xml:space="preserve"> </w:t>
      </w:r>
      <w:r>
        <w:t>не</w:t>
      </w:r>
      <w:r>
        <w:rPr>
          <w:spacing w:val="20"/>
        </w:rPr>
        <w:t xml:space="preserve"> </w:t>
      </w:r>
      <w:r>
        <w:t>присоединены</w:t>
      </w:r>
      <w:r>
        <w:rPr>
          <w:spacing w:val="20"/>
        </w:rPr>
        <w:t xml:space="preserve"> </w:t>
      </w:r>
      <w:r>
        <w:t>к</w:t>
      </w:r>
      <w:r>
        <w:rPr>
          <w:spacing w:val="97"/>
        </w:rPr>
        <w:t xml:space="preserve"> </w:t>
      </w:r>
      <w:r>
        <w:t>системам</w:t>
      </w:r>
      <w:r>
        <w:rPr>
          <w:spacing w:val="27"/>
        </w:rPr>
        <w:t xml:space="preserve"> </w:t>
      </w:r>
      <w:r>
        <w:t>централизованного</w:t>
      </w:r>
      <w:r>
        <w:rPr>
          <w:spacing w:val="26"/>
        </w:rPr>
        <w:t xml:space="preserve"> </w:t>
      </w:r>
      <w:r>
        <w:t>теплоснабжения.</w:t>
      </w:r>
      <w:r>
        <w:rPr>
          <w:spacing w:val="23"/>
        </w:rPr>
        <w:t xml:space="preserve"> </w:t>
      </w:r>
      <w:r>
        <w:t>Теплоснабжение</w:t>
      </w:r>
      <w:r>
        <w:rPr>
          <w:spacing w:val="25"/>
        </w:rPr>
        <w:t xml:space="preserve"> </w:t>
      </w:r>
      <w:r>
        <w:t>жителей</w:t>
      </w:r>
      <w:r>
        <w:rPr>
          <w:spacing w:val="27"/>
        </w:rPr>
        <w:t xml:space="preserve"> </w:t>
      </w:r>
      <w:r>
        <w:t>осуществляется</w:t>
      </w:r>
      <w:r>
        <w:rPr>
          <w:spacing w:val="26"/>
        </w:rPr>
        <w:t xml:space="preserve"> </w:t>
      </w:r>
      <w:r>
        <w:t>либо</w:t>
      </w:r>
      <w:r>
        <w:rPr>
          <w:spacing w:val="26"/>
        </w:rPr>
        <w:t xml:space="preserve"> </w:t>
      </w:r>
      <w:r>
        <w:t>от</w:t>
      </w:r>
      <w:r>
        <w:rPr>
          <w:spacing w:val="85"/>
        </w:rPr>
        <w:t xml:space="preserve"> </w:t>
      </w:r>
      <w:r>
        <w:t>индивидуальных</w:t>
      </w:r>
      <w:r>
        <w:rPr>
          <w:spacing w:val="1"/>
        </w:rPr>
        <w:t xml:space="preserve"> </w:t>
      </w:r>
      <w:r>
        <w:t>газовых</w:t>
      </w:r>
      <w:r>
        <w:rPr>
          <w:spacing w:val="2"/>
        </w:rPr>
        <w:t xml:space="preserve"> </w:t>
      </w:r>
      <w:r>
        <w:t>котлов, либо</w:t>
      </w:r>
      <w:r>
        <w:rPr>
          <w:spacing w:val="-3"/>
        </w:rPr>
        <w:t xml:space="preserve"> </w:t>
      </w:r>
      <w:r>
        <w:t>используется печное отопление. Зона застройки индивидуальными жилыми домами не учитывается в расчетах перспективной нагрузки системы теплоснабжения.</w:t>
      </w:r>
    </w:p>
    <w:p w:rsidR="00E5542C" w:rsidRDefault="00176E77">
      <w:pPr>
        <w:pStyle w:val="2ff6"/>
        <w:numPr>
          <w:ilvl w:val="1"/>
          <w:numId w:val="3"/>
        </w:numPr>
        <w:ind w:left="0" w:firstLine="567"/>
      </w:pPr>
      <w:bookmarkStart w:id="16" w:name="__RefHeading___11"/>
      <w:bookmarkEnd w:id="16"/>
      <w: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p w:rsidR="00E5542C" w:rsidRDefault="00176E77">
      <w:pPr>
        <w:pStyle w:val="Afff1"/>
      </w:pPr>
      <w:r>
        <w:t xml:space="preserve">Балансы тепловой мощности составлены на период актуализации схемы теплоснабжения с указанием резервов и дефицитов мощности по источникам тепловой энергии с учётом изменений </w:t>
      </w:r>
      <w:proofErr w:type="gramStart"/>
      <w:r>
        <w:t>в следствии</w:t>
      </w:r>
      <w:proofErr w:type="gramEnd"/>
      <w:r>
        <w:t xml:space="preserve"> реализации мероприятий, описанных в разделах 5-7. В установленных зонах действия </w:t>
      </w:r>
      <w:r>
        <w:lastRenderedPageBreak/>
        <w:t>источников тепловой энергии определены перспективные тепловые нагрузки в соответствии с данными, представленными в разделе 1 настоящего документа. Динамика изменения договорной нагрузки приведена в таблице 6. Балансы тепловой энергии и перспективной тепловой нагрузки в каждой из выделенных зон действия источников тепловой энергии представлены в таблице 7.</w:t>
      </w:r>
    </w:p>
    <w:p w:rsidR="00E5542C" w:rsidRDefault="00E5542C">
      <w:pPr>
        <w:sectPr w:rsidR="00E5542C">
          <w:headerReference w:type="default" r:id="rId24"/>
          <w:footerReference w:type="default" r:id="rId25"/>
          <w:pgSz w:w="11906" w:h="16838"/>
          <w:pgMar w:top="1134" w:right="567" w:bottom="1134" w:left="1134" w:header="709" w:footer="709" w:gutter="0"/>
          <w:cols w:space="720"/>
          <w:titlePg/>
        </w:sectPr>
      </w:pPr>
    </w:p>
    <w:p w:rsidR="00E5542C" w:rsidRDefault="00176E77">
      <w:pPr>
        <w:pStyle w:val="affffffffff8"/>
        <w:widowControl/>
        <w:spacing w:before="120"/>
        <w:ind w:right="536"/>
      </w:pPr>
      <w:bookmarkStart w:id="17" w:name="_Ref105589459"/>
      <w:r>
        <w:lastRenderedPageBreak/>
        <w:t>Таблица</w:t>
      </w:r>
      <w:bookmarkEnd w:id="17"/>
      <w:r>
        <w:t xml:space="preserve"> 6. Динамика изменения тепловой нагрузки</w:t>
      </w:r>
    </w:p>
    <w:tbl>
      <w:tblPr>
        <w:tblStyle w:val="afffffffffffffd"/>
        <w:tblW w:w="0" w:type="auto"/>
        <w:tblLayout w:type="fixed"/>
        <w:tblCellMar>
          <w:left w:w="0" w:type="dxa"/>
          <w:right w:w="0" w:type="dxa"/>
        </w:tblCellMar>
        <w:tblLook w:val="04A0" w:firstRow="1" w:lastRow="0" w:firstColumn="1" w:lastColumn="0" w:noHBand="0" w:noVBand="1"/>
      </w:tblPr>
      <w:tblGrid>
        <w:gridCol w:w="488"/>
        <w:gridCol w:w="1973"/>
        <w:gridCol w:w="2863"/>
        <w:gridCol w:w="755"/>
        <w:gridCol w:w="709"/>
        <w:gridCol w:w="709"/>
        <w:gridCol w:w="709"/>
        <w:gridCol w:w="709"/>
        <w:gridCol w:w="709"/>
        <w:gridCol w:w="709"/>
        <w:gridCol w:w="709"/>
        <w:gridCol w:w="709"/>
        <w:gridCol w:w="709"/>
        <w:gridCol w:w="709"/>
        <w:gridCol w:w="709"/>
        <w:gridCol w:w="709"/>
      </w:tblGrid>
      <w:tr w:rsidR="00E5542C">
        <w:trPr>
          <w:trHeight w:val="340"/>
          <w:tblHeader/>
        </w:trPr>
        <w:tc>
          <w:tcPr>
            <w:tcW w:w="488" w:type="dxa"/>
            <w:tcMar>
              <w:left w:w="0" w:type="dxa"/>
              <w:right w:w="0" w:type="dxa"/>
            </w:tcMar>
            <w:vAlign w:val="center"/>
          </w:tcPr>
          <w:p w:rsidR="00E5542C" w:rsidRDefault="00176E77">
            <w:pPr>
              <w:pStyle w:val="TableStyle"/>
              <w:spacing w:after="0" w:line="240" w:lineRule="auto"/>
              <w:jc w:val="center"/>
              <w:rPr>
                <w:sz w:val="18"/>
              </w:rPr>
            </w:pPr>
            <w:r>
              <w:rPr>
                <w:sz w:val="18"/>
              </w:rPr>
              <w:t xml:space="preserve">№ </w:t>
            </w:r>
            <w:proofErr w:type="gramStart"/>
            <w:r>
              <w:rPr>
                <w:sz w:val="18"/>
              </w:rPr>
              <w:t>п</w:t>
            </w:r>
            <w:proofErr w:type="gramEnd"/>
            <w:r>
              <w:rPr>
                <w:sz w:val="18"/>
              </w:rPr>
              <w:t>/п</w:t>
            </w:r>
          </w:p>
        </w:tc>
        <w:tc>
          <w:tcPr>
            <w:tcW w:w="1973" w:type="dxa"/>
            <w:tcMar>
              <w:left w:w="0" w:type="dxa"/>
              <w:right w:w="0" w:type="dxa"/>
            </w:tcMar>
            <w:vAlign w:val="center"/>
          </w:tcPr>
          <w:p w:rsidR="00E5542C" w:rsidRDefault="00176E77">
            <w:pPr>
              <w:pStyle w:val="TableStyle"/>
              <w:spacing w:after="0" w:line="240" w:lineRule="auto"/>
              <w:jc w:val="center"/>
              <w:rPr>
                <w:sz w:val="18"/>
              </w:rPr>
            </w:pPr>
            <w:r>
              <w:rPr>
                <w:sz w:val="18"/>
              </w:rPr>
              <w:t>Организация</w:t>
            </w:r>
          </w:p>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Наименование показателей</w:t>
            </w:r>
          </w:p>
        </w:tc>
        <w:tc>
          <w:tcPr>
            <w:tcW w:w="755" w:type="dxa"/>
            <w:tcMar>
              <w:left w:w="0" w:type="dxa"/>
              <w:right w:w="0" w:type="dxa"/>
            </w:tcMar>
            <w:vAlign w:val="center"/>
          </w:tcPr>
          <w:p w:rsidR="00E5542C" w:rsidRDefault="00176E77">
            <w:pPr>
              <w:pStyle w:val="TableStyle"/>
              <w:spacing w:after="0" w:line="240" w:lineRule="auto"/>
              <w:jc w:val="center"/>
              <w:rPr>
                <w:sz w:val="18"/>
              </w:rPr>
            </w:pPr>
            <w:r>
              <w:rPr>
                <w:sz w:val="18"/>
              </w:rPr>
              <w:t>Ед. изм.</w:t>
            </w:r>
          </w:p>
        </w:tc>
        <w:tc>
          <w:tcPr>
            <w:tcW w:w="709" w:type="dxa"/>
            <w:tcMar>
              <w:left w:w="0" w:type="dxa"/>
              <w:right w:w="0" w:type="dxa"/>
            </w:tcMar>
            <w:vAlign w:val="center"/>
          </w:tcPr>
          <w:p w:rsidR="00E5542C" w:rsidRDefault="00176E77">
            <w:pPr>
              <w:pStyle w:val="TableStyle"/>
              <w:spacing w:after="0" w:line="240" w:lineRule="auto"/>
              <w:jc w:val="center"/>
              <w:rPr>
                <w:sz w:val="18"/>
              </w:rPr>
            </w:pPr>
            <w:r>
              <w:rPr>
                <w:sz w:val="18"/>
              </w:rPr>
              <w:t>2025</w:t>
            </w:r>
          </w:p>
        </w:tc>
        <w:tc>
          <w:tcPr>
            <w:tcW w:w="709" w:type="dxa"/>
            <w:tcMar>
              <w:left w:w="0" w:type="dxa"/>
              <w:right w:w="0" w:type="dxa"/>
            </w:tcMar>
            <w:vAlign w:val="center"/>
          </w:tcPr>
          <w:p w:rsidR="00E5542C" w:rsidRDefault="00176E77">
            <w:pPr>
              <w:pStyle w:val="TableStyle"/>
              <w:spacing w:after="0" w:line="240" w:lineRule="auto"/>
              <w:jc w:val="center"/>
              <w:rPr>
                <w:sz w:val="18"/>
              </w:rPr>
            </w:pPr>
            <w:r>
              <w:rPr>
                <w:sz w:val="18"/>
              </w:rPr>
              <w:t>2026</w:t>
            </w:r>
          </w:p>
        </w:tc>
        <w:tc>
          <w:tcPr>
            <w:tcW w:w="709" w:type="dxa"/>
            <w:tcMar>
              <w:left w:w="0" w:type="dxa"/>
              <w:right w:w="0" w:type="dxa"/>
            </w:tcMar>
            <w:vAlign w:val="center"/>
          </w:tcPr>
          <w:p w:rsidR="00E5542C" w:rsidRDefault="00176E77">
            <w:pPr>
              <w:pStyle w:val="TableStyle"/>
              <w:spacing w:after="0" w:line="240" w:lineRule="auto"/>
              <w:jc w:val="center"/>
              <w:rPr>
                <w:sz w:val="18"/>
              </w:rPr>
            </w:pPr>
            <w:r>
              <w:rPr>
                <w:sz w:val="18"/>
              </w:rPr>
              <w:t>2027</w:t>
            </w:r>
          </w:p>
        </w:tc>
        <w:tc>
          <w:tcPr>
            <w:tcW w:w="709" w:type="dxa"/>
            <w:tcMar>
              <w:left w:w="0" w:type="dxa"/>
              <w:right w:w="0" w:type="dxa"/>
            </w:tcMar>
            <w:vAlign w:val="center"/>
          </w:tcPr>
          <w:p w:rsidR="00E5542C" w:rsidRDefault="00176E77">
            <w:pPr>
              <w:pStyle w:val="TableStyle"/>
              <w:spacing w:after="0" w:line="240" w:lineRule="auto"/>
              <w:jc w:val="center"/>
              <w:rPr>
                <w:sz w:val="18"/>
              </w:rPr>
            </w:pPr>
            <w:r>
              <w:rPr>
                <w:sz w:val="18"/>
              </w:rPr>
              <w:t>2028</w:t>
            </w:r>
          </w:p>
        </w:tc>
        <w:tc>
          <w:tcPr>
            <w:tcW w:w="709" w:type="dxa"/>
            <w:tcMar>
              <w:left w:w="0" w:type="dxa"/>
              <w:right w:w="0" w:type="dxa"/>
            </w:tcMar>
            <w:vAlign w:val="center"/>
          </w:tcPr>
          <w:p w:rsidR="00E5542C" w:rsidRDefault="00176E77">
            <w:pPr>
              <w:pStyle w:val="TableStyle"/>
              <w:spacing w:after="0" w:line="240" w:lineRule="auto"/>
              <w:jc w:val="center"/>
              <w:rPr>
                <w:sz w:val="18"/>
              </w:rPr>
            </w:pPr>
            <w:r>
              <w:rPr>
                <w:sz w:val="18"/>
              </w:rPr>
              <w:t>2029</w:t>
            </w:r>
          </w:p>
        </w:tc>
        <w:tc>
          <w:tcPr>
            <w:tcW w:w="709" w:type="dxa"/>
            <w:tcMar>
              <w:left w:w="0" w:type="dxa"/>
              <w:right w:w="0" w:type="dxa"/>
            </w:tcMar>
            <w:vAlign w:val="center"/>
          </w:tcPr>
          <w:p w:rsidR="00E5542C" w:rsidRDefault="00176E77">
            <w:pPr>
              <w:pStyle w:val="TableStyle"/>
              <w:spacing w:after="0" w:line="240" w:lineRule="auto"/>
              <w:jc w:val="center"/>
              <w:rPr>
                <w:sz w:val="18"/>
              </w:rPr>
            </w:pPr>
            <w:r>
              <w:rPr>
                <w:sz w:val="18"/>
              </w:rPr>
              <w:t>2030</w:t>
            </w:r>
          </w:p>
        </w:tc>
        <w:tc>
          <w:tcPr>
            <w:tcW w:w="709" w:type="dxa"/>
            <w:tcMar>
              <w:left w:w="0" w:type="dxa"/>
              <w:right w:w="0" w:type="dxa"/>
            </w:tcMar>
            <w:vAlign w:val="center"/>
          </w:tcPr>
          <w:p w:rsidR="00E5542C" w:rsidRDefault="00176E77">
            <w:pPr>
              <w:pStyle w:val="TableStyle"/>
              <w:spacing w:after="0" w:line="240" w:lineRule="auto"/>
              <w:jc w:val="center"/>
              <w:rPr>
                <w:sz w:val="18"/>
              </w:rPr>
            </w:pPr>
            <w:r>
              <w:rPr>
                <w:sz w:val="18"/>
              </w:rPr>
              <w:t>2031</w:t>
            </w:r>
          </w:p>
        </w:tc>
        <w:tc>
          <w:tcPr>
            <w:tcW w:w="709" w:type="dxa"/>
            <w:tcMar>
              <w:left w:w="0" w:type="dxa"/>
              <w:right w:w="0" w:type="dxa"/>
            </w:tcMar>
            <w:vAlign w:val="center"/>
          </w:tcPr>
          <w:p w:rsidR="00E5542C" w:rsidRDefault="00176E77">
            <w:pPr>
              <w:pStyle w:val="TableStyle"/>
              <w:spacing w:after="0" w:line="240" w:lineRule="auto"/>
              <w:jc w:val="center"/>
              <w:rPr>
                <w:sz w:val="18"/>
              </w:rPr>
            </w:pPr>
            <w:r>
              <w:rPr>
                <w:sz w:val="18"/>
              </w:rPr>
              <w:t>2032</w:t>
            </w:r>
          </w:p>
        </w:tc>
        <w:tc>
          <w:tcPr>
            <w:tcW w:w="709" w:type="dxa"/>
            <w:tcMar>
              <w:left w:w="0" w:type="dxa"/>
              <w:right w:w="0" w:type="dxa"/>
            </w:tcMar>
            <w:vAlign w:val="center"/>
          </w:tcPr>
          <w:p w:rsidR="00E5542C" w:rsidRDefault="00176E77">
            <w:pPr>
              <w:pStyle w:val="TableStyle"/>
              <w:spacing w:after="0" w:line="240" w:lineRule="auto"/>
              <w:jc w:val="center"/>
              <w:rPr>
                <w:sz w:val="18"/>
              </w:rPr>
            </w:pPr>
            <w:r>
              <w:rPr>
                <w:sz w:val="18"/>
              </w:rPr>
              <w:t>2033</w:t>
            </w:r>
          </w:p>
        </w:tc>
        <w:tc>
          <w:tcPr>
            <w:tcW w:w="709" w:type="dxa"/>
            <w:tcMar>
              <w:left w:w="0" w:type="dxa"/>
              <w:right w:w="0" w:type="dxa"/>
            </w:tcMar>
            <w:vAlign w:val="center"/>
          </w:tcPr>
          <w:p w:rsidR="00E5542C" w:rsidRDefault="00176E77">
            <w:pPr>
              <w:pStyle w:val="TableStyle"/>
              <w:spacing w:after="0" w:line="240" w:lineRule="auto"/>
              <w:jc w:val="center"/>
              <w:rPr>
                <w:sz w:val="18"/>
              </w:rPr>
            </w:pPr>
            <w:r>
              <w:rPr>
                <w:sz w:val="18"/>
              </w:rPr>
              <w:t>2034</w:t>
            </w:r>
          </w:p>
        </w:tc>
        <w:tc>
          <w:tcPr>
            <w:tcW w:w="709" w:type="dxa"/>
            <w:tcMar>
              <w:left w:w="0" w:type="dxa"/>
              <w:right w:w="0" w:type="dxa"/>
            </w:tcMar>
            <w:vAlign w:val="center"/>
          </w:tcPr>
          <w:p w:rsidR="00E5542C" w:rsidRDefault="00176E77">
            <w:pPr>
              <w:pStyle w:val="TableStyle"/>
              <w:spacing w:after="0" w:line="240" w:lineRule="auto"/>
              <w:jc w:val="center"/>
              <w:rPr>
                <w:sz w:val="18"/>
              </w:rPr>
            </w:pPr>
            <w:r>
              <w:rPr>
                <w:sz w:val="18"/>
              </w:rPr>
              <w:t>2035</w:t>
            </w:r>
          </w:p>
        </w:tc>
        <w:tc>
          <w:tcPr>
            <w:tcW w:w="709" w:type="dxa"/>
            <w:tcMar>
              <w:left w:w="0" w:type="dxa"/>
              <w:right w:w="0" w:type="dxa"/>
            </w:tcMar>
            <w:vAlign w:val="center"/>
          </w:tcPr>
          <w:p w:rsidR="00E5542C" w:rsidRDefault="00176E77">
            <w:pPr>
              <w:pStyle w:val="TableStyle"/>
              <w:spacing w:after="0" w:line="240" w:lineRule="auto"/>
              <w:jc w:val="center"/>
              <w:rPr>
                <w:sz w:val="18"/>
              </w:rPr>
            </w:pPr>
            <w:r>
              <w:rPr>
                <w:sz w:val="18"/>
              </w:rPr>
              <w:t>2036</w:t>
            </w:r>
          </w:p>
        </w:tc>
      </w:tr>
      <w:tr w:rsidR="00E5542C">
        <w:trPr>
          <w:trHeight w:val="340"/>
        </w:trPr>
        <w:tc>
          <w:tcPr>
            <w:tcW w:w="488" w:type="dxa"/>
            <w:vMerge w:val="restart"/>
            <w:tcMar>
              <w:left w:w="0" w:type="dxa"/>
              <w:right w:w="0" w:type="dxa"/>
            </w:tcMar>
            <w:vAlign w:val="center"/>
          </w:tcPr>
          <w:p w:rsidR="00E5542C" w:rsidRDefault="00176E77">
            <w:pPr>
              <w:jc w:val="center"/>
              <w:rPr>
                <w:sz w:val="18"/>
              </w:rPr>
            </w:pPr>
            <w:r>
              <w:rPr>
                <w:sz w:val="18"/>
              </w:rPr>
              <w:t>1</w:t>
            </w:r>
          </w:p>
        </w:tc>
        <w:tc>
          <w:tcPr>
            <w:tcW w:w="1973" w:type="dxa"/>
            <w:vMerge w:val="restart"/>
            <w:tcMar>
              <w:left w:w="0" w:type="dxa"/>
              <w:right w:w="0" w:type="dxa"/>
            </w:tcMar>
            <w:vAlign w:val="center"/>
          </w:tcPr>
          <w:p w:rsidR="00E5542C" w:rsidRDefault="00176E77">
            <w:pPr>
              <w:jc w:val="center"/>
              <w:rPr>
                <w:sz w:val="18"/>
              </w:rPr>
            </w:pPr>
            <w:r>
              <w:rPr>
                <w:sz w:val="18"/>
              </w:rPr>
              <w:t>ГП ЕАО «Облэнергоремонт Плюс»</w:t>
            </w:r>
          </w:p>
        </w:tc>
        <w:tc>
          <w:tcPr>
            <w:tcW w:w="2863" w:type="dxa"/>
            <w:tcMar>
              <w:left w:w="0" w:type="dxa"/>
              <w:right w:w="0" w:type="dxa"/>
            </w:tcMar>
            <w:vAlign w:val="center"/>
          </w:tcPr>
          <w:p w:rsidR="00E5542C" w:rsidRDefault="00176E77">
            <w:pPr>
              <w:jc w:val="center"/>
              <w:rPr>
                <w:sz w:val="18"/>
              </w:rPr>
            </w:pPr>
            <w:r>
              <w:rPr>
                <w:sz w:val="18"/>
              </w:rPr>
              <w:t>Прирост потребления тепла на отопление и вентиляцию, в т.ч.:</w:t>
            </w:r>
          </w:p>
        </w:tc>
        <w:tc>
          <w:tcPr>
            <w:tcW w:w="755" w:type="dxa"/>
            <w:tcMar>
              <w:left w:w="0" w:type="dxa"/>
              <w:right w:w="0" w:type="dxa"/>
            </w:tcMar>
            <w:vAlign w:val="center"/>
          </w:tcPr>
          <w:p w:rsidR="00E5542C" w:rsidRDefault="00176E77">
            <w:pPr>
              <w:jc w:val="center"/>
              <w:rPr>
                <w:sz w:val="18"/>
              </w:rPr>
            </w:pPr>
            <w:r>
              <w:rPr>
                <w:sz w:val="18"/>
              </w:rPr>
              <w:t>тыс. Гкал</w:t>
            </w:r>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340"/>
        </w:trPr>
        <w:tc>
          <w:tcPr>
            <w:tcW w:w="488" w:type="dxa"/>
            <w:vMerge/>
            <w:tcMar>
              <w:left w:w="0" w:type="dxa"/>
              <w:right w:w="0" w:type="dxa"/>
            </w:tcMar>
            <w:vAlign w:val="center"/>
          </w:tcPr>
          <w:p w:rsidR="00E5542C" w:rsidRDefault="00E5542C"/>
        </w:tc>
        <w:tc>
          <w:tcPr>
            <w:tcW w:w="1973"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jc w:val="center"/>
              <w:rPr>
                <w:sz w:val="18"/>
              </w:rPr>
            </w:pPr>
            <w:r>
              <w:rPr>
                <w:sz w:val="18"/>
              </w:rPr>
              <w:t>многоэтажный жилищный фонд</w:t>
            </w:r>
          </w:p>
        </w:tc>
        <w:tc>
          <w:tcPr>
            <w:tcW w:w="755" w:type="dxa"/>
            <w:tcMar>
              <w:left w:w="0" w:type="dxa"/>
              <w:right w:w="0" w:type="dxa"/>
            </w:tcMar>
            <w:vAlign w:val="center"/>
          </w:tcPr>
          <w:p w:rsidR="00E5542C" w:rsidRDefault="00176E77">
            <w:pPr>
              <w:jc w:val="center"/>
              <w:rPr>
                <w:sz w:val="18"/>
              </w:rPr>
            </w:pPr>
            <w:r>
              <w:rPr>
                <w:sz w:val="18"/>
              </w:rPr>
              <w:t>тыс. Гкал</w:t>
            </w:r>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340"/>
        </w:trPr>
        <w:tc>
          <w:tcPr>
            <w:tcW w:w="488" w:type="dxa"/>
            <w:vMerge/>
            <w:tcMar>
              <w:left w:w="0" w:type="dxa"/>
              <w:right w:w="0" w:type="dxa"/>
            </w:tcMar>
            <w:vAlign w:val="center"/>
          </w:tcPr>
          <w:p w:rsidR="00E5542C" w:rsidRDefault="00E5542C"/>
        </w:tc>
        <w:tc>
          <w:tcPr>
            <w:tcW w:w="1973"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jc w:val="center"/>
              <w:rPr>
                <w:sz w:val="18"/>
              </w:rPr>
            </w:pPr>
            <w:r>
              <w:rPr>
                <w:sz w:val="18"/>
              </w:rPr>
              <w:t>средне- и малоэтажный жилищный фонд</w:t>
            </w:r>
          </w:p>
        </w:tc>
        <w:tc>
          <w:tcPr>
            <w:tcW w:w="755" w:type="dxa"/>
            <w:tcMar>
              <w:left w:w="0" w:type="dxa"/>
              <w:right w:w="0" w:type="dxa"/>
            </w:tcMar>
            <w:vAlign w:val="center"/>
          </w:tcPr>
          <w:p w:rsidR="00E5542C" w:rsidRDefault="00176E77">
            <w:pPr>
              <w:jc w:val="center"/>
              <w:rPr>
                <w:sz w:val="18"/>
              </w:rPr>
            </w:pPr>
            <w:r>
              <w:rPr>
                <w:sz w:val="18"/>
              </w:rPr>
              <w:t>тыс. Гкал</w:t>
            </w:r>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340"/>
        </w:trPr>
        <w:tc>
          <w:tcPr>
            <w:tcW w:w="488" w:type="dxa"/>
            <w:vMerge/>
            <w:tcMar>
              <w:left w:w="0" w:type="dxa"/>
              <w:right w:w="0" w:type="dxa"/>
            </w:tcMar>
            <w:vAlign w:val="center"/>
          </w:tcPr>
          <w:p w:rsidR="00E5542C" w:rsidRDefault="00E5542C"/>
        </w:tc>
        <w:tc>
          <w:tcPr>
            <w:tcW w:w="1973"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jc w:val="center"/>
              <w:rPr>
                <w:sz w:val="18"/>
              </w:rPr>
            </w:pPr>
            <w:r>
              <w:rPr>
                <w:sz w:val="18"/>
              </w:rPr>
              <w:t>общественно-деловой фонд</w:t>
            </w:r>
          </w:p>
        </w:tc>
        <w:tc>
          <w:tcPr>
            <w:tcW w:w="755" w:type="dxa"/>
            <w:tcMar>
              <w:left w:w="0" w:type="dxa"/>
              <w:right w:w="0" w:type="dxa"/>
            </w:tcMar>
            <w:vAlign w:val="center"/>
          </w:tcPr>
          <w:p w:rsidR="00E5542C" w:rsidRDefault="00176E77">
            <w:pPr>
              <w:jc w:val="center"/>
              <w:rPr>
                <w:sz w:val="18"/>
              </w:rPr>
            </w:pPr>
            <w:r>
              <w:rPr>
                <w:sz w:val="18"/>
              </w:rPr>
              <w:t>тыс. Гкал</w:t>
            </w:r>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340"/>
        </w:trPr>
        <w:tc>
          <w:tcPr>
            <w:tcW w:w="488" w:type="dxa"/>
            <w:vMerge/>
            <w:tcMar>
              <w:left w:w="0" w:type="dxa"/>
              <w:right w:w="0" w:type="dxa"/>
            </w:tcMar>
            <w:vAlign w:val="center"/>
          </w:tcPr>
          <w:p w:rsidR="00E5542C" w:rsidRDefault="00E5542C"/>
        </w:tc>
        <w:tc>
          <w:tcPr>
            <w:tcW w:w="1973"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jc w:val="center"/>
              <w:rPr>
                <w:sz w:val="18"/>
              </w:rPr>
            </w:pPr>
            <w:r>
              <w:rPr>
                <w:sz w:val="18"/>
              </w:rPr>
              <w:t>Снижение потребления тепла на отопление и вентиляцию</w:t>
            </w:r>
          </w:p>
        </w:tc>
        <w:tc>
          <w:tcPr>
            <w:tcW w:w="755" w:type="dxa"/>
            <w:tcMar>
              <w:left w:w="0" w:type="dxa"/>
              <w:right w:w="0" w:type="dxa"/>
            </w:tcMar>
            <w:vAlign w:val="center"/>
          </w:tcPr>
          <w:p w:rsidR="00E5542C" w:rsidRDefault="00176E77">
            <w:pPr>
              <w:jc w:val="center"/>
              <w:rPr>
                <w:sz w:val="18"/>
              </w:rPr>
            </w:pPr>
            <w:r>
              <w:rPr>
                <w:sz w:val="18"/>
              </w:rPr>
              <w:t>тыс. Гкал</w:t>
            </w:r>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340"/>
        </w:trPr>
        <w:tc>
          <w:tcPr>
            <w:tcW w:w="488" w:type="dxa"/>
            <w:vMerge/>
            <w:tcMar>
              <w:left w:w="0" w:type="dxa"/>
              <w:right w:w="0" w:type="dxa"/>
            </w:tcMar>
            <w:vAlign w:val="center"/>
          </w:tcPr>
          <w:p w:rsidR="00E5542C" w:rsidRDefault="00E5542C"/>
        </w:tc>
        <w:tc>
          <w:tcPr>
            <w:tcW w:w="1973"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jc w:val="center"/>
              <w:rPr>
                <w:sz w:val="18"/>
              </w:rPr>
            </w:pPr>
            <w:r>
              <w:rPr>
                <w:sz w:val="18"/>
              </w:rPr>
              <w:t>Накопительным итогом потребление тепла на отопление и вентиляцию</w:t>
            </w:r>
          </w:p>
        </w:tc>
        <w:tc>
          <w:tcPr>
            <w:tcW w:w="755" w:type="dxa"/>
            <w:tcMar>
              <w:left w:w="0" w:type="dxa"/>
              <w:right w:w="0" w:type="dxa"/>
            </w:tcMar>
            <w:vAlign w:val="center"/>
          </w:tcPr>
          <w:p w:rsidR="00E5542C" w:rsidRDefault="00176E77">
            <w:pPr>
              <w:jc w:val="center"/>
              <w:rPr>
                <w:sz w:val="18"/>
              </w:rPr>
            </w:pPr>
            <w:r>
              <w:rPr>
                <w:sz w:val="18"/>
              </w:rPr>
              <w:t>тыс. Гкал</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r>
      <w:tr w:rsidR="00E5542C">
        <w:trPr>
          <w:trHeight w:val="340"/>
        </w:trPr>
        <w:tc>
          <w:tcPr>
            <w:tcW w:w="488" w:type="dxa"/>
            <w:vMerge/>
            <w:tcMar>
              <w:left w:w="0" w:type="dxa"/>
              <w:right w:w="0" w:type="dxa"/>
            </w:tcMar>
            <w:vAlign w:val="center"/>
          </w:tcPr>
          <w:p w:rsidR="00E5542C" w:rsidRDefault="00E5542C"/>
        </w:tc>
        <w:tc>
          <w:tcPr>
            <w:tcW w:w="1973"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jc w:val="center"/>
              <w:rPr>
                <w:sz w:val="18"/>
              </w:rPr>
            </w:pPr>
            <w:r>
              <w:rPr>
                <w:sz w:val="18"/>
              </w:rPr>
              <w:t>Прирост потребления тепла на горячее водоснабжение, в т.ч.:</w:t>
            </w:r>
          </w:p>
        </w:tc>
        <w:tc>
          <w:tcPr>
            <w:tcW w:w="755" w:type="dxa"/>
            <w:tcMar>
              <w:left w:w="0" w:type="dxa"/>
              <w:right w:w="0" w:type="dxa"/>
            </w:tcMar>
            <w:vAlign w:val="center"/>
          </w:tcPr>
          <w:p w:rsidR="00E5542C" w:rsidRDefault="00176E77">
            <w:pPr>
              <w:jc w:val="center"/>
              <w:rPr>
                <w:sz w:val="18"/>
              </w:rPr>
            </w:pPr>
            <w:r>
              <w:rPr>
                <w:sz w:val="18"/>
              </w:rPr>
              <w:t>тыс. Гкал</w:t>
            </w:r>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340"/>
        </w:trPr>
        <w:tc>
          <w:tcPr>
            <w:tcW w:w="488" w:type="dxa"/>
            <w:vMerge/>
            <w:tcMar>
              <w:left w:w="0" w:type="dxa"/>
              <w:right w:w="0" w:type="dxa"/>
            </w:tcMar>
            <w:vAlign w:val="center"/>
          </w:tcPr>
          <w:p w:rsidR="00E5542C" w:rsidRDefault="00E5542C"/>
        </w:tc>
        <w:tc>
          <w:tcPr>
            <w:tcW w:w="1973"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jc w:val="center"/>
              <w:rPr>
                <w:sz w:val="18"/>
              </w:rPr>
            </w:pPr>
            <w:r>
              <w:rPr>
                <w:sz w:val="18"/>
              </w:rPr>
              <w:t>многоэтажный жилищный фонд</w:t>
            </w:r>
          </w:p>
        </w:tc>
        <w:tc>
          <w:tcPr>
            <w:tcW w:w="755" w:type="dxa"/>
            <w:tcMar>
              <w:left w:w="0" w:type="dxa"/>
              <w:right w:w="0" w:type="dxa"/>
            </w:tcMar>
            <w:vAlign w:val="center"/>
          </w:tcPr>
          <w:p w:rsidR="00E5542C" w:rsidRDefault="00176E77">
            <w:pPr>
              <w:jc w:val="center"/>
              <w:rPr>
                <w:sz w:val="18"/>
              </w:rPr>
            </w:pPr>
            <w:r>
              <w:rPr>
                <w:sz w:val="18"/>
              </w:rPr>
              <w:t>тыс. Гкал</w:t>
            </w:r>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340"/>
        </w:trPr>
        <w:tc>
          <w:tcPr>
            <w:tcW w:w="488" w:type="dxa"/>
            <w:vMerge/>
            <w:tcMar>
              <w:left w:w="0" w:type="dxa"/>
              <w:right w:w="0" w:type="dxa"/>
            </w:tcMar>
            <w:vAlign w:val="center"/>
          </w:tcPr>
          <w:p w:rsidR="00E5542C" w:rsidRDefault="00E5542C"/>
        </w:tc>
        <w:tc>
          <w:tcPr>
            <w:tcW w:w="1973"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jc w:val="center"/>
              <w:rPr>
                <w:sz w:val="18"/>
              </w:rPr>
            </w:pPr>
            <w:r>
              <w:rPr>
                <w:sz w:val="18"/>
              </w:rPr>
              <w:t>средне- и малоэтажный жилищный фонд</w:t>
            </w:r>
          </w:p>
        </w:tc>
        <w:tc>
          <w:tcPr>
            <w:tcW w:w="755" w:type="dxa"/>
            <w:tcMar>
              <w:left w:w="0" w:type="dxa"/>
              <w:right w:w="0" w:type="dxa"/>
            </w:tcMar>
            <w:vAlign w:val="center"/>
          </w:tcPr>
          <w:p w:rsidR="00E5542C" w:rsidRDefault="00176E77">
            <w:pPr>
              <w:jc w:val="center"/>
              <w:rPr>
                <w:sz w:val="18"/>
              </w:rPr>
            </w:pPr>
            <w:r>
              <w:rPr>
                <w:sz w:val="18"/>
              </w:rPr>
              <w:t>тыс. Гкал</w:t>
            </w:r>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340"/>
        </w:trPr>
        <w:tc>
          <w:tcPr>
            <w:tcW w:w="488" w:type="dxa"/>
            <w:vMerge/>
            <w:tcMar>
              <w:left w:w="0" w:type="dxa"/>
              <w:right w:w="0" w:type="dxa"/>
            </w:tcMar>
            <w:vAlign w:val="center"/>
          </w:tcPr>
          <w:p w:rsidR="00E5542C" w:rsidRDefault="00E5542C"/>
        </w:tc>
        <w:tc>
          <w:tcPr>
            <w:tcW w:w="1973"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jc w:val="center"/>
              <w:rPr>
                <w:sz w:val="18"/>
              </w:rPr>
            </w:pPr>
            <w:r>
              <w:rPr>
                <w:sz w:val="18"/>
              </w:rPr>
              <w:t>общественно-деловой фонд</w:t>
            </w:r>
          </w:p>
        </w:tc>
        <w:tc>
          <w:tcPr>
            <w:tcW w:w="755" w:type="dxa"/>
            <w:tcMar>
              <w:left w:w="0" w:type="dxa"/>
              <w:right w:w="0" w:type="dxa"/>
            </w:tcMar>
            <w:vAlign w:val="center"/>
          </w:tcPr>
          <w:p w:rsidR="00E5542C" w:rsidRDefault="00176E77">
            <w:pPr>
              <w:jc w:val="center"/>
              <w:rPr>
                <w:sz w:val="18"/>
              </w:rPr>
            </w:pPr>
            <w:r>
              <w:rPr>
                <w:sz w:val="18"/>
              </w:rPr>
              <w:t>тыс. Гкал</w:t>
            </w:r>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340"/>
        </w:trPr>
        <w:tc>
          <w:tcPr>
            <w:tcW w:w="488" w:type="dxa"/>
            <w:vMerge/>
            <w:tcMar>
              <w:left w:w="0" w:type="dxa"/>
              <w:right w:w="0" w:type="dxa"/>
            </w:tcMar>
            <w:vAlign w:val="center"/>
          </w:tcPr>
          <w:p w:rsidR="00E5542C" w:rsidRDefault="00E5542C"/>
        </w:tc>
        <w:tc>
          <w:tcPr>
            <w:tcW w:w="1973"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jc w:val="center"/>
              <w:rPr>
                <w:sz w:val="18"/>
              </w:rPr>
            </w:pPr>
            <w:r>
              <w:rPr>
                <w:sz w:val="18"/>
              </w:rPr>
              <w:t>Снижение потребления тепла на горячее водоснабжение</w:t>
            </w:r>
          </w:p>
        </w:tc>
        <w:tc>
          <w:tcPr>
            <w:tcW w:w="755" w:type="dxa"/>
            <w:tcMar>
              <w:left w:w="0" w:type="dxa"/>
              <w:right w:w="0" w:type="dxa"/>
            </w:tcMar>
            <w:vAlign w:val="center"/>
          </w:tcPr>
          <w:p w:rsidR="00E5542C" w:rsidRDefault="00176E77">
            <w:pPr>
              <w:jc w:val="center"/>
              <w:rPr>
                <w:sz w:val="18"/>
              </w:rPr>
            </w:pPr>
            <w:r>
              <w:rPr>
                <w:sz w:val="18"/>
              </w:rPr>
              <w:t>тыс. Гкал</w:t>
            </w:r>
          </w:p>
        </w:tc>
        <w:tc>
          <w:tcPr>
            <w:tcW w:w="709" w:type="dxa"/>
            <w:tcMar>
              <w:left w:w="0" w:type="dxa"/>
              <w:right w:w="0" w:type="dxa"/>
            </w:tcMar>
            <w:vAlign w:val="center"/>
          </w:tcPr>
          <w:p w:rsidR="00E5542C" w:rsidRDefault="00176E77">
            <w:pPr>
              <w:jc w:val="center"/>
              <w:rPr>
                <w:sz w:val="18"/>
              </w:rPr>
            </w:pPr>
            <w:r>
              <w:rPr>
                <w:sz w:val="18"/>
              </w:rPr>
              <w:t>-</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340"/>
        </w:trPr>
        <w:tc>
          <w:tcPr>
            <w:tcW w:w="488" w:type="dxa"/>
            <w:vMerge/>
            <w:tcMar>
              <w:left w:w="0" w:type="dxa"/>
              <w:right w:w="0" w:type="dxa"/>
            </w:tcMar>
            <w:vAlign w:val="center"/>
          </w:tcPr>
          <w:p w:rsidR="00E5542C" w:rsidRDefault="00E5542C"/>
        </w:tc>
        <w:tc>
          <w:tcPr>
            <w:tcW w:w="1973"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jc w:val="center"/>
              <w:rPr>
                <w:sz w:val="18"/>
              </w:rPr>
            </w:pPr>
            <w:r>
              <w:rPr>
                <w:sz w:val="18"/>
              </w:rPr>
              <w:t>Накопительным итогом потребление тепла на горячее водоснабжение</w:t>
            </w:r>
          </w:p>
        </w:tc>
        <w:tc>
          <w:tcPr>
            <w:tcW w:w="755" w:type="dxa"/>
            <w:tcMar>
              <w:left w:w="0" w:type="dxa"/>
              <w:right w:w="0" w:type="dxa"/>
            </w:tcMar>
            <w:vAlign w:val="center"/>
          </w:tcPr>
          <w:p w:rsidR="00E5542C" w:rsidRDefault="00176E77">
            <w:pPr>
              <w:jc w:val="center"/>
              <w:rPr>
                <w:sz w:val="18"/>
              </w:rPr>
            </w:pPr>
            <w:r>
              <w:rPr>
                <w:sz w:val="18"/>
              </w:rPr>
              <w:t>тыс. Гкал</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c>
          <w:tcPr>
            <w:tcW w:w="709" w:type="dxa"/>
            <w:tcMar>
              <w:left w:w="0" w:type="dxa"/>
              <w:right w:w="0" w:type="dxa"/>
            </w:tcMar>
            <w:vAlign w:val="center"/>
          </w:tcPr>
          <w:p w:rsidR="00E5542C" w:rsidRDefault="00176E77">
            <w:pPr>
              <w:jc w:val="center"/>
              <w:rPr>
                <w:sz w:val="18"/>
              </w:rPr>
            </w:pPr>
            <w:r>
              <w:rPr>
                <w:sz w:val="18"/>
              </w:rPr>
              <w:t>0,000</w:t>
            </w:r>
          </w:p>
        </w:tc>
      </w:tr>
      <w:tr w:rsidR="00E5542C">
        <w:trPr>
          <w:trHeight w:val="340"/>
        </w:trPr>
        <w:tc>
          <w:tcPr>
            <w:tcW w:w="488" w:type="dxa"/>
            <w:vMerge/>
            <w:tcMar>
              <w:left w:w="0" w:type="dxa"/>
              <w:right w:w="0" w:type="dxa"/>
            </w:tcMar>
            <w:vAlign w:val="center"/>
          </w:tcPr>
          <w:p w:rsidR="00E5542C" w:rsidRDefault="00E5542C"/>
        </w:tc>
        <w:tc>
          <w:tcPr>
            <w:tcW w:w="1973"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jc w:val="center"/>
              <w:rPr>
                <w:sz w:val="18"/>
              </w:rPr>
            </w:pPr>
            <w:r>
              <w:rPr>
                <w:sz w:val="18"/>
              </w:rPr>
              <w:t>ИТОГО потребление тепловой энергии накопительным итогом</w:t>
            </w:r>
          </w:p>
        </w:tc>
        <w:tc>
          <w:tcPr>
            <w:tcW w:w="755" w:type="dxa"/>
            <w:tcMar>
              <w:left w:w="0" w:type="dxa"/>
              <w:right w:w="0" w:type="dxa"/>
            </w:tcMar>
            <w:vAlign w:val="center"/>
          </w:tcPr>
          <w:p w:rsidR="00E5542C" w:rsidRDefault="00176E77">
            <w:pPr>
              <w:jc w:val="center"/>
              <w:rPr>
                <w:sz w:val="18"/>
              </w:rPr>
            </w:pPr>
            <w:r>
              <w:rPr>
                <w:sz w:val="18"/>
              </w:rPr>
              <w:t>тыс. Гкал</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c>
          <w:tcPr>
            <w:tcW w:w="709" w:type="dxa"/>
            <w:tcMar>
              <w:left w:w="0" w:type="dxa"/>
              <w:right w:w="0" w:type="dxa"/>
            </w:tcMar>
            <w:vAlign w:val="center"/>
          </w:tcPr>
          <w:p w:rsidR="00E5542C" w:rsidRDefault="00176E77">
            <w:pPr>
              <w:jc w:val="center"/>
              <w:rPr>
                <w:sz w:val="18"/>
              </w:rPr>
            </w:pPr>
            <w:r>
              <w:rPr>
                <w:sz w:val="18"/>
              </w:rPr>
              <w:t>8,507</w:t>
            </w:r>
          </w:p>
        </w:tc>
      </w:tr>
    </w:tbl>
    <w:p w:rsidR="00E5542C" w:rsidRDefault="00176E77">
      <w:pPr>
        <w:pStyle w:val="affffffff4"/>
        <w:widowControl/>
        <w:ind w:right="536"/>
      </w:pPr>
      <w:r>
        <w:t>Таблица 7. Перспективные балансы тепловой мощности и тепловой нагрузки</w:t>
      </w:r>
    </w:p>
    <w:tbl>
      <w:tblPr>
        <w:tblStyle w:val="afffffffffffffd"/>
        <w:tblW w:w="0" w:type="auto"/>
        <w:tblLayout w:type="fixed"/>
        <w:tblCellMar>
          <w:left w:w="0" w:type="dxa"/>
          <w:right w:w="0" w:type="dxa"/>
        </w:tblCellMar>
        <w:tblLook w:val="04A0" w:firstRow="1" w:lastRow="0" w:firstColumn="1" w:lastColumn="0" w:noHBand="0" w:noVBand="1"/>
      </w:tblPr>
      <w:tblGrid>
        <w:gridCol w:w="353"/>
        <w:gridCol w:w="1438"/>
        <w:gridCol w:w="3016"/>
        <w:gridCol w:w="712"/>
        <w:gridCol w:w="567"/>
        <w:gridCol w:w="567"/>
        <w:gridCol w:w="567"/>
        <w:gridCol w:w="567"/>
        <w:gridCol w:w="567"/>
        <w:gridCol w:w="567"/>
        <w:gridCol w:w="567"/>
        <w:gridCol w:w="567"/>
        <w:gridCol w:w="567"/>
        <w:gridCol w:w="567"/>
        <w:gridCol w:w="567"/>
        <w:gridCol w:w="567"/>
        <w:gridCol w:w="567"/>
        <w:gridCol w:w="567"/>
        <w:gridCol w:w="567"/>
        <w:gridCol w:w="567"/>
      </w:tblGrid>
      <w:tr w:rsidR="00E5542C">
        <w:trPr>
          <w:trHeight w:val="510"/>
          <w:tblHeader/>
        </w:trPr>
        <w:tc>
          <w:tcPr>
            <w:tcW w:w="353" w:type="dxa"/>
            <w:tcMar>
              <w:left w:w="0" w:type="dxa"/>
              <w:right w:w="0" w:type="dxa"/>
            </w:tcMar>
            <w:vAlign w:val="center"/>
          </w:tcPr>
          <w:p w:rsidR="00E5542C" w:rsidRDefault="00176E77">
            <w:pPr>
              <w:pStyle w:val="TableStyle"/>
              <w:spacing w:after="0" w:line="240" w:lineRule="auto"/>
              <w:jc w:val="center"/>
              <w:rPr>
                <w:sz w:val="18"/>
              </w:rPr>
            </w:pPr>
            <w:bookmarkStart w:id="18" w:name="_Hlk207783386"/>
            <w:r>
              <w:rPr>
                <w:sz w:val="18"/>
              </w:rPr>
              <w:t>№</w:t>
            </w:r>
          </w:p>
        </w:tc>
        <w:tc>
          <w:tcPr>
            <w:tcW w:w="1438" w:type="dxa"/>
            <w:tcMar>
              <w:left w:w="0" w:type="dxa"/>
              <w:right w:w="0" w:type="dxa"/>
            </w:tcMar>
            <w:vAlign w:val="center"/>
          </w:tcPr>
          <w:p w:rsidR="00E5542C" w:rsidRDefault="00176E77">
            <w:pPr>
              <w:jc w:val="center"/>
              <w:rPr>
                <w:sz w:val="18"/>
              </w:rPr>
            </w:pPr>
            <w:r>
              <w:rPr>
                <w:sz w:val="18"/>
              </w:rPr>
              <w:t>Источник</w:t>
            </w:r>
          </w:p>
        </w:tc>
        <w:tc>
          <w:tcPr>
            <w:tcW w:w="3016" w:type="dxa"/>
            <w:tcMar>
              <w:left w:w="0" w:type="dxa"/>
              <w:right w:w="0" w:type="dxa"/>
            </w:tcMar>
            <w:vAlign w:val="center"/>
          </w:tcPr>
          <w:p w:rsidR="00E5542C" w:rsidRDefault="00176E77">
            <w:pPr>
              <w:jc w:val="center"/>
              <w:rPr>
                <w:sz w:val="18"/>
              </w:rPr>
            </w:pPr>
            <w:r>
              <w:rPr>
                <w:sz w:val="18"/>
              </w:rPr>
              <w:t>Наименование показателя</w:t>
            </w:r>
          </w:p>
        </w:tc>
        <w:tc>
          <w:tcPr>
            <w:tcW w:w="712" w:type="dxa"/>
            <w:tcMar>
              <w:left w:w="0" w:type="dxa"/>
              <w:right w:w="0" w:type="dxa"/>
            </w:tcMar>
            <w:vAlign w:val="center"/>
          </w:tcPr>
          <w:p w:rsidR="00E5542C" w:rsidRDefault="00176E77">
            <w:pPr>
              <w:jc w:val="center"/>
              <w:rPr>
                <w:sz w:val="18"/>
              </w:rPr>
            </w:pPr>
            <w:r>
              <w:rPr>
                <w:sz w:val="18"/>
              </w:rPr>
              <w:t>Ед. изм.</w:t>
            </w:r>
          </w:p>
        </w:tc>
        <w:tc>
          <w:tcPr>
            <w:tcW w:w="567" w:type="dxa"/>
            <w:tcMar>
              <w:left w:w="0" w:type="dxa"/>
              <w:right w:w="0" w:type="dxa"/>
            </w:tcMar>
            <w:vAlign w:val="center"/>
          </w:tcPr>
          <w:p w:rsidR="00E5542C" w:rsidRDefault="00176E77">
            <w:pPr>
              <w:jc w:val="center"/>
              <w:rPr>
                <w:sz w:val="18"/>
              </w:rPr>
            </w:pPr>
            <w:r>
              <w:rPr>
                <w:sz w:val="18"/>
              </w:rPr>
              <w:t>2021</w:t>
            </w:r>
          </w:p>
        </w:tc>
        <w:tc>
          <w:tcPr>
            <w:tcW w:w="567" w:type="dxa"/>
            <w:tcMar>
              <w:left w:w="0" w:type="dxa"/>
              <w:right w:w="0" w:type="dxa"/>
            </w:tcMar>
            <w:vAlign w:val="center"/>
          </w:tcPr>
          <w:p w:rsidR="00E5542C" w:rsidRDefault="00176E77">
            <w:pPr>
              <w:jc w:val="center"/>
              <w:rPr>
                <w:sz w:val="18"/>
              </w:rPr>
            </w:pPr>
            <w:r>
              <w:rPr>
                <w:sz w:val="18"/>
              </w:rPr>
              <w:t>2022</w:t>
            </w:r>
          </w:p>
        </w:tc>
        <w:tc>
          <w:tcPr>
            <w:tcW w:w="567" w:type="dxa"/>
            <w:tcMar>
              <w:left w:w="0" w:type="dxa"/>
              <w:right w:w="0" w:type="dxa"/>
            </w:tcMar>
            <w:vAlign w:val="center"/>
          </w:tcPr>
          <w:p w:rsidR="00E5542C" w:rsidRDefault="00176E77">
            <w:pPr>
              <w:jc w:val="center"/>
              <w:rPr>
                <w:sz w:val="18"/>
              </w:rPr>
            </w:pPr>
            <w:r>
              <w:rPr>
                <w:sz w:val="18"/>
              </w:rPr>
              <w:t>2023</w:t>
            </w:r>
          </w:p>
        </w:tc>
        <w:tc>
          <w:tcPr>
            <w:tcW w:w="567" w:type="dxa"/>
            <w:tcMar>
              <w:left w:w="0" w:type="dxa"/>
              <w:right w:w="0" w:type="dxa"/>
            </w:tcMar>
            <w:vAlign w:val="center"/>
          </w:tcPr>
          <w:p w:rsidR="00E5542C" w:rsidRDefault="00176E77">
            <w:pPr>
              <w:jc w:val="center"/>
              <w:rPr>
                <w:sz w:val="18"/>
              </w:rPr>
            </w:pPr>
            <w:r>
              <w:rPr>
                <w:sz w:val="18"/>
              </w:rPr>
              <w:t>2024</w:t>
            </w:r>
          </w:p>
        </w:tc>
        <w:tc>
          <w:tcPr>
            <w:tcW w:w="567" w:type="dxa"/>
            <w:tcMar>
              <w:left w:w="0" w:type="dxa"/>
              <w:right w:w="0" w:type="dxa"/>
            </w:tcMar>
            <w:vAlign w:val="center"/>
          </w:tcPr>
          <w:p w:rsidR="00E5542C" w:rsidRDefault="00176E77">
            <w:pPr>
              <w:jc w:val="center"/>
              <w:rPr>
                <w:sz w:val="18"/>
              </w:rPr>
            </w:pPr>
            <w:r>
              <w:rPr>
                <w:sz w:val="18"/>
              </w:rPr>
              <w:t>2025</w:t>
            </w:r>
          </w:p>
        </w:tc>
        <w:tc>
          <w:tcPr>
            <w:tcW w:w="567" w:type="dxa"/>
            <w:tcMar>
              <w:left w:w="0" w:type="dxa"/>
              <w:right w:w="0" w:type="dxa"/>
            </w:tcMar>
            <w:vAlign w:val="center"/>
          </w:tcPr>
          <w:p w:rsidR="00E5542C" w:rsidRDefault="00176E77">
            <w:pPr>
              <w:jc w:val="center"/>
              <w:rPr>
                <w:sz w:val="18"/>
              </w:rPr>
            </w:pPr>
            <w:r>
              <w:rPr>
                <w:sz w:val="18"/>
              </w:rPr>
              <w:t>2026</w:t>
            </w:r>
          </w:p>
        </w:tc>
        <w:tc>
          <w:tcPr>
            <w:tcW w:w="567" w:type="dxa"/>
            <w:tcMar>
              <w:left w:w="0" w:type="dxa"/>
              <w:right w:w="0" w:type="dxa"/>
            </w:tcMar>
            <w:vAlign w:val="center"/>
          </w:tcPr>
          <w:p w:rsidR="00E5542C" w:rsidRDefault="00176E77">
            <w:pPr>
              <w:jc w:val="center"/>
              <w:rPr>
                <w:sz w:val="18"/>
              </w:rPr>
            </w:pPr>
            <w:r>
              <w:rPr>
                <w:sz w:val="18"/>
              </w:rPr>
              <w:t>2027</w:t>
            </w:r>
          </w:p>
        </w:tc>
        <w:tc>
          <w:tcPr>
            <w:tcW w:w="567" w:type="dxa"/>
            <w:tcMar>
              <w:left w:w="0" w:type="dxa"/>
              <w:right w:w="0" w:type="dxa"/>
            </w:tcMar>
            <w:vAlign w:val="center"/>
          </w:tcPr>
          <w:p w:rsidR="00E5542C" w:rsidRDefault="00176E77">
            <w:pPr>
              <w:jc w:val="center"/>
              <w:rPr>
                <w:sz w:val="18"/>
              </w:rPr>
            </w:pPr>
            <w:r>
              <w:rPr>
                <w:sz w:val="18"/>
              </w:rPr>
              <w:t>2028</w:t>
            </w:r>
          </w:p>
        </w:tc>
        <w:tc>
          <w:tcPr>
            <w:tcW w:w="567" w:type="dxa"/>
            <w:tcMar>
              <w:left w:w="0" w:type="dxa"/>
              <w:right w:w="0" w:type="dxa"/>
            </w:tcMar>
            <w:vAlign w:val="center"/>
          </w:tcPr>
          <w:p w:rsidR="00E5542C" w:rsidRDefault="00176E77">
            <w:pPr>
              <w:jc w:val="center"/>
              <w:rPr>
                <w:sz w:val="18"/>
              </w:rPr>
            </w:pPr>
            <w:r>
              <w:rPr>
                <w:sz w:val="18"/>
              </w:rPr>
              <w:t>2029</w:t>
            </w:r>
          </w:p>
        </w:tc>
        <w:tc>
          <w:tcPr>
            <w:tcW w:w="567" w:type="dxa"/>
            <w:tcMar>
              <w:left w:w="0" w:type="dxa"/>
              <w:right w:w="0" w:type="dxa"/>
            </w:tcMar>
            <w:vAlign w:val="center"/>
          </w:tcPr>
          <w:p w:rsidR="00E5542C" w:rsidRDefault="00176E77">
            <w:pPr>
              <w:jc w:val="center"/>
              <w:rPr>
                <w:sz w:val="18"/>
              </w:rPr>
            </w:pPr>
            <w:r>
              <w:rPr>
                <w:sz w:val="18"/>
              </w:rPr>
              <w:t>2030</w:t>
            </w:r>
          </w:p>
        </w:tc>
        <w:tc>
          <w:tcPr>
            <w:tcW w:w="567" w:type="dxa"/>
            <w:tcMar>
              <w:left w:w="0" w:type="dxa"/>
              <w:right w:w="0" w:type="dxa"/>
            </w:tcMar>
            <w:vAlign w:val="center"/>
          </w:tcPr>
          <w:p w:rsidR="00E5542C" w:rsidRDefault="00176E77">
            <w:pPr>
              <w:jc w:val="center"/>
              <w:rPr>
                <w:sz w:val="18"/>
              </w:rPr>
            </w:pPr>
            <w:r>
              <w:rPr>
                <w:sz w:val="18"/>
              </w:rPr>
              <w:t>2031</w:t>
            </w:r>
          </w:p>
        </w:tc>
        <w:tc>
          <w:tcPr>
            <w:tcW w:w="567" w:type="dxa"/>
            <w:tcMar>
              <w:left w:w="0" w:type="dxa"/>
              <w:right w:w="0" w:type="dxa"/>
            </w:tcMar>
            <w:vAlign w:val="center"/>
          </w:tcPr>
          <w:p w:rsidR="00E5542C" w:rsidRDefault="00176E77">
            <w:pPr>
              <w:jc w:val="center"/>
              <w:rPr>
                <w:sz w:val="18"/>
              </w:rPr>
            </w:pPr>
            <w:r>
              <w:rPr>
                <w:sz w:val="18"/>
              </w:rPr>
              <w:t>2032</w:t>
            </w:r>
          </w:p>
        </w:tc>
        <w:tc>
          <w:tcPr>
            <w:tcW w:w="567" w:type="dxa"/>
            <w:tcMar>
              <w:left w:w="0" w:type="dxa"/>
              <w:right w:w="0" w:type="dxa"/>
            </w:tcMar>
            <w:vAlign w:val="center"/>
          </w:tcPr>
          <w:p w:rsidR="00E5542C" w:rsidRDefault="00176E77">
            <w:pPr>
              <w:jc w:val="center"/>
              <w:rPr>
                <w:sz w:val="18"/>
              </w:rPr>
            </w:pPr>
            <w:r>
              <w:rPr>
                <w:sz w:val="18"/>
              </w:rPr>
              <w:t>2033</w:t>
            </w:r>
          </w:p>
        </w:tc>
        <w:tc>
          <w:tcPr>
            <w:tcW w:w="567" w:type="dxa"/>
            <w:tcMar>
              <w:left w:w="0" w:type="dxa"/>
              <w:right w:w="0" w:type="dxa"/>
            </w:tcMar>
            <w:vAlign w:val="center"/>
          </w:tcPr>
          <w:p w:rsidR="00E5542C" w:rsidRDefault="00176E77">
            <w:pPr>
              <w:jc w:val="center"/>
              <w:rPr>
                <w:sz w:val="18"/>
              </w:rPr>
            </w:pPr>
            <w:r>
              <w:rPr>
                <w:sz w:val="18"/>
              </w:rPr>
              <w:t>2034</w:t>
            </w:r>
          </w:p>
        </w:tc>
        <w:tc>
          <w:tcPr>
            <w:tcW w:w="567" w:type="dxa"/>
            <w:tcMar>
              <w:left w:w="0" w:type="dxa"/>
              <w:right w:w="0" w:type="dxa"/>
            </w:tcMar>
            <w:vAlign w:val="center"/>
          </w:tcPr>
          <w:p w:rsidR="00E5542C" w:rsidRDefault="00176E77">
            <w:pPr>
              <w:jc w:val="center"/>
              <w:rPr>
                <w:sz w:val="18"/>
              </w:rPr>
            </w:pPr>
            <w:r>
              <w:rPr>
                <w:sz w:val="18"/>
              </w:rPr>
              <w:t>2035</w:t>
            </w:r>
          </w:p>
        </w:tc>
        <w:tc>
          <w:tcPr>
            <w:tcW w:w="567" w:type="dxa"/>
            <w:tcMar>
              <w:left w:w="0" w:type="dxa"/>
              <w:right w:w="0" w:type="dxa"/>
            </w:tcMar>
            <w:vAlign w:val="center"/>
          </w:tcPr>
          <w:p w:rsidR="00E5542C" w:rsidRDefault="00176E77">
            <w:pPr>
              <w:jc w:val="center"/>
              <w:rPr>
                <w:sz w:val="18"/>
              </w:rPr>
            </w:pPr>
            <w:r>
              <w:rPr>
                <w:sz w:val="18"/>
              </w:rPr>
              <w:t>2036</w:t>
            </w:r>
          </w:p>
        </w:tc>
      </w:tr>
      <w:tr w:rsidR="00E5542C">
        <w:trPr>
          <w:trHeight w:val="283"/>
        </w:trPr>
        <w:tc>
          <w:tcPr>
            <w:tcW w:w="353" w:type="dxa"/>
            <w:vMerge w:val="restart"/>
            <w:tcMar>
              <w:left w:w="0" w:type="dxa"/>
              <w:right w:w="0" w:type="dxa"/>
            </w:tcMar>
            <w:vAlign w:val="center"/>
          </w:tcPr>
          <w:p w:rsidR="00E5542C" w:rsidRDefault="00176E77">
            <w:pPr>
              <w:jc w:val="center"/>
              <w:rPr>
                <w:sz w:val="18"/>
              </w:rPr>
            </w:pPr>
            <w:r>
              <w:rPr>
                <w:sz w:val="18"/>
              </w:rPr>
              <w:t>1</w:t>
            </w:r>
          </w:p>
        </w:tc>
        <w:tc>
          <w:tcPr>
            <w:tcW w:w="1438" w:type="dxa"/>
            <w:vMerge w:val="restart"/>
            <w:tcMar>
              <w:left w:w="0" w:type="dxa"/>
              <w:right w:w="0" w:type="dxa"/>
            </w:tcMar>
            <w:vAlign w:val="center"/>
          </w:tcPr>
          <w:p w:rsidR="00E5542C" w:rsidRDefault="00176E77">
            <w:pPr>
              <w:jc w:val="center"/>
              <w:rPr>
                <w:sz w:val="18"/>
              </w:rPr>
            </w:pPr>
            <w:r>
              <w:rPr>
                <w:sz w:val="18"/>
              </w:rPr>
              <w:t>БМК «Центральная»</w:t>
            </w:r>
          </w:p>
        </w:tc>
        <w:tc>
          <w:tcPr>
            <w:tcW w:w="3016" w:type="dxa"/>
            <w:tcMar>
              <w:left w:w="0" w:type="dxa"/>
              <w:right w:w="0" w:type="dxa"/>
            </w:tcMar>
            <w:vAlign w:val="center"/>
          </w:tcPr>
          <w:p w:rsidR="00E5542C" w:rsidRDefault="00176E77">
            <w:pPr>
              <w:jc w:val="center"/>
              <w:rPr>
                <w:sz w:val="18"/>
              </w:rPr>
            </w:pPr>
            <w:r>
              <w:rPr>
                <w:sz w:val="18"/>
              </w:rPr>
              <w:t>Установленная тепловая мощность, в том числе</w:t>
            </w:r>
          </w:p>
        </w:tc>
        <w:tc>
          <w:tcPr>
            <w:tcW w:w="712"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5,170</w:t>
            </w:r>
          </w:p>
        </w:tc>
        <w:tc>
          <w:tcPr>
            <w:tcW w:w="567" w:type="dxa"/>
            <w:tcMar>
              <w:left w:w="0" w:type="dxa"/>
              <w:right w:w="0" w:type="dxa"/>
            </w:tcMar>
            <w:vAlign w:val="center"/>
          </w:tcPr>
          <w:p w:rsidR="00E5542C" w:rsidRDefault="00176E77">
            <w:pPr>
              <w:jc w:val="center"/>
              <w:rPr>
                <w:sz w:val="18"/>
              </w:rPr>
            </w:pPr>
            <w:r>
              <w:rPr>
                <w:sz w:val="18"/>
              </w:rPr>
              <w:t>5,170</w:t>
            </w:r>
          </w:p>
        </w:tc>
        <w:tc>
          <w:tcPr>
            <w:tcW w:w="567" w:type="dxa"/>
            <w:tcMar>
              <w:left w:w="0" w:type="dxa"/>
              <w:right w:w="0" w:type="dxa"/>
            </w:tcMar>
            <w:vAlign w:val="center"/>
          </w:tcPr>
          <w:p w:rsidR="00E5542C" w:rsidRDefault="00176E77">
            <w:pPr>
              <w:jc w:val="center"/>
              <w:rPr>
                <w:sz w:val="18"/>
              </w:rPr>
            </w:pPr>
            <w:r>
              <w:rPr>
                <w:sz w:val="18"/>
              </w:rPr>
              <w:t>5,170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r>
      <w:tr w:rsidR="00E5542C">
        <w:trPr>
          <w:trHeight w:val="283"/>
        </w:trPr>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Располагаемая тепловая мощность источника тепловой энергии</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5,170</w:t>
            </w:r>
          </w:p>
        </w:tc>
        <w:tc>
          <w:tcPr>
            <w:tcW w:w="567" w:type="dxa"/>
            <w:tcMar>
              <w:left w:w="0" w:type="dxa"/>
              <w:right w:w="0" w:type="dxa"/>
            </w:tcMar>
            <w:vAlign w:val="center"/>
          </w:tcPr>
          <w:p w:rsidR="00E5542C" w:rsidRDefault="00176E77">
            <w:pPr>
              <w:jc w:val="center"/>
              <w:rPr>
                <w:sz w:val="18"/>
              </w:rPr>
            </w:pPr>
            <w:r>
              <w:rPr>
                <w:sz w:val="18"/>
              </w:rPr>
              <w:t>5,170</w:t>
            </w:r>
          </w:p>
        </w:tc>
        <w:tc>
          <w:tcPr>
            <w:tcW w:w="567" w:type="dxa"/>
            <w:tcMar>
              <w:left w:w="0" w:type="dxa"/>
              <w:right w:w="0" w:type="dxa"/>
            </w:tcMar>
            <w:vAlign w:val="center"/>
          </w:tcPr>
          <w:p w:rsidR="00E5542C" w:rsidRDefault="00176E77">
            <w:pPr>
              <w:jc w:val="center"/>
              <w:rPr>
                <w:sz w:val="18"/>
              </w:rPr>
            </w:pPr>
            <w:r>
              <w:rPr>
                <w:sz w:val="18"/>
              </w:rPr>
              <w:t>5,170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c>
          <w:tcPr>
            <w:tcW w:w="567" w:type="dxa"/>
            <w:tcMar>
              <w:left w:w="0" w:type="dxa"/>
              <w:right w:w="0" w:type="dxa"/>
            </w:tcMar>
            <w:vAlign w:val="center"/>
          </w:tcPr>
          <w:p w:rsidR="00E5542C" w:rsidRDefault="00176E77">
            <w:pPr>
              <w:jc w:val="center"/>
              <w:rPr>
                <w:sz w:val="18"/>
              </w:rPr>
            </w:pPr>
            <w:r>
              <w:rPr>
                <w:sz w:val="18"/>
              </w:rPr>
              <w:t>4,380</w:t>
            </w:r>
          </w:p>
        </w:tc>
      </w:tr>
      <w:tr w:rsidR="00E5542C">
        <w:trPr>
          <w:trHeight w:val="397"/>
        </w:trPr>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Затраты тепла на собственные нужды</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0,190</w:t>
            </w:r>
          </w:p>
        </w:tc>
        <w:tc>
          <w:tcPr>
            <w:tcW w:w="567" w:type="dxa"/>
            <w:tcMar>
              <w:left w:w="0" w:type="dxa"/>
              <w:right w:w="0" w:type="dxa"/>
            </w:tcMar>
            <w:vAlign w:val="center"/>
          </w:tcPr>
          <w:p w:rsidR="00E5542C" w:rsidRDefault="00176E77">
            <w:pPr>
              <w:jc w:val="center"/>
              <w:rPr>
                <w:sz w:val="18"/>
              </w:rPr>
            </w:pPr>
            <w:r>
              <w:rPr>
                <w:sz w:val="18"/>
              </w:rPr>
              <w:t>0,097</w:t>
            </w:r>
          </w:p>
        </w:tc>
        <w:tc>
          <w:tcPr>
            <w:tcW w:w="567" w:type="dxa"/>
            <w:tcMar>
              <w:left w:w="0" w:type="dxa"/>
              <w:right w:w="0" w:type="dxa"/>
            </w:tcMar>
            <w:vAlign w:val="center"/>
          </w:tcPr>
          <w:p w:rsidR="00E5542C" w:rsidRDefault="00176E77">
            <w:pPr>
              <w:jc w:val="center"/>
              <w:rPr>
                <w:sz w:val="18"/>
              </w:rPr>
            </w:pPr>
            <w:r>
              <w:rPr>
                <w:sz w:val="18"/>
              </w:rPr>
              <w:t>0,059</w:t>
            </w:r>
          </w:p>
        </w:tc>
        <w:tc>
          <w:tcPr>
            <w:tcW w:w="567" w:type="dxa"/>
            <w:tcMar>
              <w:left w:w="0" w:type="dxa"/>
              <w:right w:w="0" w:type="dxa"/>
            </w:tcMar>
            <w:vAlign w:val="center"/>
          </w:tcPr>
          <w:p w:rsidR="00E5542C" w:rsidRDefault="00176E77">
            <w:pPr>
              <w:jc w:val="center"/>
              <w:rPr>
                <w:sz w:val="18"/>
              </w:rPr>
            </w:pPr>
            <w:r>
              <w:rPr>
                <w:sz w:val="18"/>
              </w:rPr>
              <w:t>0,059</w:t>
            </w:r>
          </w:p>
        </w:tc>
        <w:tc>
          <w:tcPr>
            <w:tcW w:w="567" w:type="dxa"/>
            <w:tcMar>
              <w:left w:w="0" w:type="dxa"/>
              <w:right w:w="0" w:type="dxa"/>
            </w:tcMar>
            <w:vAlign w:val="center"/>
          </w:tcPr>
          <w:p w:rsidR="00E5542C" w:rsidRDefault="00176E77">
            <w:pPr>
              <w:jc w:val="center"/>
              <w:rPr>
                <w:sz w:val="18"/>
              </w:rPr>
            </w:pPr>
            <w:r>
              <w:rPr>
                <w:sz w:val="18"/>
              </w:rPr>
              <w:t>0,059</w:t>
            </w:r>
          </w:p>
        </w:tc>
        <w:tc>
          <w:tcPr>
            <w:tcW w:w="567" w:type="dxa"/>
            <w:tcMar>
              <w:left w:w="0" w:type="dxa"/>
              <w:right w:w="0" w:type="dxa"/>
            </w:tcMar>
            <w:vAlign w:val="center"/>
          </w:tcPr>
          <w:p w:rsidR="00E5542C" w:rsidRDefault="00176E77">
            <w:pPr>
              <w:jc w:val="center"/>
              <w:rPr>
                <w:sz w:val="18"/>
              </w:rPr>
            </w:pPr>
            <w:r>
              <w:rPr>
                <w:sz w:val="18"/>
              </w:rPr>
              <w:t>0,059</w:t>
            </w:r>
          </w:p>
        </w:tc>
        <w:tc>
          <w:tcPr>
            <w:tcW w:w="567" w:type="dxa"/>
            <w:tcMar>
              <w:left w:w="0" w:type="dxa"/>
              <w:right w:w="0" w:type="dxa"/>
            </w:tcMar>
            <w:vAlign w:val="center"/>
          </w:tcPr>
          <w:p w:rsidR="00E5542C" w:rsidRDefault="00176E77">
            <w:pPr>
              <w:jc w:val="center"/>
              <w:rPr>
                <w:sz w:val="18"/>
              </w:rPr>
            </w:pPr>
            <w:r>
              <w:rPr>
                <w:sz w:val="18"/>
              </w:rPr>
              <w:t>0,059</w:t>
            </w:r>
          </w:p>
        </w:tc>
        <w:tc>
          <w:tcPr>
            <w:tcW w:w="567" w:type="dxa"/>
            <w:tcMar>
              <w:left w:w="0" w:type="dxa"/>
              <w:right w:w="0" w:type="dxa"/>
            </w:tcMar>
            <w:vAlign w:val="center"/>
          </w:tcPr>
          <w:p w:rsidR="00E5542C" w:rsidRDefault="00176E77">
            <w:pPr>
              <w:jc w:val="center"/>
              <w:rPr>
                <w:sz w:val="18"/>
              </w:rPr>
            </w:pPr>
            <w:r>
              <w:rPr>
                <w:sz w:val="18"/>
              </w:rPr>
              <w:t>0,059</w:t>
            </w:r>
          </w:p>
        </w:tc>
        <w:tc>
          <w:tcPr>
            <w:tcW w:w="567" w:type="dxa"/>
            <w:tcMar>
              <w:left w:w="0" w:type="dxa"/>
              <w:right w:w="0" w:type="dxa"/>
            </w:tcMar>
            <w:vAlign w:val="center"/>
          </w:tcPr>
          <w:p w:rsidR="00E5542C" w:rsidRDefault="00176E77">
            <w:pPr>
              <w:jc w:val="center"/>
              <w:rPr>
                <w:sz w:val="18"/>
              </w:rPr>
            </w:pPr>
            <w:r>
              <w:rPr>
                <w:sz w:val="18"/>
              </w:rPr>
              <w:t>0,059</w:t>
            </w:r>
          </w:p>
        </w:tc>
        <w:tc>
          <w:tcPr>
            <w:tcW w:w="567" w:type="dxa"/>
            <w:tcMar>
              <w:left w:w="0" w:type="dxa"/>
              <w:right w:w="0" w:type="dxa"/>
            </w:tcMar>
            <w:vAlign w:val="center"/>
          </w:tcPr>
          <w:p w:rsidR="00E5542C" w:rsidRDefault="00176E77">
            <w:pPr>
              <w:jc w:val="center"/>
              <w:rPr>
                <w:sz w:val="18"/>
              </w:rPr>
            </w:pPr>
            <w:r>
              <w:rPr>
                <w:sz w:val="18"/>
              </w:rPr>
              <w:t>0,059</w:t>
            </w:r>
          </w:p>
        </w:tc>
        <w:tc>
          <w:tcPr>
            <w:tcW w:w="567" w:type="dxa"/>
            <w:tcMar>
              <w:left w:w="0" w:type="dxa"/>
              <w:right w:w="0" w:type="dxa"/>
            </w:tcMar>
            <w:vAlign w:val="center"/>
          </w:tcPr>
          <w:p w:rsidR="00E5542C" w:rsidRDefault="00176E77">
            <w:pPr>
              <w:jc w:val="center"/>
              <w:rPr>
                <w:sz w:val="18"/>
              </w:rPr>
            </w:pPr>
            <w:r>
              <w:rPr>
                <w:sz w:val="18"/>
              </w:rPr>
              <w:t>0,059</w:t>
            </w:r>
          </w:p>
        </w:tc>
        <w:tc>
          <w:tcPr>
            <w:tcW w:w="567" w:type="dxa"/>
            <w:tcMar>
              <w:left w:w="0" w:type="dxa"/>
              <w:right w:w="0" w:type="dxa"/>
            </w:tcMar>
            <w:vAlign w:val="center"/>
          </w:tcPr>
          <w:p w:rsidR="00E5542C" w:rsidRDefault="00176E77">
            <w:pPr>
              <w:jc w:val="center"/>
              <w:rPr>
                <w:sz w:val="18"/>
              </w:rPr>
            </w:pPr>
            <w:r>
              <w:rPr>
                <w:sz w:val="18"/>
              </w:rPr>
              <w:t>0,059</w:t>
            </w:r>
          </w:p>
        </w:tc>
        <w:tc>
          <w:tcPr>
            <w:tcW w:w="567" w:type="dxa"/>
            <w:tcMar>
              <w:left w:w="0" w:type="dxa"/>
              <w:right w:w="0" w:type="dxa"/>
            </w:tcMar>
            <w:vAlign w:val="center"/>
          </w:tcPr>
          <w:p w:rsidR="00E5542C" w:rsidRDefault="00176E77">
            <w:pPr>
              <w:jc w:val="center"/>
              <w:rPr>
                <w:sz w:val="18"/>
              </w:rPr>
            </w:pPr>
            <w:r>
              <w:rPr>
                <w:sz w:val="18"/>
              </w:rPr>
              <w:t>0,059</w:t>
            </w:r>
          </w:p>
        </w:tc>
        <w:tc>
          <w:tcPr>
            <w:tcW w:w="567" w:type="dxa"/>
            <w:tcMar>
              <w:left w:w="0" w:type="dxa"/>
              <w:right w:w="0" w:type="dxa"/>
            </w:tcMar>
            <w:vAlign w:val="center"/>
          </w:tcPr>
          <w:p w:rsidR="00E5542C" w:rsidRDefault="00176E77">
            <w:pPr>
              <w:jc w:val="center"/>
              <w:rPr>
                <w:sz w:val="18"/>
              </w:rPr>
            </w:pPr>
            <w:r>
              <w:rPr>
                <w:sz w:val="18"/>
              </w:rPr>
              <w:t>0,059</w:t>
            </w:r>
          </w:p>
        </w:tc>
      </w:tr>
      <w:tr w:rsidR="00E5542C">
        <w:trPr>
          <w:trHeight w:val="397"/>
        </w:trPr>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Потери в тепловых сетях</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0,407</w:t>
            </w:r>
          </w:p>
        </w:tc>
        <w:tc>
          <w:tcPr>
            <w:tcW w:w="567" w:type="dxa"/>
            <w:tcMar>
              <w:left w:w="0" w:type="dxa"/>
              <w:right w:w="0" w:type="dxa"/>
            </w:tcMar>
            <w:vAlign w:val="center"/>
          </w:tcPr>
          <w:p w:rsidR="00E5542C" w:rsidRDefault="00176E77">
            <w:pPr>
              <w:jc w:val="center"/>
              <w:rPr>
                <w:sz w:val="18"/>
              </w:rPr>
            </w:pPr>
            <w:r>
              <w:rPr>
                <w:sz w:val="18"/>
              </w:rPr>
              <w:t>0,407</w:t>
            </w:r>
          </w:p>
        </w:tc>
        <w:tc>
          <w:tcPr>
            <w:tcW w:w="567" w:type="dxa"/>
            <w:tcMar>
              <w:left w:w="0" w:type="dxa"/>
              <w:right w:w="0" w:type="dxa"/>
            </w:tcMar>
            <w:vAlign w:val="center"/>
          </w:tcPr>
          <w:p w:rsidR="00E5542C" w:rsidRDefault="00176E77">
            <w:pPr>
              <w:jc w:val="center"/>
              <w:rPr>
                <w:sz w:val="18"/>
              </w:rPr>
            </w:pPr>
            <w:r>
              <w:rPr>
                <w:sz w:val="18"/>
              </w:rPr>
              <w:t>0,405</w:t>
            </w:r>
          </w:p>
        </w:tc>
        <w:tc>
          <w:tcPr>
            <w:tcW w:w="567" w:type="dxa"/>
            <w:tcMar>
              <w:left w:w="0" w:type="dxa"/>
              <w:right w:w="0" w:type="dxa"/>
            </w:tcMar>
            <w:vAlign w:val="center"/>
          </w:tcPr>
          <w:p w:rsidR="00E5542C" w:rsidRDefault="00176E77">
            <w:pPr>
              <w:jc w:val="center"/>
              <w:rPr>
                <w:sz w:val="18"/>
              </w:rPr>
            </w:pPr>
            <w:r>
              <w:rPr>
                <w:sz w:val="18"/>
              </w:rPr>
              <w:t>0,702</w:t>
            </w:r>
          </w:p>
        </w:tc>
        <w:tc>
          <w:tcPr>
            <w:tcW w:w="567" w:type="dxa"/>
            <w:tcMar>
              <w:left w:w="0" w:type="dxa"/>
              <w:right w:w="0" w:type="dxa"/>
            </w:tcMar>
            <w:vAlign w:val="center"/>
          </w:tcPr>
          <w:p w:rsidR="00E5542C" w:rsidRDefault="00176E77">
            <w:pPr>
              <w:jc w:val="center"/>
              <w:rPr>
                <w:sz w:val="18"/>
              </w:rPr>
            </w:pPr>
            <w:r>
              <w:rPr>
                <w:sz w:val="18"/>
              </w:rPr>
              <w:t>0,251</w:t>
            </w:r>
          </w:p>
        </w:tc>
        <w:tc>
          <w:tcPr>
            <w:tcW w:w="567" w:type="dxa"/>
            <w:tcMar>
              <w:left w:w="0" w:type="dxa"/>
              <w:right w:w="0" w:type="dxa"/>
            </w:tcMar>
            <w:vAlign w:val="center"/>
          </w:tcPr>
          <w:p w:rsidR="00E5542C" w:rsidRDefault="00176E77">
            <w:pPr>
              <w:jc w:val="center"/>
              <w:rPr>
                <w:sz w:val="18"/>
              </w:rPr>
            </w:pPr>
            <w:r>
              <w:rPr>
                <w:sz w:val="18"/>
              </w:rPr>
              <w:t>0,251</w:t>
            </w:r>
          </w:p>
        </w:tc>
        <w:tc>
          <w:tcPr>
            <w:tcW w:w="567" w:type="dxa"/>
            <w:tcMar>
              <w:left w:w="0" w:type="dxa"/>
              <w:right w:w="0" w:type="dxa"/>
            </w:tcMar>
            <w:vAlign w:val="center"/>
          </w:tcPr>
          <w:p w:rsidR="00E5542C" w:rsidRDefault="00176E77">
            <w:pPr>
              <w:jc w:val="center"/>
              <w:rPr>
                <w:sz w:val="18"/>
              </w:rPr>
            </w:pPr>
            <w:r>
              <w:rPr>
                <w:sz w:val="18"/>
              </w:rPr>
              <w:t>0,251</w:t>
            </w:r>
          </w:p>
        </w:tc>
        <w:tc>
          <w:tcPr>
            <w:tcW w:w="567" w:type="dxa"/>
            <w:tcMar>
              <w:left w:w="0" w:type="dxa"/>
              <w:right w:w="0" w:type="dxa"/>
            </w:tcMar>
            <w:vAlign w:val="center"/>
          </w:tcPr>
          <w:p w:rsidR="00E5542C" w:rsidRDefault="00176E77">
            <w:pPr>
              <w:jc w:val="center"/>
              <w:rPr>
                <w:sz w:val="18"/>
              </w:rPr>
            </w:pPr>
            <w:r>
              <w:rPr>
                <w:sz w:val="18"/>
              </w:rPr>
              <w:t>0,232</w:t>
            </w:r>
          </w:p>
        </w:tc>
        <w:tc>
          <w:tcPr>
            <w:tcW w:w="567" w:type="dxa"/>
            <w:tcMar>
              <w:left w:w="0" w:type="dxa"/>
              <w:right w:w="0" w:type="dxa"/>
            </w:tcMar>
            <w:vAlign w:val="center"/>
          </w:tcPr>
          <w:p w:rsidR="00E5542C" w:rsidRDefault="00176E77">
            <w:pPr>
              <w:jc w:val="center"/>
              <w:rPr>
                <w:sz w:val="18"/>
              </w:rPr>
            </w:pPr>
            <w:r>
              <w:rPr>
                <w:sz w:val="18"/>
              </w:rPr>
              <w:t>0,232</w:t>
            </w:r>
          </w:p>
        </w:tc>
        <w:tc>
          <w:tcPr>
            <w:tcW w:w="567" w:type="dxa"/>
            <w:tcMar>
              <w:left w:w="0" w:type="dxa"/>
              <w:right w:w="0" w:type="dxa"/>
            </w:tcMar>
            <w:vAlign w:val="center"/>
          </w:tcPr>
          <w:p w:rsidR="00E5542C" w:rsidRDefault="00176E77">
            <w:pPr>
              <w:jc w:val="center"/>
              <w:rPr>
                <w:sz w:val="18"/>
              </w:rPr>
            </w:pPr>
            <w:r>
              <w:rPr>
                <w:sz w:val="18"/>
              </w:rPr>
              <w:t>0,232</w:t>
            </w:r>
          </w:p>
        </w:tc>
        <w:tc>
          <w:tcPr>
            <w:tcW w:w="567" w:type="dxa"/>
            <w:tcMar>
              <w:left w:w="0" w:type="dxa"/>
              <w:right w:w="0" w:type="dxa"/>
            </w:tcMar>
            <w:vAlign w:val="center"/>
          </w:tcPr>
          <w:p w:rsidR="00E5542C" w:rsidRDefault="00176E77">
            <w:pPr>
              <w:jc w:val="center"/>
              <w:rPr>
                <w:sz w:val="18"/>
              </w:rPr>
            </w:pPr>
            <w:r>
              <w:rPr>
                <w:sz w:val="18"/>
              </w:rPr>
              <w:t>0,232</w:t>
            </w:r>
          </w:p>
        </w:tc>
        <w:tc>
          <w:tcPr>
            <w:tcW w:w="567" w:type="dxa"/>
            <w:tcMar>
              <w:left w:w="0" w:type="dxa"/>
              <w:right w:w="0" w:type="dxa"/>
            </w:tcMar>
            <w:vAlign w:val="center"/>
          </w:tcPr>
          <w:p w:rsidR="00E5542C" w:rsidRDefault="00176E77">
            <w:pPr>
              <w:jc w:val="center"/>
              <w:rPr>
                <w:sz w:val="18"/>
              </w:rPr>
            </w:pPr>
            <w:r>
              <w:rPr>
                <w:sz w:val="18"/>
              </w:rPr>
              <w:t>0,232</w:t>
            </w:r>
          </w:p>
        </w:tc>
        <w:tc>
          <w:tcPr>
            <w:tcW w:w="567" w:type="dxa"/>
            <w:tcMar>
              <w:left w:w="0" w:type="dxa"/>
              <w:right w:w="0" w:type="dxa"/>
            </w:tcMar>
            <w:vAlign w:val="center"/>
          </w:tcPr>
          <w:p w:rsidR="00E5542C" w:rsidRDefault="00176E77">
            <w:pPr>
              <w:jc w:val="center"/>
              <w:rPr>
                <w:sz w:val="18"/>
              </w:rPr>
            </w:pPr>
            <w:r>
              <w:rPr>
                <w:sz w:val="18"/>
              </w:rPr>
              <w:t>0,232</w:t>
            </w:r>
          </w:p>
        </w:tc>
        <w:tc>
          <w:tcPr>
            <w:tcW w:w="567" w:type="dxa"/>
            <w:tcMar>
              <w:left w:w="0" w:type="dxa"/>
              <w:right w:w="0" w:type="dxa"/>
            </w:tcMar>
            <w:vAlign w:val="center"/>
          </w:tcPr>
          <w:p w:rsidR="00E5542C" w:rsidRDefault="00176E77">
            <w:pPr>
              <w:jc w:val="center"/>
              <w:rPr>
                <w:sz w:val="18"/>
              </w:rPr>
            </w:pPr>
            <w:r>
              <w:rPr>
                <w:sz w:val="18"/>
              </w:rPr>
              <w:t>0,232</w:t>
            </w:r>
          </w:p>
        </w:tc>
        <w:tc>
          <w:tcPr>
            <w:tcW w:w="567" w:type="dxa"/>
            <w:tcMar>
              <w:left w:w="0" w:type="dxa"/>
              <w:right w:w="0" w:type="dxa"/>
            </w:tcMar>
            <w:vAlign w:val="center"/>
          </w:tcPr>
          <w:p w:rsidR="00E5542C" w:rsidRDefault="00176E77">
            <w:pPr>
              <w:jc w:val="center"/>
              <w:rPr>
                <w:sz w:val="18"/>
              </w:rPr>
            </w:pPr>
            <w:r>
              <w:rPr>
                <w:sz w:val="18"/>
              </w:rPr>
              <w:t>0,232</w:t>
            </w:r>
          </w:p>
        </w:tc>
        <w:tc>
          <w:tcPr>
            <w:tcW w:w="567" w:type="dxa"/>
            <w:tcMar>
              <w:left w:w="0" w:type="dxa"/>
              <w:right w:w="0" w:type="dxa"/>
            </w:tcMar>
            <w:vAlign w:val="center"/>
          </w:tcPr>
          <w:p w:rsidR="00E5542C" w:rsidRDefault="00176E77">
            <w:pPr>
              <w:jc w:val="center"/>
              <w:rPr>
                <w:sz w:val="18"/>
              </w:rPr>
            </w:pPr>
            <w:r>
              <w:rPr>
                <w:sz w:val="18"/>
              </w:rPr>
              <w:t>0,232</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Присоединенная договорная тепловая нагрузка в горячей воде, в том числе:</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2,648</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r>
      <w:tr w:rsidR="00E5542C">
        <w:trPr>
          <w:trHeight w:val="340"/>
        </w:trPr>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отопление и вентиляция</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2,648</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c>
          <w:tcPr>
            <w:tcW w:w="567" w:type="dxa"/>
            <w:tcMar>
              <w:left w:w="0" w:type="dxa"/>
              <w:right w:w="0" w:type="dxa"/>
            </w:tcMar>
            <w:vAlign w:val="center"/>
          </w:tcPr>
          <w:p w:rsidR="00E5542C" w:rsidRDefault="00176E77">
            <w:pPr>
              <w:jc w:val="center"/>
              <w:rPr>
                <w:sz w:val="18"/>
              </w:rPr>
            </w:pPr>
            <w:r>
              <w:rPr>
                <w:sz w:val="18"/>
              </w:rPr>
              <w:t>2,739</w:t>
            </w:r>
          </w:p>
        </w:tc>
      </w:tr>
      <w:tr w:rsidR="00E5542C">
        <w:trPr>
          <w:trHeight w:val="340"/>
        </w:trPr>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горячее водоснабжение</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r>
      <w:tr w:rsidR="00E5542C">
        <w:trPr>
          <w:trHeight w:val="340"/>
        </w:trPr>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Резерв/дефицит тепловой мощности</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1,927</w:t>
            </w:r>
          </w:p>
        </w:tc>
        <w:tc>
          <w:tcPr>
            <w:tcW w:w="567" w:type="dxa"/>
            <w:tcMar>
              <w:left w:w="0" w:type="dxa"/>
              <w:right w:w="0" w:type="dxa"/>
            </w:tcMar>
            <w:vAlign w:val="center"/>
          </w:tcPr>
          <w:p w:rsidR="00E5542C" w:rsidRDefault="00176E77">
            <w:pPr>
              <w:jc w:val="center"/>
              <w:rPr>
                <w:sz w:val="18"/>
              </w:rPr>
            </w:pPr>
            <w:r>
              <w:rPr>
                <w:sz w:val="18"/>
              </w:rPr>
              <w:t>0,842</w:t>
            </w:r>
          </w:p>
        </w:tc>
        <w:tc>
          <w:tcPr>
            <w:tcW w:w="567" w:type="dxa"/>
            <w:tcMar>
              <w:left w:w="0" w:type="dxa"/>
              <w:right w:w="0" w:type="dxa"/>
            </w:tcMar>
            <w:vAlign w:val="center"/>
          </w:tcPr>
          <w:p w:rsidR="00E5542C" w:rsidRDefault="00176E77">
            <w:pPr>
              <w:jc w:val="center"/>
              <w:rPr>
                <w:sz w:val="18"/>
              </w:rPr>
            </w:pPr>
            <w:r>
              <w:rPr>
                <w:sz w:val="18"/>
              </w:rPr>
              <w:t>1,331</w:t>
            </w:r>
          </w:p>
        </w:tc>
        <w:tc>
          <w:tcPr>
            <w:tcW w:w="567" w:type="dxa"/>
            <w:tcMar>
              <w:left w:w="0" w:type="dxa"/>
              <w:right w:w="0" w:type="dxa"/>
            </w:tcMar>
            <w:vAlign w:val="center"/>
          </w:tcPr>
          <w:p w:rsidR="00E5542C" w:rsidRDefault="00176E77">
            <w:pPr>
              <w:jc w:val="center"/>
              <w:rPr>
                <w:sz w:val="18"/>
              </w:rPr>
            </w:pPr>
            <w:r>
              <w:rPr>
                <w:sz w:val="18"/>
              </w:rPr>
              <w:t>1,331</w:t>
            </w:r>
          </w:p>
        </w:tc>
        <w:tc>
          <w:tcPr>
            <w:tcW w:w="567" w:type="dxa"/>
            <w:tcMar>
              <w:left w:w="0" w:type="dxa"/>
              <w:right w:w="0" w:type="dxa"/>
            </w:tcMar>
            <w:vAlign w:val="center"/>
          </w:tcPr>
          <w:p w:rsidR="00E5542C" w:rsidRDefault="00176E77">
            <w:pPr>
              <w:jc w:val="center"/>
              <w:rPr>
                <w:sz w:val="18"/>
              </w:rPr>
            </w:pPr>
            <w:r>
              <w:rPr>
                <w:sz w:val="18"/>
              </w:rPr>
              <w:t>1,331</w:t>
            </w:r>
          </w:p>
        </w:tc>
        <w:tc>
          <w:tcPr>
            <w:tcW w:w="567" w:type="dxa"/>
            <w:tcMar>
              <w:left w:w="0" w:type="dxa"/>
              <w:right w:w="0" w:type="dxa"/>
            </w:tcMar>
            <w:vAlign w:val="center"/>
          </w:tcPr>
          <w:p w:rsidR="00E5542C" w:rsidRDefault="00176E77">
            <w:pPr>
              <w:jc w:val="center"/>
              <w:rPr>
                <w:sz w:val="18"/>
              </w:rPr>
            </w:pPr>
            <w:r>
              <w:rPr>
                <w:sz w:val="18"/>
              </w:rPr>
              <w:t>1,350</w:t>
            </w:r>
          </w:p>
        </w:tc>
        <w:tc>
          <w:tcPr>
            <w:tcW w:w="567" w:type="dxa"/>
            <w:tcMar>
              <w:left w:w="0" w:type="dxa"/>
              <w:right w:w="0" w:type="dxa"/>
            </w:tcMar>
            <w:vAlign w:val="center"/>
          </w:tcPr>
          <w:p w:rsidR="00E5542C" w:rsidRDefault="00176E77">
            <w:pPr>
              <w:jc w:val="center"/>
              <w:rPr>
                <w:sz w:val="18"/>
              </w:rPr>
            </w:pPr>
            <w:r>
              <w:rPr>
                <w:sz w:val="18"/>
              </w:rPr>
              <w:t>1,350</w:t>
            </w:r>
          </w:p>
        </w:tc>
        <w:tc>
          <w:tcPr>
            <w:tcW w:w="567" w:type="dxa"/>
            <w:tcMar>
              <w:left w:w="0" w:type="dxa"/>
              <w:right w:w="0" w:type="dxa"/>
            </w:tcMar>
            <w:vAlign w:val="center"/>
          </w:tcPr>
          <w:p w:rsidR="00E5542C" w:rsidRDefault="00176E77">
            <w:pPr>
              <w:jc w:val="center"/>
              <w:rPr>
                <w:sz w:val="18"/>
              </w:rPr>
            </w:pPr>
            <w:r>
              <w:rPr>
                <w:sz w:val="18"/>
              </w:rPr>
              <w:t>1,350</w:t>
            </w:r>
          </w:p>
        </w:tc>
        <w:tc>
          <w:tcPr>
            <w:tcW w:w="567" w:type="dxa"/>
            <w:tcMar>
              <w:left w:w="0" w:type="dxa"/>
              <w:right w:w="0" w:type="dxa"/>
            </w:tcMar>
            <w:vAlign w:val="center"/>
          </w:tcPr>
          <w:p w:rsidR="00E5542C" w:rsidRDefault="00176E77">
            <w:pPr>
              <w:jc w:val="center"/>
              <w:rPr>
                <w:sz w:val="18"/>
              </w:rPr>
            </w:pPr>
            <w:r>
              <w:rPr>
                <w:sz w:val="18"/>
              </w:rPr>
              <w:t>1,350</w:t>
            </w:r>
          </w:p>
        </w:tc>
        <w:tc>
          <w:tcPr>
            <w:tcW w:w="567" w:type="dxa"/>
            <w:tcMar>
              <w:left w:w="0" w:type="dxa"/>
              <w:right w:w="0" w:type="dxa"/>
            </w:tcMar>
            <w:vAlign w:val="center"/>
          </w:tcPr>
          <w:p w:rsidR="00E5542C" w:rsidRDefault="00176E77">
            <w:pPr>
              <w:jc w:val="center"/>
              <w:rPr>
                <w:sz w:val="18"/>
              </w:rPr>
            </w:pPr>
            <w:r>
              <w:rPr>
                <w:sz w:val="18"/>
              </w:rPr>
              <w:t>1,350</w:t>
            </w:r>
          </w:p>
        </w:tc>
        <w:tc>
          <w:tcPr>
            <w:tcW w:w="567" w:type="dxa"/>
            <w:tcMar>
              <w:left w:w="0" w:type="dxa"/>
              <w:right w:w="0" w:type="dxa"/>
            </w:tcMar>
            <w:vAlign w:val="center"/>
          </w:tcPr>
          <w:p w:rsidR="00E5542C" w:rsidRDefault="00176E77">
            <w:pPr>
              <w:jc w:val="center"/>
              <w:rPr>
                <w:sz w:val="18"/>
              </w:rPr>
            </w:pPr>
            <w:r>
              <w:rPr>
                <w:sz w:val="18"/>
              </w:rPr>
              <w:t>1,350</w:t>
            </w:r>
          </w:p>
        </w:tc>
        <w:tc>
          <w:tcPr>
            <w:tcW w:w="567" w:type="dxa"/>
            <w:tcMar>
              <w:left w:w="0" w:type="dxa"/>
              <w:right w:w="0" w:type="dxa"/>
            </w:tcMar>
            <w:vAlign w:val="center"/>
          </w:tcPr>
          <w:p w:rsidR="00E5542C" w:rsidRDefault="00176E77">
            <w:pPr>
              <w:jc w:val="center"/>
              <w:rPr>
                <w:sz w:val="18"/>
              </w:rPr>
            </w:pPr>
            <w:r>
              <w:rPr>
                <w:sz w:val="18"/>
              </w:rPr>
              <w:t>1,350</w:t>
            </w:r>
          </w:p>
        </w:tc>
        <w:tc>
          <w:tcPr>
            <w:tcW w:w="567" w:type="dxa"/>
            <w:tcMar>
              <w:left w:w="0" w:type="dxa"/>
              <w:right w:w="0" w:type="dxa"/>
            </w:tcMar>
            <w:vAlign w:val="center"/>
          </w:tcPr>
          <w:p w:rsidR="00E5542C" w:rsidRDefault="00176E77">
            <w:pPr>
              <w:jc w:val="center"/>
              <w:rPr>
                <w:sz w:val="18"/>
              </w:rPr>
            </w:pPr>
            <w:r>
              <w:rPr>
                <w:sz w:val="18"/>
              </w:rPr>
              <w:t>1,350</w:t>
            </w:r>
          </w:p>
        </w:tc>
        <w:tc>
          <w:tcPr>
            <w:tcW w:w="567" w:type="dxa"/>
            <w:tcMar>
              <w:left w:w="0" w:type="dxa"/>
              <w:right w:w="0" w:type="dxa"/>
            </w:tcMar>
            <w:vAlign w:val="center"/>
          </w:tcPr>
          <w:p w:rsidR="00E5542C" w:rsidRDefault="00176E77">
            <w:pPr>
              <w:jc w:val="center"/>
              <w:rPr>
                <w:sz w:val="18"/>
              </w:rPr>
            </w:pPr>
            <w:r>
              <w:rPr>
                <w:sz w:val="18"/>
              </w:rPr>
              <w:t>1,350</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Располагаемая тепловая мощность нетто (с учетом затрат на собственные нужды) при аварийном выводе самого мощного котла</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3,520</w:t>
            </w:r>
          </w:p>
        </w:tc>
        <w:tc>
          <w:tcPr>
            <w:tcW w:w="567" w:type="dxa"/>
            <w:tcMar>
              <w:left w:w="0" w:type="dxa"/>
              <w:right w:w="0" w:type="dxa"/>
            </w:tcMar>
            <w:vAlign w:val="center"/>
          </w:tcPr>
          <w:p w:rsidR="00E5542C" w:rsidRDefault="00176E77">
            <w:pPr>
              <w:jc w:val="center"/>
              <w:rPr>
                <w:sz w:val="18"/>
              </w:rPr>
            </w:pPr>
            <w:r>
              <w:rPr>
                <w:sz w:val="18"/>
              </w:rPr>
              <w:t>2,823</w:t>
            </w:r>
          </w:p>
        </w:tc>
        <w:tc>
          <w:tcPr>
            <w:tcW w:w="567" w:type="dxa"/>
            <w:tcMar>
              <w:left w:w="0" w:type="dxa"/>
              <w:right w:w="0" w:type="dxa"/>
            </w:tcMar>
            <w:vAlign w:val="center"/>
          </w:tcPr>
          <w:p w:rsidR="00E5542C" w:rsidRDefault="00176E77">
            <w:pPr>
              <w:jc w:val="center"/>
              <w:rPr>
                <w:sz w:val="18"/>
              </w:rPr>
            </w:pPr>
            <w:r>
              <w:rPr>
                <w:sz w:val="18"/>
              </w:rPr>
              <w:t>2,861</w:t>
            </w:r>
          </w:p>
        </w:tc>
        <w:tc>
          <w:tcPr>
            <w:tcW w:w="567" w:type="dxa"/>
            <w:tcMar>
              <w:left w:w="0" w:type="dxa"/>
              <w:right w:w="0" w:type="dxa"/>
            </w:tcMar>
            <w:vAlign w:val="center"/>
          </w:tcPr>
          <w:p w:rsidR="00E5542C" w:rsidRDefault="00176E77">
            <w:pPr>
              <w:jc w:val="center"/>
              <w:rPr>
                <w:sz w:val="18"/>
              </w:rPr>
            </w:pPr>
            <w:r>
              <w:rPr>
                <w:sz w:val="18"/>
              </w:rPr>
              <w:t>2,861</w:t>
            </w:r>
          </w:p>
        </w:tc>
        <w:tc>
          <w:tcPr>
            <w:tcW w:w="567" w:type="dxa"/>
            <w:tcMar>
              <w:left w:w="0" w:type="dxa"/>
              <w:right w:w="0" w:type="dxa"/>
            </w:tcMar>
            <w:vAlign w:val="center"/>
          </w:tcPr>
          <w:p w:rsidR="00E5542C" w:rsidRDefault="00176E77">
            <w:pPr>
              <w:jc w:val="center"/>
              <w:rPr>
                <w:sz w:val="18"/>
              </w:rPr>
            </w:pPr>
            <w:r>
              <w:rPr>
                <w:sz w:val="18"/>
              </w:rPr>
              <w:t>2,861</w:t>
            </w:r>
          </w:p>
        </w:tc>
        <w:tc>
          <w:tcPr>
            <w:tcW w:w="567" w:type="dxa"/>
            <w:tcMar>
              <w:left w:w="0" w:type="dxa"/>
              <w:right w:w="0" w:type="dxa"/>
            </w:tcMar>
            <w:vAlign w:val="center"/>
          </w:tcPr>
          <w:p w:rsidR="00E5542C" w:rsidRDefault="00176E77">
            <w:pPr>
              <w:jc w:val="center"/>
              <w:rPr>
                <w:sz w:val="18"/>
              </w:rPr>
            </w:pPr>
            <w:r>
              <w:rPr>
                <w:sz w:val="18"/>
              </w:rPr>
              <w:t>2,861</w:t>
            </w:r>
          </w:p>
        </w:tc>
        <w:tc>
          <w:tcPr>
            <w:tcW w:w="567" w:type="dxa"/>
            <w:tcMar>
              <w:left w:w="0" w:type="dxa"/>
              <w:right w:w="0" w:type="dxa"/>
            </w:tcMar>
            <w:vAlign w:val="center"/>
          </w:tcPr>
          <w:p w:rsidR="00E5542C" w:rsidRDefault="00176E77">
            <w:pPr>
              <w:jc w:val="center"/>
              <w:rPr>
                <w:sz w:val="18"/>
              </w:rPr>
            </w:pPr>
            <w:r>
              <w:rPr>
                <w:sz w:val="18"/>
              </w:rPr>
              <w:t>2,861</w:t>
            </w:r>
          </w:p>
        </w:tc>
        <w:tc>
          <w:tcPr>
            <w:tcW w:w="567" w:type="dxa"/>
            <w:tcMar>
              <w:left w:w="0" w:type="dxa"/>
              <w:right w:w="0" w:type="dxa"/>
            </w:tcMar>
            <w:vAlign w:val="center"/>
          </w:tcPr>
          <w:p w:rsidR="00E5542C" w:rsidRDefault="00176E77">
            <w:pPr>
              <w:jc w:val="center"/>
              <w:rPr>
                <w:sz w:val="18"/>
              </w:rPr>
            </w:pPr>
            <w:r>
              <w:rPr>
                <w:sz w:val="18"/>
              </w:rPr>
              <w:t>2,861</w:t>
            </w:r>
          </w:p>
        </w:tc>
        <w:tc>
          <w:tcPr>
            <w:tcW w:w="567" w:type="dxa"/>
            <w:tcMar>
              <w:left w:w="0" w:type="dxa"/>
              <w:right w:w="0" w:type="dxa"/>
            </w:tcMar>
            <w:vAlign w:val="center"/>
          </w:tcPr>
          <w:p w:rsidR="00E5542C" w:rsidRDefault="00176E77">
            <w:pPr>
              <w:jc w:val="center"/>
              <w:rPr>
                <w:sz w:val="18"/>
              </w:rPr>
            </w:pPr>
            <w:r>
              <w:rPr>
                <w:sz w:val="18"/>
              </w:rPr>
              <w:t>2,861</w:t>
            </w:r>
          </w:p>
        </w:tc>
        <w:tc>
          <w:tcPr>
            <w:tcW w:w="567" w:type="dxa"/>
            <w:tcMar>
              <w:left w:w="0" w:type="dxa"/>
              <w:right w:w="0" w:type="dxa"/>
            </w:tcMar>
            <w:vAlign w:val="center"/>
          </w:tcPr>
          <w:p w:rsidR="00E5542C" w:rsidRDefault="00176E77">
            <w:pPr>
              <w:jc w:val="center"/>
              <w:rPr>
                <w:sz w:val="18"/>
              </w:rPr>
            </w:pPr>
            <w:r>
              <w:rPr>
                <w:sz w:val="18"/>
              </w:rPr>
              <w:t>2,861</w:t>
            </w:r>
          </w:p>
        </w:tc>
        <w:tc>
          <w:tcPr>
            <w:tcW w:w="567" w:type="dxa"/>
            <w:tcMar>
              <w:left w:w="0" w:type="dxa"/>
              <w:right w:w="0" w:type="dxa"/>
            </w:tcMar>
            <w:vAlign w:val="center"/>
          </w:tcPr>
          <w:p w:rsidR="00E5542C" w:rsidRDefault="00176E77">
            <w:pPr>
              <w:jc w:val="center"/>
              <w:rPr>
                <w:sz w:val="18"/>
              </w:rPr>
            </w:pPr>
            <w:r>
              <w:rPr>
                <w:sz w:val="18"/>
              </w:rPr>
              <w:t>2,861</w:t>
            </w:r>
          </w:p>
        </w:tc>
        <w:tc>
          <w:tcPr>
            <w:tcW w:w="567" w:type="dxa"/>
            <w:tcMar>
              <w:left w:w="0" w:type="dxa"/>
              <w:right w:w="0" w:type="dxa"/>
            </w:tcMar>
            <w:vAlign w:val="center"/>
          </w:tcPr>
          <w:p w:rsidR="00E5542C" w:rsidRDefault="00176E77">
            <w:pPr>
              <w:jc w:val="center"/>
              <w:rPr>
                <w:sz w:val="18"/>
              </w:rPr>
            </w:pPr>
            <w:r>
              <w:rPr>
                <w:sz w:val="18"/>
              </w:rPr>
              <w:t>2,861</w:t>
            </w:r>
          </w:p>
        </w:tc>
        <w:tc>
          <w:tcPr>
            <w:tcW w:w="567" w:type="dxa"/>
            <w:tcMar>
              <w:left w:w="0" w:type="dxa"/>
              <w:right w:w="0" w:type="dxa"/>
            </w:tcMar>
            <w:vAlign w:val="center"/>
          </w:tcPr>
          <w:p w:rsidR="00E5542C" w:rsidRDefault="00176E77">
            <w:pPr>
              <w:jc w:val="center"/>
              <w:rPr>
                <w:sz w:val="18"/>
              </w:rPr>
            </w:pPr>
            <w:r>
              <w:rPr>
                <w:sz w:val="18"/>
              </w:rPr>
              <w:t>2,861</w:t>
            </w:r>
          </w:p>
        </w:tc>
        <w:tc>
          <w:tcPr>
            <w:tcW w:w="567" w:type="dxa"/>
            <w:tcMar>
              <w:left w:w="0" w:type="dxa"/>
              <w:right w:w="0" w:type="dxa"/>
            </w:tcMar>
            <w:vAlign w:val="center"/>
          </w:tcPr>
          <w:p w:rsidR="00E5542C" w:rsidRDefault="00176E77">
            <w:pPr>
              <w:jc w:val="center"/>
              <w:rPr>
                <w:sz w:val="18"/>
              </w:rPr>
            </w:pPr>
            <w:r>
              <w:rPr>
                <w:sz w:val="18"/>
              </w:rPr>
              <w:t>2,861</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3,115</w:t>
            </w:r>
          </w:p>
        </w:tc>
        <w:tc>
          <w:tcPr>
            <w:tcW w:w="567" w:type="dxa"/>
            <w:tcMar>
              <w:left w:w="0" w:type="dxa"/>
              <w:right w:w="0" w:type="dxa"/>
            </w:tcMar>
            <w:vAlign w:val="center"/>
          </w:tcPr>
          <w:p w:rsidR="00E5542C" w:rsidRDefault="00176E77">
            <w:pPr>
              <w:jc w:val="center"/>
              <w:rPr>
                <w:sz w:val="18"/>
              </w:rPr>
            </w:pPr>
            <w:r>
              <w:rPr>
                <w:sz w:val="18"/>
              </w:rPr>
              <w:t>2,121</w:t>
            </w:r>
          </w:p>
        </w:tc>
        <w:tc>
          <w:tcPr>
            <w:tcW w:w="567" w:type="dxa"/>
            <w:tcMar>
              <w:left w:w="0" w:type="dxa"/>
              <w:right w:w="0" w:type="dxa"/>
            </w:tcMar>
            <w:vAlign w:val="center"/>
          </w:tcPr>
          <w:p w:rsidR="00E5542C" w:rsidRDefault="00176E77">
            <w:pPr>
              <w:jc w:val="center"/>
              <w:rPr>
                <w:sz w:val="18"/>
              </w:rPr>
            </w:pPr>
            <w:r>
              <w:rPr>
                <w:sz w:val="18"/>
              </w:rPr>
              <w:t>2,610</w:t>
            </w:r>
          </w:p>
        </w:tc>
        <w:tc>
          <w:tcPr>
            <w:tcW w:w="567" w:type="dxa"/>
            <w:tcMar>
              <w:left w:w="0" w:type="dxa"/>
              <w:right w:w="0" w:type="dxa"/>
            </w:tcMar>
            <w:vAlign w:val="center"/>
          </w:tcPr>
          <w:p w:rsidR="00E5542C" w:rsidRDefault="00176E77">
            <w:pPr>
              <w:jc w:val="center"/>
              <w:rPr>
                <w:sz w:val="18"/>
              </w:rPr>
            </w:pPr>
            <w:r>
              <w:rPr>
                <w:sz w:val="18"/>
              </w:rPr>
              <w:t>2,610</w:t>
            </w:r>
          </w:p>
        </w:tc>
        <w:tc>
          <w:tcPr>
            <w:tcW w:w="567" w:type="dxa"/>
            <w:tcMar>
              <w:left w:w="0" w:type="dxa"/>
              <w:right w:w="0" w:type="dxa"/>
            </w:tcMar>
            <w:vAlign w:val="center"/>
          </w:tcPr>
          <w:p w:rsidR="00E5542C" w:rsidRDefault="00176E77">
            <w:pPr>
              <w:jc w:val="center"/>
              <w:rPr>
                <w:sz w:val="18"/>
              </w:rPr>
            </w:pPr>
            <w:r>
              <w:rPr>
                <w:sz w:val="18"/>
              </w:rPr>
              <w:t>2,610</w:t>
            </w:r>
          </w:p>
        </w:tc>
        <w:tc>
          <w:tcPr>
            <w:tcW w:w="567" w:type="dxa"/>
            <w:tcMar>
              <w:left w:w="0" w:type="dxa"/>
              <w:right w:w="0" w:type="dxa"/>
            </w:tcMar>
            <w:vAlign w:val="center"/>
          </w:tcPr>
          <w:p w:rsidR="00E5542C" w:rsidRDefault="00176E77">
            <w:pPr>
              <w:jc w:val="center"/>
              <w:rPr>
                <w:sz w:val="18"/>
              </w:rPr>
            </w:pPr>
            <w:r>
              <w:rPr>
                <w:sz w:val="18"/>
              </w:rPr>
              <w:t>2,629</w:t>
            </w:r>
          </w:p>
        </w:tc>
        <w:tc>
          <w:tcPr>
            <w:tcW w:w="567" w:type="dxa"/>
            <w:tcMar>
              <w:left w:w="0" w:type="dxa"/>
              <w:right w:w="0" w:type="dxa"/>
            </w:tcMar>
            <w:vAlign w:val="center"/>
          </w:tcPr>
          <w:p w:rsidR="00E5542C" w:rsidRDefault="00176E77">
            <w:pPr>
              <w:jc w:val="center"/>
              <w:rPr>
                <w:sz w:val="18"/>
              </w:rPr>
            </w:pPr>
            <w:r>
              <w:rPr>
                <w:sz w:val="18"/>
              </w:rPr>
              <w:t>2,629</w:t>
            </w:r>
          </w:p>
        </w:tc>
        <w:tc>
          <w:tcPr>
            <w:tcW w:w="567" w:type="dxa"/>
            <w:tcMar>
              <w:left w:w="0" w:type="dxa"/>
              <w:right w:w="0" w:type="dxa"/>
            </w:tcMar>
            <w:vAlign w:val="center"/>
          </w:tcPr>
          <w:p w:rsidR="00E5542C" w:rsidRDefault="00176E77">
            <w:pPr>
              <w:jc w:val="center"/>
              <w:rPr>
                <w:sz w:val="18"/>
              </w:rPr>
            </w:pPr>
            <w:r>
              <w:rPr>
                <w:sz w:val="18"/>
              </w:rPr>
              <w:t>2,629</w:t>
            </w:r>
          </w:p>
        </w:tc>
        <w:tc>
          <w:tcPr>
            <w:tcW w:w="567" w:type="dxa"/>
            <w:tcMar>
              <w:left w:w="0" w:type="dxa"/>
              <w:right w:w="0" w:type="dxa"/>
            </w:tcMar>
            <w:vAlign w:val="center"/>
          </w:tcPr>
          <w:p w:rsidR="00E5542C" w:rsidRDefault="00176E77">
            <w:pPr>
              <w:jc w:val="center"/>
              <w:rPr>
                <w:sz w:val="18"/>
              </w:rPr>
            </w:pPr>
            <w:r>
              <w:rPr>
                <w:sz w:val="18"/>
              </w:rPr>
              <w:t>2,629</w:t>
            </w:r>
          </w:p>
        </w:tc>
        <w:tc>
          <w:tcPr>
            <w:tcW w:w="567" w:type="dxa"/>
            <w:tcMar>
              <w:left w:w="0" w:type="dxa"/>
              <w:right w:w="0" w:type="dxa"/>
            </w:tcMar>
            <w:vAlign w:val="center"/>
          </w:tcPr>
          <w:p w:rsidR="00E5542C" w:rsidRDefault="00176E77">
            <w:pPr>
              <w:jc w:val="center"/>
              <w:rPr>
                <w:sz w:val="18"/>
              </w:rPr>
            </w:pPr>
            <w:r>
              <w:rPr>
                <w:sz w:val="18"/>
              </w:rPr>
              <w:t>2,629</w:t>
            </w:r>
          </w:p>
        </w:tc>
        <w:tc>
          <w:tcPr>
            <w:tcW w:w="567" w:type="dxa"/>
            <w:tcMar>
              <w:left w:w="0" w:type="dxa"/>
              <w:right w:w="0" w:type="dxa"/>
            </w:tcMar>
            <w:vAlign w:val="center"/>
          </w:tcPr>
          <w:p w:rsidR="00E5542C" w:rsidRDefault="00176E77">
            <w:pPr>
              <w:jc w:val="center"/>
              <w:rPr>
                <w:sz w:val="18"/>
              </w:rPr>
            </w:pPr>
            <w:r>
              <w:rPr>
                <w:sz w:val="18"/>
              </w:rPr>
              <w:t>2,629</w:t>
            </w:r>
          </w:p>
        </w:tc>
        <w:tc>
          <w:tcPr>
            <w:tcW w:w="567" w:type="dxa"/>
            <w:tcMar>
              <w:left w:w="0" w:type="dxa"/>
              <w:right w:w="0" w:type="dxa"/>
            </w:tcMar>
            <w:vAlign w:val="center"/>
          </w:tcPr>
          <w:p w:rsidR="00E5542C" w:rsidRDefault="00176E77">
            <w:pPr>
              <w:jc w:val="center"/>
              <w:rPr>
                <w:sz w:val="18"/>
              </w:rPr>
            </w:pPr>
            <w:r>
              <w:rPr>
                <w:sz w:val="18"/>
              </w:rPr>
              <w:t>2,629</w:t>
            </w:r>
          </w:p>
        </w:tc>
        <w:tc>
          <w:tcPr>
            <w:tcW w:w="567" w:type="dxa"/>
            <w:tcMar>
              <w:left w:w="0" w:type="dxa"/>
              <w:right w:w="0" w:type="dxa"/>
            </w:tcMar>
            <w:vAlign w:val="center"/>
          </w:tcPr>
          <w:p w:rsidR="00E5542C" w:rsidRDefault="00176E77">
            <w:pPr>
              <w:jc w:val="center"/>
              <w:rPr>
                <w:sz w:val="18"/>
              </w:rPr>
            </w:pPr>
            <w:r>
              <w:rPr>
                <w:sz w:val="18"/>
              </w:rPr>
              <w:t>2,629</w:t>
            </w:r>
          </w:p>
        </w:tc>
        <w:tc>
          <w:tcPr>
            <w:tcW w:w="567" w:type="dxa"/>
            <w:tcMar>
              <w:left w:w="0" w:type="dxa"/>
              <w:right w:w="0" w:type="dxa"/>
            </w:tcMar>
            <w:vAlign w:val="center"/>
          </w:tcPr>
          <w:p w:rsidR="00E5542C" w:rsidRDefault="00176E77">
            <w:pPr>
              <w:jc w:val="center"/>
              <w:rPr>
                <w:sz w:val="18"/>
              </w:rPr>
            </w:pPr>
            <w:r>
              <w:rPr>
                <w:sz w:val="18"/>
              </w:rPr>
              <w:t>2,629</w:t>
            </w:r>
          </w:p>
        </w:tc>
      </w:tr>
      <w:tr w:rsidR="00E5542C">
        <w:tc>
          <w:tcPr>
            <w:tcW w:w="353" w:type="dxa"/>
            <w:vMerge w:val="restart"/>
            <w:tcMar>
              <w:left w:w="0" w:type="dxa"/>
              <w:right w:w="0" w:type="dxa"/>
            </w:tcMar>
            <w:vAlign w:val="center"/>
          </w:tcPr>
          <w:p w:rsidR="00E5542C" w:rsidRDefault="00176E77">
            <w:pPr>
              <w:jc w:val="center"/>
              <w:rPr>
                <w:sz w:val="18"/>
              </w:rPr>
            </w:pPr>
            <w:r>
              <w:rPr>
                <w:sz w:val="18"/>
              </w:rPr>
              <w:t>2</w:t>
            </w:r>
          </w:p>
        </w:tc>
        <w:tc>
          <w:tcPr>
            <w:tcW w:w="1438" w:type="dxa"/>
            <w:vMerge w:val="restart"/>
            <w:tcMar>
              <w:left w:w="0" w:type="dxa"/>
              <w:right w:w="0" w:type="dxa"/>
            </w:tcMar>
            <w:vAlign w:val="center"/>
          </w:tcPr>
          <w:p w:rsidR="00E5542C" w:rsidRDefault="00176E77">
            <w:pPr>
              <w:jc w:val="center"/>
              <w:rPr>
                <w:sz w:val="18"/>
              </w:rPr>
            </w:pPr>
            <w:r>
              <w:rPr>
                <w:sz w:val="18"/>
              </w:rPr>
              <w:t>БМК «Бани»</w:t>
            </w:r>
          </w:p>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Установленная тепловая мощность, в том числе</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0,808</w:t>
            </w:r>
          </w:p>
        </w:tc>
        <w:tc>
          <w:tcPr>
            <w:tcW w:w="567" w:type="dxa"/>
            <w:tcMar>
              <w:left w:w="0" w:type="dxa"/>
              <w:right w:w="0" w:type="dxa"/>
            </w:tcMar>
            <w:vAlign w:val="center"/>
          </w:tcPr>
          <w:p w:rsidR="00E5542C" w:rsidRDefault="00176E77">
            <w:pPr>
              <w:jc w:val="center"/>
              <w:rPr>
                <w:sz w:val="18"/>
              </w:rPr>
            </w:pPr>
            <w:r>
              <w:rPr>
                <w:sz w:val="18"/>
              </w:rPr>
              <w:t>0,808</w:t>
            </w:r>
          </w:p>
        </w:tc>
        <w:tc>
          <w:tcPr>
            <w:tcW w:w="567" w:type="dxa"/>
            <w:tcMar>
              <w:left w:w="0" w:type="dxa"/>
              <w:right w:w="0" w:type="dxa"/>
            </w:tcMar>
            <w:vAlign w:val="center"/>
          </w:tcPr>
          <w:p w:rsidR="00E5542C" w:rsidRDefault="00176E77">
            <w:pPr>
              <w:jc w:val="center"/>
              <w:rPr>
                <w:sz w:val="18"/>
              </w:rPr>
            </w:pPr>
            <w:r>
              <w:rPr>
                <w:sz w:val="18"/>
              </w:rPr>
              <w:t>0,808</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Располагаемая тепловая мощность источника тепловой энергии</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0,808</w:t>
            </w:r>
          </w:p>
        </w:tc>
        <w:tc>
          <w:tcPr>
            <w:tcW w:w="567" w:type="dxa"/>
            <w:tcMar>
              <w:left w:w="0" w:type="dxa"/>
              <w:right w:w="0" w:type="dxa"/>
            </w:tcMar>
            <w:vAlign w:val="center"/>
          </w:tcPr>
          <w:p w:rsidR="00E5542C" w:rsidRDefault="00176E77">
            <w:pPr>
              <w:jc w:val="center"/>
              <w:rPr>
                <w:sz w:val="18"/>
              </w:rPr>
            </w:pPr>
            <w:r>
              <w:rPr>
                <w:sz w:val="18"/>
              </w:rPr>
              <w:t>0,808</w:t>
            </w:r>
          </w:p>
        </w:tc>
        <w:tc>
          <w:tcPr>
            <w:tcW w:w="567" w:type="dxa"/>
            <w:tcMar>
              <w:left w:w="0" w:type="dxa"/>
              <w:right w:w="0" w:type="dxa"/>
            </w:tcMar>
            <w:vAlign w:val="center"/>
          </w:tcPr>
          <w:p w:rsidR="00E5542C" w:rsidRDefault="00176E77">
            <w:pPr>
              <w:jc w:val="center"/>
              <w:rPr>
                <w:sz w:val="18"/>
              </w:rPr>
            </w:pPr>
            <w:r>
              <w:rPr>
                <w:sz w:val="18"/>
              </w:rPr>
              <w:t>0,808</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c>
          <w:tcPr>
            <w:tcW w:w="567" w:type="dxa"/>
            <w:tcMar>
              <w:left w:w="0" w:type="dxa"/>
              <w:right w:w="0" w:type="dxa"/>
            </w:tcMar>
            <w:vAlign w:val="center"/>
          </w:tcPr>
          <w:p w:rsidR="00E5542C" w:rsidRDefault="00176E77">
            <w:pPr>
              <w:jc w:val="center"/>
              <w:rPr>
                <w:sz w:val="18"/>
              </w:rPr>
            </w:pPr>
            <w:r>
              <w:rPr>
                <w:sz w:val="18"/>
              </w:rPr>
              <w:t>0,516</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Затраты тепла на собственные нужды</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0,030</w:t>
            </w:r>
          </w:p>
        </w:tc>
        <w:tc>
          <w:tcPr>
            <w:tcW w:w="567" w:type="dxa"/>
            <w:tcMar>
              <w:left w:w="0" w:type="dxa"/>
              <w:right w:w="0" w:type="dxa"/>
            </w:tcMar>
            <w:vAlign w:val="center"/>
          </w:tcPr>
          <w:p w:rsidR="00E5542C" w:rsidRDefault="00176E77">
            <w:pPr>
              <w:jc w:val="center"/>
              <w:rPr>
                <w:sz w:val="18"/>
              </w:rPr>
            </w:pPr>
            <w:r>
              <w:rPr>
                <w:sz w:val="18"/>
              </w:rPr>
              <w:t>0,016</w:t>
            </w:r>
          </w:p>
        </w:tc>
        <w:tc>
          <w:tcPr>
            <w:tcW w:w="567" w:type="dxa"/>
            <w:tcMar>
              <w:left w:w="0" w:type="dxa"/>
              <w:right w:w="0" w:type="dxa"/>
            </w:tcMar>
            <w:vAlign w:val="center"/>
          </w:tcPr>
          <w:p w:rsidR="00E5542C" w:rsidRDefault="00176E77">
            <w:pPr>
              <w:jc w:val="center"/>
              <w:rPr>
                <w:sz w:val="18"/>
              </w:rPr>
            </w:pPr>
            <w:r>
              <w:rPr>
                <w:sz w:val="18"/>
              </w:rPr>
              <w:t>0,017</w:t>
            </w:r>
          </w:p>
        </w:tc>
        <w:tc>
          <w:tcPr>
            <w:tcW w:w="567" w:type="dxa"/>
            <w:tcMar>
              <w:left w:w="0" w:type="dxa"/>
              <w:right w:w="0" w:type="dxa"/>
            </w:tcMar>
            <w:vAlign w:val="center"/>
          </w:tcPr>
          <w:p w:rsidR="00E5542C" w:rsidRDefault="00176E77">
            <w:pPr>
              <w:jc w:val="center"/>
              <w:rPr>
                <w:sz w:val="18"/>
              </w:rPr>
            </w:pPr>
            <w:r>
              <w:rPr>
                <w:sz w:val="18"/>
              </w:rPr>
              <w:t>0,017</w:t>
            </w:r>
          </w:p>
        </w:tc>
        <w:tc>
          <w:tcPr>
            <w:tcW w:w="567" w:type="dxa"/>
            <w:tcMar>
              <w:left w:w="0" w:type="dxa"/>
              <w:right w:w="0" w:type="dxa"/>
            </w:tcMar>
            <w:vAlign w:val="center"/>
          </w:tcPr>
          <w:p w:rsidR="00E5542C" w:rsidRDefault="00176E77">
            <w:pPr>
              <w:jc w:val="center"/>
              <w:rPr>
                <w:sz w:val="18"/>
              </w:rPr>
            </w:pPr>
            <w:r>
              <w:rPr>
                <w:sz w:val="18"/>
              </w:rPr>
              <w:t>0,017</w:t>
            </w:r>
          </w:p>
        </w:tc>
        <w:tc>
          <w:tcPr>
            <w:tcW w:w="567" w:type="dxa"/>
            <w:tcMar>
              <w:left w:w="0" w:type="dxa"/>
              <w:right w:w="0" w:type="dxa"/>
            </w:tcMar>
            <w:vAlign w:val="center"/>
          </w:tcPr>
          <w:p w:rsidR="00E5542C" w:rsidRDefault="00176E77">
            <w:pPr>
              <w:jc w:val="center"/>
              <w:rPr>
                <w:sz w:val="18"/>
              </w:rPr>
            </w:pPr>
            <w:r>
              <w:rPr>
                <w:sz w:val="18"/>
              </w:rPr>
              <w:t>0,017</w:t>
            </w:r>
          </w:p>
        </w:tc>
        <w:tc>
          <w:tcPr>
            <w:tcW w:w="567" w:type="dxa"/>
            <w:tcMar>
              <w:left w:w="0" w:type="dxa"/>
              <w:right w:w="0" w:type="dxa"/>
            </w:tcMar>
            <w:vAlign w:val="center"/>
          </w:tcPr>
          <w:p w:rsidR="00E5542C" w:rsidRDefault="00176E77">
            <w:pPr>
              <w:jc w:val="center"/>
              <w:rPr>
                <w:sz w:val="18"/>
              </w:rPr>
            </w:pPr>
            <w:r>
              <w:rPr>
                <w:sz w:val="18"/>
              </w:rPr>
              <w:t>0,017</w:t>
            </w:r>
          </w:p>
        </w:tc>
        <w:tc>
          <w:tcPr>
            <w:tcW w:w="567" w:type="dxa"/>
            <w:tcMar>
              <w:left w:w="0" w:type="dxa"/>
              <w:right w:w="0" w:type="dxa"/>
            </w:tcMar>
            <w:vAlign w:val="center"/>
          </w:tcPr>
          <w:p w:rsidR="00E5542C" w:rsidRDefault="00176E77">
            <w:pPr>
              <w:jc w:val="center"/>
              <w:rPr>
                <w:sz w:val="18"/>
              </w:rPr>
            </w:pPr>
            <w:r>
              <w:rPr>
                <w:sz w:val="18"/>
              </w:rPr>
              <w:t>0,017</w:t>
            </w:r>
          </w:p>
        </w:tc>
        <w:tc>
          <w:tcPr>
            <w:tcW w:w="567" w:type="dxa"/>
            <w:tcMar>
              <w:left w:w="0" w:type="dxa"/>
              <w:right w:w="0" w:type="dxa"/>
            </w:tcMar>
            <w:vAlign w:val="center"/>
          </w:tcPr>
          <w:p w:rsidR="00E5542C" w:rsidRDefault="00176E77">
            <w:pPr>
              <w:jc w:val="center"/>
              <w:rPr>
                <w:sz w:val="18"/>
              </w:rPr>
            </w:pPr>
            <w:r>
              <w:rPr>
                <w:sz w:val="18"/>
              </w:rPr>
              <w:t>0,017</w:t>
            </w:r>
          </w:p>
        </w:tc>
        <w:tc>
          <w:tcPr>
            <w:tcW w:w="567" w:type="dxa"/>
            <w:tcMar>
              <w:left w:w="0" w:type="dxa"/>
              <w:right w:w="0" w:type="dxa"/>
            </w:tcMar>
            <w:vAlign w:val="center"/>
          </w:tcPr>
          <w:p w:rsidR="00E5542C" w:rsidRDefault="00176E77">
            <w:pPr>
              <w:jc w:val="center"/>
              <w:rPr>
                <w:sz w:val="18"/>
              </w:rPr>
            </w:pPr>
            <w:r>
              <w:rPr>
                <w:sz w:val="18"/>
              </w:rPr>
              <w:t>0,017</w:t>
            </w:r>
          </w:p>
        </w:tc>
        <w:tc>
          <w:tcPr>
            <w:tcW w:w="567" w:type="dxa"/>
            <w:tcMar>
              <w:left w:w="0" w:type="dxa"/>
              <w:right w:w="0" w:type="dxa"/>
            </w:tcMar>
            <w:vAlign w:val="center"/>
          </w:tcPr>
          <w:p w:rsidR="00E5542C" w:rsidRDefault="00176E77">
            <w:pPr>
              <w:jc w:val="center"/>
              <w:rPr>
                <w:sz w:val="18"/>
              </w:rPr>
            </w:pPr>
            <w:r>
              <w:rPr>
                <w:sz w:val="18"/>
              </w:rPr>
              <w:t>0,017</w:t>
            </w:r>
          </w:p>
        </w:tc>
        <w:tc>
          <w:tcPr>
            <w:tcW w:w="567" w:type="dxa"/>
            <w:tcMar>
              <w:left w:w="0" w:type="dxa"/>
              <w:right w:w="0" w:type="dxa"/>
            </w:tcMar>
            <w:vAlign w:val="center"/>
          </w:tcPr>
          <w:p w:rsidR="00E5542C" w:rsidRDefault="00176E77">
            <w:pPr>
              <w:jc w:val="center"/>
              <w:rPr>
                <w:sz w:val="18"/>
              </w:rPr>
            </w:pPr>
            <w:r>
              <w:rPr>
                <w:sz w:val="18"/>
              </w:rPr>
              <w:t>0,017</w:t>
            </w:r>
          </w:p>
        </w:tc>
        <w:tc>
          <w:tcPr>
            <w:tcW w:w="567" w:type="dxa"/>
            <w:tcMar>
              <w:left w:w="0" w:type="dxa"/>
              <w:right w:w="0" w:type="dxa"/>
            </w:tcMar>
            <w:vAlign w:val="center"/>
          </w:tcPr>
          <w:p w:rsidR="00E5542C" w:rsidRDefault="00176E77">
            <w:pPr>
              <w:jc w:val="center"/>
              <w:rPr>
                <w:sz w:val="18"/>
              </w:rPr>
            </w:pPr>
            <w:r>
              <w:rPr>
                <w:sz w:val="18"/>
              </w:rPr>
              <w:t>0,017</w:t>
            </w:r>
          </w:p>
        </w:tc>
        <w:tc>
          <w:tcPr>
            <w:tcW w:w="567" w:type="dxa"/>
            <w:tcMar>
              <w:left w:w="0" w:type="dxa"/>
              <w:right w:w="0" w:type="dxa"/>
            </w:tcMar>
            <w:vAlign w:val="center"/>
          </w:tcPr>
          <w:p w:rsidR="00E5542C" w:rsidRDefault="00176E77">
            <w:pPr>
              <w:jc w:val="center"/>
              <w:rPr>
                <w:sz w:val="18"/>
              </w:rPr>
            </w:pPr>
            <w:r>
              <w:rPr>
                <w:sz w:val="18"/>
              </w:rPr>
              <w:t>0,017</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Потери в тепловых сетях</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0,059</w:t>
            </w:r>
          </w:p>
        </w:tc>
        <w:tc>
          <w:tcPr>
            <w:tcW w:w="567" w:type="dxa"/>
            <w:tcMar>
              <w:left w:w="0" w:type="dxa"/>
              <w:right w:w="0" w:type="dxa"/>
            </w:tcMar>
            <w:vAlign w:val="center"/>
          </w:tcPr>
          <w:p w:rsidR="00E5542C" w:rsidRDefault="00176E77">
            <w:pPr>
              <w:jc w:val="center"/>
              <w:rPr>
                <w:sz w:val="18"/>
              </w:rPr>
            </w:pPr>
            <w:r>
              <w:rPr>
                <w:sz w:val="18"/>
              </w:rPr>
              <w:t>0,059</w:t>
            </w:r>
          </w:p>
        </w:tc>
        <w:tc>
          <w:tcPr>
            <w:tcW w:w="567" w:type="dxa"/>
            <w:tcMar>
              <w:left w:w="0" w:type="dxa"/>
              <w:right w:w="0" w:type="dxa"/>
            </w:tcMar>
            <w:vAlign w:val="center"/>
          </w:tcPr>
          <w:p w:rsidR="00E5542C" w:rsidRDefault="00176E77">
            <w:pPr>
              <w:jc w:val="center"/>
              <w:rPr>
                <w:sz w:val="18"/>
              </w:rPr>
            </w:pPr>
            <w:r>
              <w:rPr>
                <w:sz w:val="18"/>
              </w:rPr>
              <w:t>0,025</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0,023</w:t>
            </w:r>
          </w:p>
        </w:tc>
        <w:tc>
          <w:tcPr>
            <w:tcW w:w="567" w:type="dxa"/>
            <w:tcMar>
              <w:left w:w="0" w:type="dxa"/>
              <w:right w:w="0" w:type="dxa"/>
            </w:tcMar>
            <w:vAlign w:val="center"/>
          </w:tcPr>
          <w:p w:rsidR="00E5542C" w:rsidRDefault="00176E77">
            <w:pPr>
              <w:jc w:val="center"/>
              <w:rPr>
                <w:sz w:val="18"/>
              </w:rPr>
            </w:pPr>
            <w:r>
              <w:rPr>
                <w:sz w:val="18"/>
              </w:rPr>
              <w:t>0,023</w:t>
            </w:r>
          </w:p>
        </w:tc>
        <w:tc>
          <w:tcPr>
            <w:tcW w:w="567" w:type="dxa"/>
            <w:tcMar>
              <w:left w:w="0" w:type="dxa"/>
              <w:right w:w="0" w:type="dxa"/>
            </w:tcMar>
            <w:vAlign w:val="center"/>
          </w:tcPr>
          <w:p w:rsidR="00E5542C" w:rsidRDefault="00176E77">
            <w:pPr>
              <w:jc w:val="center"/>
              <w:rPr>
                <w:sz w:val="18"/>
              </w:rPr>
            </w:pPr>
            <w:r>
              <w:rPr>
                <w:sz w:val="18"/>
              </w:rPr>
              <w:t>0,023</w:t>
            </w:r>
          </w:p>
        </w:tc>
        <w:tc>
          <w:tcPr>
            <w:tcW w:w="567" w:type="dxa"/>
            <w:tcMar>
              <w:left w:w="0" w:type="dxa"/>
              <w:right w:w="0" w:type="dxa"/>
            </w:tcMar>
            <w:vAlign w:val="center"/>
          </w:tcPr>
          <w:p w:rsidR="00E5542C" w:rsidRDefault="00176E77">
            <w:pPr>
              <w:jc w:val="center"/>
              <w:rPr>
                <w:sz w:val="18"/>
              </w:rPr>
            </w:pPr>
            <w:r>
              <w:rPr>
                <w:sz w:val="18"/>
              </w:rPr>
              <w:t>0,023</w:t>
            </w:r>
          </w:p>
        </w:tc>
        <w:tc>
          <w:tcPr>
            <w:tcW w:w="567" w:type="dxa"/>
            <w:tcMar>
              <w:left w:w="0" w:type="dxa"/>
              <w:right w:w="0" w:type="dxa"/>
            </w:tcMar>
            <w:vAlign w:val="center"/>
          </w:tcPr>
          <w:p w:rsidR="00E5542C" w:rsidRDefault="00176E77">
            <w:pPr>
              <w:jc w:val="center"/>
              <w:rPr>
                <w:sz w:val="18"/>
              </w:rPr>
            </w:pPr>
            <w:r>
              <w:rPr>
                <w:sz w:val="18"/>
              </w:rPr>
              <w:t>0,023</w:t>
            </w:r>
          </w:p>
        </w:tc>
        <w:tc>
          <w:tcPr>
            <w:tcW w:w="567" w:type="dxa"/>
            <w:tcMar>
              <w:left w:w="0" w:type="dxa"/>
              <w:right w:w="0" w:type="dxa"/>
            </w:tcMar>
            <w:vAlign w:val="center"/>
          </w:tcPr>
          <w:p w:rsidR="00E5542C" w:rsidRDefault="00176E77">
            <w:pPr>
              <w:jc w:val="center"/>
              <w:rPr>
                <w:sz w:val="18"/>
              </w:rPr>
            </w:pPr>
            <w:r>
              <w:rPr>
                <w:sz w:val="18"/>
              </w:rPr>
              <w:t>0,023</w:t>
            </w:r>
          </w:p>
        </w:tc>
        <w:tc>
          <w:tcPr>
            <w:tcW w:w="567" w:type="dxa"/>
            <w:tcMar>
              <w:left w:w="0" w:type="dxa"/>
              <w:right w:w="0" w:type="dxa"/>
            </w:tcMar>
            <w:vAlign w:val="center"/>
          </w:tcPr>
          <w:p w:rsidR="00E5542C" w:rsidRDefault="00176E77">
            <w:pPr>
              <w:jc w:val="center"/>
              <w:rPr>
                <w:sz w:val="18"/>
              </w:rPr>
            </w:pPr>
            <w:r>
              <w:rPr>
                <w:sz w:val="18"/>
              </w:rPr>
              <w:t>0,023</w:t>
            </w:r>
          </w:p>
        </w:tc>
        <w:tc>
          <w:tcPr>
            <w:tcW w:w="567" w:type="dxa"/>
            <w:tcMar>
              <w:left w:w="0" w:type="dxa"/>
              <w:right w:w="0" w:type="dxa"/>
            </w:tcMar>
            <w:vAlign w:val="center"/>
          </w:tcPr>
          <w:p w:rsidR="00E5542C" w:rsidRDefault="00176E77">
            <w:pPr>
              <w:jc w:val="center"/>
              <w:rPr>
                <w:sz w:val="18"/>
              </w:rPr>
            </w:pPr>
            <w:r>
              <w:rPr>
                <w:sz w:val="18"/>
              </w:rPr>
              <w:t>0,023</w:t>
            </w:r>
          </w:p>
        </w:tc>
        <w:tc>
          <w:tcPr>
            <w:tcW w:w="567" w:type="dxa"/>
            <w:tcMar>
              <w:left w:w="0" w:type="dxa"/>
              <w:right w:w="0" w:type="dxa"/>
            </w:tcMar>
            <w:vAlign w:val="center"/>
          </w:tcPr>
          <w:p w:rsidR="00E5542C" w:rsidRDefault="00176E77">
            <w:pPr>
              <w:jc w:val="center"/>
              <w:rPr>
                <w:sz w:val="18"/>
              </w:rPr>
            </w:pPr>
            <w:r>
              <w:rPr>
                <w:sz w:val="18"/>
              </w:rPr>
              <w:t>0,023</w:t>
            </w:r>
          </w:p>
        </w:tc>
        <w:tc>
          <w:tcPr>
            <w:tcW w:w="567" w:type="dxa"/>
            <w:tcMar>
              <w:left w:w="0" w:type="dxa"/>
              <w:right w:w="0" w:type="dxa"/>
            </w:tcMar>
            <w:vAlign w:val="center"/>
          </w:tcPr>
          <w:p w:rsidR="00E5542C" w:rsidRDefault="00176E77">
            <w:pPr>
              <w:jc w:val="center"/>
              <w:rPr>
                <w:sz w:val="18"/>
              </w:rPr>
            </w:pPr>
            <w:r>
              <w:rPr>
                <w:sz w:val="18"/>
              </w:rPr>
              <w:t>0,023</w:t>
            </w:r>
          </w:p>
        </w:tc>
        <w:tc>
          <w:tcPr>
            <w:tcW w:w="567" w:type="dxa"/>
            <w:tcMar>
              <w:left w:w="0" w:type="dxa"/>
              <w:right w:w="0" w:type="dxa"/>
            </w:tcMar>
            <w:vAlign w:val="center"/>
          </w:tcPr>
          <w:p w:rsidR="00E5542C" w:rsidRDefault="00176E77">
            <w:pPr>
              <w:jc w:val="center"/>
              <w:rPr>
                <w:sz w:val="18"/>
              </w:rPr>
            </w:pPr>
            <w:r>
              <w:rPr>
                <w:sz w:val="18"/>
              </w:rPr>
              <w:t>0,023</w:t>
            </w:r>
          </w:p>
        </w:tc>
        <w:tc>
          <w:tcPr>
            <w:tcW w:w="567" w:type="dxa"/>
            <w:tcMar>
              <w:left w:w="0" w:type="dxa"/>
              <w:right w:w="0" w:type="dxa"/>
            </w:tcMar>
            <w:vAlign w:val="center"/>
          </w:tcPr>
          <w:p w:rsidR="00E5542C" w:rsidRDefault="00176E77">
            <w:pPr>
              <w:jc w:val="center"/>
              <w:rPr>
                <w:sz w:val="18"/>
              </w:rPr>
            </w:pPr>
            <w:r>
              <w:rPr>
                <w:sz w:val="18"/>
              </w:rPr>
              <w:t>0,023</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Присоединенная договорная тепловая нагрузка в горячей воде, в том числе:</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0,149</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отопление и вентиляция</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0,149</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c>
          <w:tcPr>
            <w:tcW w:w="567" w:type="dxa"/>
            <w:tcMar>
              <w:left w:w="0" w:type="dxa"/>
              <w:right w:w="0" w:type="dxa"/>
            </w:tcMar>
            <w:vAlign w:val="center"/>
          </w:tcPr>
          <w:p w:rsidR="00E5542C" w:rsidRDefault="00176E77">
            <w:pPr>
              <w:jc w:val="center"/>
              <w:rPr>
                <w:sz w:val="18"/>
              </w:rPr>
            </w:pPr>
            <w:r>
              <w:rPr>
                <w:sz w:val="18"/>
              </w:rPr>
              <w:t>0,186</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горячее водоснабжение</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Резерв/дефицит тепловой мощности</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0,604</w:t>
            </w:r>
          </w:p>
        </w:tc>
        <w:tc>
          <w:tcPr>
            <w:tcW w:w="567" w:type="dxa"/>
            <w:tcMar>
              <w:left w:w="0" w:type="dxa"/>
              <w:right w:w="0" w:type="dxa"/>
            </w:tcMar>
            <w:vAlign w:val="center"/>
          </w:tcPr>
          <w:p w:rsidR="00E5542C" w:rsidRDefault="00176E77">
            <w:pPr>
              <w:jc w:val="center"/>
              <w:rPr>
                <w:sz w:val="18"/>
              </w:rPr>
            </w:pPr>
            <w:r>
              <w:rPr>
                <w:sz w:val="18"/>
              </w:rPr>
              <w:t>0,280</w:t>
            </w:r>
          </w:p>
        </w:tc>
        <w:tc>
          <w:tcPr>
            <w:tcW w:w="567" w:type="dxa"/>
            <w:tcMar>
              <w:left w:w="0" w:type="dxa"/>
              <w:right w:w="0" w:type="dxa"/>
            </w:tcMar>
            <w:vAlign w:val="center"/>
          </w:tcPr>
          <w:p w:rsidR="00E5542C" w:rsidRDefault="00176E77">
            <w:pPr>
              <w:jc w:val="center"/>
              <w:rPr>
                <w:sz w:val="18"/>
              </w:rPr>
            </w:pPr>
            <w:r>
              <w:rPr>
                <w:sz w:val="18"/>
              </w:rPr>
              <w:t>0,290</w:t>
            </w:r>
          </w:p>
        </w:tc>
        <w:tc>
          <w:tcPr>
            <w:tcW w:w="567" w:type="dxa"/>
            <w:tcMar>
              <w:left w:w="0" w:type="dxa"/>
              <w:right w:w="0" w:type="dxa"/>
            </w:tcMar>
            <w:vAlign w:val="center"/>
          </w:tcPr>
          <w:p w:rsidR="00E5542C" w:rsidRDefault="00176E77">
            <w:pPr>
              <w:jc w:val="center"/>
              <w:rPr>
                <w:sz w:val="18"/>
              </w:rPr>
            </w:pPr>
            <w:r>
              <w:rPr>
                <w:sz w:val="18"/>
              </w:rPr>
              <w:t>0,290</w:t>
            </w:r>
          </w:p>
        </w:tc>
        <w:tc>
          <w:tcPr>
            <w:tcW w:w="567" w:type="dxa"/>
            <w:tcMar>
              <w:left w:w="0" w:type="dxa"/>
              <w:right w:w="0" w:type="dxa"/>
            </w:tcMar>
            <w:vAlign w:val="center"/>
          </w:tcPr>
          <w:p w:rsidR="00E5542C" w:rsidRDefault="00176E77">
            <w:pPr>
              <w:jc w:val="center"/>
              <w:rPr>
                <w:sz w:val="18"/>
              </w:rPr>
            </w:pPr>
            <w:r>
              <w:rPr>
                <w:sz w:val="18"/>
              </w:rPr>
              <w:t>0,290</w:t>
            </w:r>
          </w:p>
        </w:tc>
        <w:tc>
          <w:tcPr>
            <w:tcW w:w="567" w:type="dxa"/>
            <w:tcMar>
              <w:left w:w="0" w:type="dxa"/>
              <w:right w:w="0" w:type="dxa"/>
            </w:tcMar>
            <w:vAlign w:val="center"/>
          </w:tcPr>
          <w:p w:rsidR="00E5542C" w:rsidRDefault="00176E77">
            <w:pPr>
              <w:jc w:val="center"/>
              <w:rPr>
                <w:sz w:val="18"/>
              </w:rPr>
            </w:pPr>
            <w:r>
              <w:rPr>
                <w:sz w:val="18"/>
              </w:rPr>
              <w:t>0,290</w:t>
            </w:r>
          </w:p>
        </w:tc>
        <w:tc>
          <w:tcPr>
            <w:tcW w:w="567" w:type="dxa"/>
            <w:tcMar>
              <w:left w:w="0" w:type="dxa"/>
              <w:right w:w="0" w:type="dxa"/>
            </w:tcMar>
            <w:vAlign w:val="center"/>
          </w:tcPr>
          <w:p w:rsidR="00E5542C" w:rsidRDefault="00176E77">
            <w:pPr>
              <w:jc w:val="center"/>
              <w:rPr>
                <w:sz w:val="18"/>
              </w:rPr>
            </w:pPr>
            <w:r>
              <w:rPr>
                <w:sz w:val="18"/>
              </w:rPr>
              <w:t>0,290</w:t>
            </w:r>
          </w:p>
        </w:tc>
        <w:tc>
          <w:tcPr>
            <w:tcW w:w="567" w:type="dxa"/>
            <w:tcMar>
              <w:left w:w="0" w:type="dxa"/>
              <w:right w:w="0" w:type="dxa"/>
            </w:tcMar>
            <w:vAlign w:val="center"/>
          </w:tcPr>
          <w:p w:rsidR="00E5542C" w:rsidRDefault="00176E77">
            <w:pPr>
              <w:jc w:val="center"/>
              <w:rPr>
                <w:sz w:val="18"/>
              </w:rPr>
            </w:pPr>
            <w:r>
              <w:rPr>
                <w:sz w:val="18"/>
              </w:rPr>
              <w:t>0,290</w:t>
            </w:r>
          </w:p>
        </w:tc>
        <w:tc>
          <w:tcPr>
            <w:tcW w:w="567" w:type="dxa"/>
            <w:tcMar>
              <w:left w:w="0" w:type="dxa"/>
              <w:right w:w="0" w:type="dxa"/>
            </w:tcMar>
            <w:vAlign w:val="center"/>
          </w:tcPr>
          <w:p w:rsidR="00E5542C" w:rsidRDefault="00176E77">
            <w:pPr>
              <w:jc w:val="center"/>
              <w:rPr>
                <w:sz w:val="18"/>
              </w:rPr>
            </w:pPr>
            <w:r>
              <w:rPr>
                <w:sz w:val="18"/>
              </w:rPr>
              <w:t>0,290</w:t>
            </w:r>
          </w:p>
        </w:tc>
        <w:tc>
          <w:tcPr>
            <w:tcW w:w="567" w:type="dxa"/>
            <w:tcMar>
              <w:left w:w="0" w:type="dxa"/>
              <w:right w:w="0" w:type="dxa"/>
            </w:tcMar>
            <w:vAlign w:val="center"/>
          </w:tcPr>
          <w:p w:rsidR="00E5542C" w:rsidRDefault="00176E77">
            <w:pPr>
              <w:jc w:val="center"/>
              <w:rPr>
                <w:sz w:val="18"/>
              </w:rPr>
            </w:pPr>
            <w:r>
              <w:rPr>
                <w:sz w:val="18"/>
              </w:rPr>
              <w:t>0,290</w:t>
            </w:r>
          </w:p>
        </w:tc>
        <w:tc>
          <w:tcPr>
            <w:tcW w:w="567" w:type="dxa"/>
            <w:tcMar>
              <w:left w:w="0" w:type="dxa"/>
              <w:right w:w="0" w:type="dxa"/>
            </w:tcMar>
            <w:vAlign w:val="center"/>
          </w:tcPr>
          <w:p w:rsidR="00E5542C" w:rsidRDefault="00176E77">
            <w:pPr>
              <w:jc w:val="center"/>
              <w:rPr>
                <w:sz w:val="18"/>
              </w:rPr>
            </w:pPr>
            <w:r>
              <w:rPr>
                <w:sz w:val="18"/>
              </w:rPr>
              <w:t>0,290</w:t>
            </w:r>
          </w:p>
        </w:tc>
        <w:tc>
          <w:tcPr>
            <w:tcW w:w="567" w:type="dxa"/>
            <w:tcMar>
              <w:left w:w="0" w:type="dxa"/>
              <w:right w:w="0" w:type="dxa"/>
            </w:tcMar>
            <w:vAlign w:val="center"/>
          </w:tcPr>
          <w:p w:rsidR="00E5542C" w:rsidRDefault="00176E77">
            <w:pPr>
              <w:jc w:val="center"/>
              <w:rPr>
                <w:sz w:val="18"/>
              </w:rPr>
            </w:pPr>
            <w:r>
              <w:rPr>
                <w:sz w:val="18"/>
              </w:rPr>
              <w:t>0,290</w:t>
            </w:r>
          </w:p>
        </w:tc>
        <w:tc>
          <w:tcPr>
            <w:tcW w:w="567" w:type="dxa"/>
            <w:tcMar>
              <w:left w:w="0" w:type="dxa"/>
              <w:right w:w="0" w:type="dxa"/>
            </w:tcMar>
            <w:vAlign w:val="center"/>
          </w:tcPr>
          <w:p w:rsidR="00E5542C" w:rsidRDefault="00176E77">
            <w:pPr>
              <w:jc w:val="center"/>
              <w:rPr>
                <w:sz w:val="18"/>
              </w:rPr>
            </w:pPr>
            <w:r>
              <w:rPr>
                <w:sz w:val="18"/>
              </w:rPr>
              <w:t>0,290</w:t>
            </w:r>
          </w:p>
        </w:tc>
        <w:tc>
          <w:tcPr>
            <w:tcW w:w="567" w:type="dxa"/>
            <w:tcMar>
              <w:left w:w="0" w:type="dxa"/>
              <w:right w:w="0" w:type="dxa"/>
            </w:tcMar>
            <w:vAlign w:val="center"/>
          </w:tcPr>
          <w:p w:rsidR="00E5542C" w:rsidRDefault="00176E77">
            <w:pPr>
              <w:jc w:val="center"/>
              <w:rPr>
                <w:sz w:val="18"/>
              </w:rPr>
            </w:pPr>
            <w:r>
              <w:rPr>
                <w:sz w:val="18"/>
              </w:rPr>
              <w:t>0,290</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Располагаемая тепловая мощность нетто (с учетом затрат на собственные нужды) при аварийном выводе самого мощного котла</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0,520</w:t>
            </w:r>
          </w:p>
        </w:tc>
        <w:tc>
          <w:tcPr>
            <w:tcW w:w="567" w:type="dxa"/>
            <w:tcMar>
              <w:left w:w="0" w:type="dxa"/>
              <w:right w:w="0" w:type="dxa"/>
            </w:tcMar>
            <w:vAlign w:val="center"/>
          </w:tcPr>
          <w:p w:rsidR="00E5542C" w:rsidRDefault="00176E77">
            <w:pPr>
              <w:jc w:val="center"/>
              <w:rPr>
                <w:sz w:val="18"/>
              </w:rPr>
            </w:pPr>
            <w:r>
              <w:rPr>
                <w:sz w:val="18"/>
              </w:rPr>
              <w:t>0,242</w:t>
            </w:r>
          </w:p>
        </w:tc>
        <w:tc>
          <w:tcPr>
            <w:tcW w:w="567" w:type="dxa"/>
            <w:tcMar>
              <w:left w:w="0" w:type="dxa"/>
              <w:right w:w="0" w:type="dxa"/>
            </w:tcMar>
            <w:vAlign w:val="center"/>
          </w:tcPr>
          <w:p w:rsidR="00E5542C" w:rsidRDefault="00176E77">
            <w:pPr>
              <w:jc w:val="center"/>
              <w:rPr>
                <w:sz w:val="18"/>
              </w:rPr>
            </w:pPr>
            <w:r>
              <w:rPr>
                <w:sz w:val="18"/>
              </w:rPr>
              <w:t>0,241</w:t>
            </w:r>
          </w:p>
        </w:tc>
        <w:tc>
          <w:tcPr>
            <w:tcW w:w="567" w:type="dxa"/>
            <w:tcMar>
              <w:left w:w="0" w:type="dxa"/>
              <w:right w:w="0" w:type="dxa"/>
            </w:tcMar>
            <w:vAlign w:val="center"/>
          </w:tcPr>
          <w:p w:rsidR="00E5542C" w:rsidRDefault="00176E77">
            <w:pPr>
              <w:jc w:val="center"/>
              <w:rPr>
                <w:sz w:val="18"/>
              </w:rPr>
            </w:pPr>
            <w:r>
              <w:rPr>
                <w:sz w:val="18"/>
              </w:rPr>
              <w:t>0,241</w:t>
            </w:r>
          </w:p>
        </w:tc>
        <w:tc>
          <w:tcPr>
            <w:tcW w:w="567" w:type="dxa"/>
            <w:tcMar>
              <w:left w:w="0" w:type="dxa"/>
              <w:right w:w="0" w:type="dxa"/>
            </w:tcMar>
            <w:vAlign w:val="center"/>
          </w:tcPr>
          <w:p w:rsidR="00E5542C" w:rsidRDefault="00176E77">
            <w:pPr>
              <w:jc w:val="center"/>
              <w:rPr>
                <w:sz w:val="18"/>
              </w:rPr>
            </w:pPr>
            <w:r>
              <w:rPr>
                <w:sz w:val="18"/>
              </w:rPr>
              <w:t>0,241</w:t>
            </w:r>
          </w:p>
        </w:tc>
        <w:tc>
          <w:tcPr>
            <w:tcW w:w="567" w:type="dxa"/>
            <w:tcMar>
              <w:left w:w="0" w:type="dxa"/>
              <w:right w:w="0" w:type="dxa"/>
            </w:tcMar>
            <w:vAlign w:val="center"/>
          </w:tcPr>
          <w:p w:rsidR="00E5542C" w:rsidRDefault="00176E77">
            <w:pPr>
              <w:jc w:val="center"/>
              <w:rPr>
                <w:sz w:val="18"/>
              </w:rPr>
            </w:pPr>
            <w:r>
              <w:rPr>
                <w:sz w:val="18"/>
              </w:rPr>
              <w:t>0,241</w:t>
            </w:r>
          </w:p>
        </w:tc>
        <w:tc>
          <w:tcPr>
            <w:tcW w:w="567" w:type="dxa"/>
            <w:tcMar>
              <w:left w:w="0" w:type="dxa"/>
              <w:right w:w="0" w:type="dxa"/>
            </w:tcMar>
            <w:vAlign w:val="center"/>
          </w:tcPr>
          <w:p w:rsidR="00E5542C" w:rsidRDefault="00176E77">
            <w:pPr>
              <w:jc w:val="center"/>
              <w:rPr>
                <w:sz w:val="18"/>
              </w:rPr>
            </w:pPr>
            <w:r>
              <w:rPr>
                <w:sz w:val="18"/>
              </w:rPr>
              <w:t>0,241</w:t>
            </w:r>
          </w:p>
        </w:tc>
        <w:tc>
          <w:tcPr>
            <w:tcW w:w="567" w:type="dxa"/>
            <w:tcMar>
              <w:left w:w="0" w:type="dxa"/>
              <w:right w:w="0" w:type="dxa"/>
            </w:tcMar>
            <w:vAlign w:val="center"/>
          </w:tcPr>
          <w:p w:rsidR="00E5542C" w:rsidRDefault="00176E77">
            <w:pPr>
              <w:jc w:val="center"/>
              <w:rPr>
                <w:sz w:val="18"/>
              </w:rPr>
            </w:pPr>
            <w:r>
              <w:rPr>
                <w:sz w:val="18"/>
              </w:rPr>
              <w:t>0,241</w:t>
            </w:r>
          </w:p>
        </w:tc>
        <w:tc>
          <w:tcPr>
            <w:tcW w:w="567" w:type="dxa"/>
            <w:tcMar>
              <w:left w:w="0" w:type="dxa"/>
              <w:right w:w="0" w:type="dxa"/>
            </w:tcMar>
            <w:vAlign w:val="center"/>
          </w:tcPr>
          <w:p w:rsidR="00E5542C" w:rsidRDefault="00176E77">
            <w:pPr>
              <w:jc w:val="center"/>
              <w:rPr>
                <w:sz w:val="18"/>
              </w:rPr>
            </w:pPr>
            <w:r>
              <w:rPr>
                <w:sz w:val="18"/>
              </w:rPr>
              <w:t>0,241</w:t>
            </w:r>
          </w:p>
        </w:tc>
        <w:tc>
          <w:tcPr>
            <w:tcW w:w="567" w:type="dxa"/>
            <w:tcMar>
              <w:left w:w="0" w:type="dxa"/>
              <w:right w:w="0" w:type="dxa"/>
            </w:tcMar>
            <w:vAlign w:val="center"/>
          </w:tcPr>
          <w:p w:rsidR="00E5542C" w:rsidRDefault="00176E77">
            <w:pPr>
              <w:jc w:val="center"/>
              <w:rPr>
                <w:sz w:val="18"/>
              </w:rPr>
            </w:pPr>
            <w:r>
              <w:rPr>
                <w:sz w:val="18"/>
              </w:rPr>
              <w:t>0,241</w:t>
            </w:r>
          </w:p>
        </w:tc>
        <w:tc>
          <w:tcPr>
            <w:tcW w:w="567" w:type="dxa"/>
            <w:tcMar>
              <w:left w:w="0" w:type="dxa"/>
              <w:right w:w="0" w:type="dxa"/>
            </w:tcMar>
            <w:vAlign w:val="center"/>
          </w:tcPr>
          <w:p w:rsidR="00E5542C" w:rsidRDefault="00176E77">
            <w:pPr>
              <w:jc w:val="center"/>
              <w:rPr>
                <w:sz w:val="18"/>
              </w:rPr>
            </w:pPr>
            <w:r>
              <w:rPr>
                <w:sz w:val="18"/>
              </w:rPr>
              <w:t>0,241</w:t>
            </w:r>
          </w:p>
        </w:tc>
        <w:tc>
          <w:tcPr>
            <w:tcW w:w="567" w:type="dxa"/>
            <w:tcMar>
              <w:left w:w="0" w:type="dxa"/>
              <w:right w:w="0" w:type="dxa"/>
            </w:tcMar>
            <w:vAlign w:val="center"/>
          </w:tcPr>
          <w:p w:rsidR="00E5542C" w:rsidRDefault="00176E77">
            <w:pPr>
              <w:jc w:val="center"/>
              <w:rPr>
                <w:sz w:val="18"/>
              </w:rPr>
            </w:pPr>
            <w:r>
              <w:rPr>
                <w:sz w:val="18"/>
              </w:rPr>
              <w:t>0,241</w:t>
            </w:r>
          </w:p>
        </w:tc>
        <w:tc>
          <w:tcPr>
            <w:tcW w:w="567" w:type="dxa"/>
            <w:tcMar>
              <w:left w:w="0" w:type="dxa"/>
              <w:right w:w="0" w:type="dxa"/>
            </w:tcMar>
            <w:vAlign w:val="center"/>
          </w:tcPr>
          <w:p w:rsidR="00E5542C" w:rsidRDefault="00176E77">
            <w:pPr>
              <w:jc w:val="center"/>
              <w:rPr>
                <w:sz w:val="18"/>
              </w:rPr>
            </w:pPr>
            <w:r>
              <w:rPr>
                <w:sz w:val="18"/>
              </w:rPr>
              <w:t>0,241</w:t>
            </w:r>
          </w:p>
        </w:tc>
        <w:tc>
          <w:tcPr>
            <w:tcW w:w="567" w:type="dxa"/>
            <w:tcMar>
              <w:left w:w="0" w:type="dxa"/>
              <w:right w:w="0" w:type="dxa"/>
            </w:tcMar>
            <w:vAlign w:val="center"/>
          </w:tcPr>
          <w:p w:rsidR="00E5542C" w:rsidRDefault="00176E77">
            <w:pPr>
              <w:jc w:val="center"/>
              <w:rPr>
                <w:sz w:val="18"/>
              </w:rPr>
            </w:pPr>
            <w:r>
              <w:rPr>
                <w:sz w:val="18"/>
              </w:rPr>
              <w:t>0,241</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0,495</w:t>
            </w:r>
          </w:p>
        </w:tc>
        <w:tc>
          <w:tcPr>
            <w:tcW w:w="567" w:type="dxa"/>
            <w:tcMar>
              <w:left w:w="0" w:type="dxa"/>
              <w:right w:w="0" w:type="dxa"/>
            </w:tcMar>
            <w:vAlign w:val="center"/>
          </w:tcPr>
          <w:p w:rsidR="00E5542C" w:rsidRDefault="00176E77">
            <w:pPr>
              <w:jc w:val="center"/>
              <w:rPr>
                <w:sz w:val="18"/>
              </w:rPr>
            </w:pPr>
            <w:r>
              <w:rPr>
                <w:sz w:val="18"/>
              </w:rPr>
              <w:t>0,208</w:t>
            </w:r>
          </w:p>
        </w:tc>
        <w:tc>
          <w:tcPr>
            <w:tcW w:w="567" w:type="dxa"/>
            <w:tcMar>
              <w:left w:w="0" w:type="dxa"/>
              <w:right w:w="0" w:type="dxa"/>
            </w:tcMar>
            <w:vAlign w:val="center"/>
          </w:tcPr>
          <w:p w:rsidR="00E5542C" w:rsidRDefault="00176E77">
            <w:pPr>
              <w:jc w:val="center"/>
              <w:rPr>
                <w:sz w:val="18"/>
              </w:rPr>
            </w:pPr>
            <w:r>
              <w:rPr>
                <w:sz w:val="18"/>
              </w:rPr>
              <w:t>0,218</w:t>
            </w:r>
          </w:p>
        </w:tc>
        <w:tc>
          <w:tcPr>
            <w:tcW w:w="567" w:type="dxa"/>
            <w:tcMar>
              <w:left w:w="0" w:type="dxa"/>
              <w:right w:w="0" w:type="dxa"/>
            </w:tcMar>
            <w:vAlign w:val="center"/>
          </w:tcPr>
          <w:p w:rsidR="00E5542C" w:rsidRDefault="00176E77">
            <w:pPr>
              <w:jc w:val="center"/>
              <w:rPr>
                <w:sz w:val="18"/>
              </w:rPr>
            </w:pPr>
            <w:r>
              <w:rPr>
                <w:sz w:val="18"/>
              </w:rPr>
              <w:t>0,218</w:t>
            </w:r>
          </w:p>
        </w:tc>
        <w:tc>
          <w:tcPr>
            <w:tcW w:w="567" w:type="dxa"/>
            <w:tcMar>
              <w:left w:w="0" w:type="dxa"/>
              <w:right w:w="0" w:type="dxa"/>
            </w:tcMar>
            <w:vAlign w:val="center"/>
          </w:tcPr>
          <w:p w:rsidR="00E5542C" w:rsidRDefault="00176E77">
            <w:pPr>
              <w:jc w:val="center"/>
              <w:rPr>
                <w:sz w:val="18"/>
              </w:rPr>
            </w:pPr>
            <w:r>
              <w:rPr>
                <w:sz w:val="18"/>
              </w:rPr>
              <w:t>0,218</w:t>
            </w:r>
          </w:p>
        </w:tc>
        <w:tc>
          <w:tcPr>
            <w:tcW w:w="567" w:type="dxa"/>
            <w:tcMar>
              <w:left w:w="0" w:type="dxa"/>
              <w:right w:w="0" w:type="dxa"/>
            </w:tcMar>
            <w:vAlign w:val="center"/>
          </w:tcPr>
          <w:p w:rsidR="00E5542C" w:rsidRDefault="00176E77">
            <w:pPr>
              <w:jc w:val="center"/>
              <w:rPr>
                <w:sz w:val="18"/>
              </w:rPr>
            </w:pPr>
            <w:r>
              <w:rPr>
                <w:sz w:val="18"/>
              </w:rPr>
              <w:t>0,218</w:t>
            </w:r>
          </w:p>
        </w:tc>
        <w:tc>
          <w:tcPr>
            <w:tcW w:w="567" w:type="dxa"/>
            <w:tcMar>
              <w:left w:w="0" w:type="dxa"/>
              <w:right w:w="0" w:type="dxa"/>
            </w:tcMar>
            <w:vAlign w:val="center"/>
          </w:tcPr>
          <w:p w:rsidR="00E5542C" w:rsidRDefault="00176E77">
            <w:pPr>
              <w:jc w:val="center"/>
              <w:rPr>
                <w:sz w:val="18"/>
              </w:rPr>
            </w:pPr>
            <w:r>
              <w:rPr>
                <w:sz w:val="18"/>
              </w:rPr>
              <w:t>0,218</w:t>
            </w:r>
          </w:p>
        </w:tc>
        <w:tc>
          <w:tcPr>
            <w:tcW w:w="567" w:type="dxa"/>
            <w:tcMar>
              <w:left w:w="0" w:type="dxa"/>
              <w:right w:w="0" w:type="dxa"/>
            </w:tcMar>
            <w:vAlign w:val="center"/>
          </w:tcPr>
          <w:p w:rsidR="00E5542C" w:rsidRDefault="00176E77">
            <w:pPr>
              <w:jc w:val="center"/>
              <w:rPr>
                <w:sz w:val="18"/>
              </w:rPr>
            </w:pPr>
            <w:r>
              <w:rPr>
                <w:sz w:val="18"/>
              </w:rPr>
              <w:t>0,218</w:t>
            </w:r>
          </w:p>
        </w:tc>
        <w:tc>
          <w:tcPr>
            <w:tcW w:w="567" w:type="dxa"/>
            <w:tcMar>
              <w:left w:w="0" w:type="dxa"/>
              <w:right w:w="0" w:type="dxa"/>
            </w:tcMar>
            <w:vAlign w:val="center"/>
          </w:tcPr>
          <w:p w:rsidR="00E5542C" w:rsidRDefault="00176E77">
            <w:pPr>
              <w:jc w:val="center"/>
              <w:rPr>
                <w:sz w:val="18"/>
              </w:rPr>
            </w:pPr>
            <w:r>
              <w:rPr>
                <w:sz w:val="18"/>
              </w:rPr>
              <w:t>0,218</w:t>
            </w:r>
          </w:p>
        </w:tc>
        <w:tc>
          <w:tcPr>
            <w:tcW w:w="567" w:type="dxa"/>
            <w:tcMar>
              <w:left w:w="0" w:type="dxa"/>
              <w:right w:w="0" w:type="dxa"/>
            </w:tcMar>
            <w:vAlign w:val="center"/>
          </w:tcPr>
          <w:p w:rsidR="00E5542C" w:rsidRDefault="00176E77">
            <w:pPr>
              <w:jc w:val="center"/>
              <w:rPr>
                <w:sz w:val="18"/>
              </w:rPr>
            </w:pPr>
            <w:r>
              <w:rPr>
                <w:sz w:val="18"/>
              </w:rPr>
              <w:t>0,218</w:t>
            </w:r>
          </w:p>
        </w:tc>
        <w:tc>
          <w:tcPr>
            <w:tcW w:w="567" w:type="dxa"/>
            <w:tcMar>
              <w:left w:w="0" w:type="dxa"/>
              <w:right w:w="0" w:type="dxa"/>
            </w:tcMar>
            <w:vAlign w:val="center"/>
          </w:tcPr>
          <w:p w:rsidR="00E5542C" w:rsidRDefault="00176E77">
            <w:pPr>
              <w:jc w:val="center"/>
              <w:rPr>
                <w:sz w:val="18"/>
              </w:rPr>
            </w:pPr>
            <w:r>
              <w:rPr>
                <w:sz w:val="18"/>
              </w:rPr>
              <w:t>0,218</w:t>
            </w:r>
          </w:p>
        </w:tc>
        <w:tc>
          <w:tcPr>
            <w:tcW w:w="567" w:type="dxa"/>
            <w:tcMar>
              <w:left w:w="0" w:type="dxa"/>
              <w:right w:w="0" w:type="dxa"/>
            </w:tcMar>
            <w:vAlign w:val="center"/>
          </w:tcPr>
          <w:p w:rsidR="00E5542C" w:rsidRDefault="00176E77">
            <w:pPr>
              <w:jc w:val="center"/>
              <w:rPr>
                <w:sz w:val="18"/>
              </w:rPr>
            </w:pPr>
            <w:r>
              <w:rPr>
                <w:sz w:val="18"/>
              </w:rPr>
              <w:t>0,218</w:t>
            </w:r>
          </w:p>
        </w:tc>
        <w:tc>
          <w:tcPr>
            <w:tcW w:w="567" w:type="dxa"/>
            <w:tcMar>
              <w:left w:w="0" w:type="dxa"/>
              <w:right w:w="0" w:type="dxa"/>
            </w:tcMar>
            <w:vAlign w:val="center"/>
          </w:tcPr>
          <w:p w:rsidR="00E5542C" w:rsidRDefault="00176E77">
            <w:pPr>
              <w:jc w:val="center"/>
              <w:rPr>
                <w:sz w:val="18"/>
              </w:rPr>
            </w:pPr>
            <w:r>
              <w:rPr>
                <w:sz w:val="18"/>
              </w:rPr>
              <w:t>0,218</w:t>
            </w:r>
          </w:p>
        </w:tc>
        <w:tc>
          <w:tcPr>
            <w:tcW w:w="567" w:type="dxa"/>
            <w:tcMar>
              <w:left w:w="0" w:type="dxa"/>
              <w:right w:w="0" w:type="dxa"/>
            </w:tcMar>
            <w:vAlign w:val="center"/>
          </w:tcPr>
          <w:p w:rsidR="00E5542C" w:rsidRDefault="00176E77">
            <w:pPr>
              <w:jc w:val="center"/>
              <w:rPr>
                <w:sz w:val="18"/>
              </w:rPr>
            </w:pPr>
            <w:r>
              <w:rPr>
                <w:sz w:val="18"/>
              </w:rPr>
              <w:t>0,218</w:t>
            </w:r>
          </w:p>
        </w:tc>
      </w:tr>
      <w:tr w:rsidR="00E5542C">
        <w:tc>
          <w:tcPr>
            <w:tcW w:w="353" w:type="dxa"/>
            <w:vMerge w:val="restart"/>
            <w:tcMar>
              <w:left w:w="0" w:type="dxa"/>
              <w:right w:w="0" w:type="dxa"/>
            </w:tcMar>
            <w:vAlign w:val="center"/>
          </w:tcPr>
          <w:p w:rsidR="00E5542C" w:rsidRDefault="00176E77">
            <w:pPr>
              <w:jc w:val="center"/>
              <w:rPr>
                <w:sz w:val="18"/>
              </w:rPr>
            </w:pPr>
            <w:r>
              <w:rPr>
                <w:sz w:val="18"/>
              </w:rPr>
              <w:t>3</w:t>
            </w:r>
          </w:p>
        </w:tc>
        <w:tc>
          <w:tcPr>
            <w:tcW w:w="1438" w:type="dxa"/>
            <w:vMerge w:val="restart"/>
            <w:tcMar>
              <w:left w:w="0" w:type="dxa"/>
              <w:right w:w="0" w:type="dxa"/>
            </w:tcMar>
            <w:vAlign w:val="center"/>
          </w:tcPr>
          <w:p w:rsidR="00E5542C" w:rsidRDefault="00176E77">
            <w:pPr>
              <w:jc w:val="center"/>
              <w:rPr>
                <w:sz w:val="18"/>
              </w:rPr>
            </w:pPr>
            <w:r>
              <w:rPr>
                <w:sz w:val="18"/>
              </w:rPr>
              <w:t xml:space="preserve">БМК </w:t>
            </w:r>
            <w:r>
              <w:rPr>
                <w:sz w:val="18"/>
              </w:rPr>
              <w:br/>
              <w:t>с. Семисточный</w:t>
            </w:r>
          </w:p>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Установленная тепловая мощность, в том числе</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2,090</w:t>
            </w:r>
          </w:p>
        </w:tc>
        <w:tc>
          <w:tcPr>
            <w:tcW w:w="567" w:type="dxa"/>
            <w:tcMar>
              <w:left w:w="0" w:type="dxa"/>
              <w:right w:w="0" w:type="dxa"/>
            </w:tcMar>
            <w:vAlign w:val="center"/>
          </w:tcPr>
          <w:p w:rsidR="00E5542C" w:rsidRDefault="00176E77">
            <w:pPr>
              <w:jc w:val="center"/>
              <w:rPr>
                <w:sz w:val="18"/>
              </w:rPr>
            </w:pPr>
            <w:r>
              <w:rPr>
                <w:sz w:val="18"/>
              </w:rPr>
              <w:t>2,090</w:t>
            </w:r>
          </w:p>
        </w:tc>
        <w:tc>
          <w:tcPr>
            <w:tcW w:w="567" w:type="dxa"/>
            <w:tcMar>
              <w:left w:w="0" w:type="dxa"/>
              <w:right w:w="0" w:type="dxa"/>
            </w:tcMar>
            <w:vAlign w:val="center"/>
          </w:tcPr>
          <w:p w:rsidR="00E5542C" w:rsidRDefault="00176E77">
            <w:pPr>
              <w:jc w:val="center"/>
              <w:rPr>
                <w:sz w:val="18"/>
              </w:rPr>
            </w:pPr>
            <w:r>
              <w:rPr>
                <w:sz w:val="18"/>
              </w:rPr>
              <w:t>2,090</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Располагаемая тепловая мощность источника тепловой энергии</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2,090</w:t>
            </w:r>
          </w:p>
        </w:tc>
        <w:tc>
          <w:tcPr>
            <w:tcW w:w="567" w:type="dxa"/>
            <w:tcMar>
              <w:left w:w="0" w:type="dxa"/>
              <w:right w:w="0" w:type="dxa"/>
            </w:tcMar>
            <w:vAlign w:val="center"/>
          </w:tcPr>
          <w:p w:rsidR="00E5542C" w:rsidRDefault="00176E77">
            <w:pPr>
              <w:jc w:val="center"/>
              <w:rPr>
                <w:sz w:val="18"/>
              </w:rPr>
            </w:pPr>
            <w:r>
              <w:rPr>
                <w:sz w:val="18"/>
              </w:rPr>
              <w:t>2,090</w:t>
            </w:r>
          </w:p>
        </w:tc>
        <w:tc>
          <w:tcPr>
            <w:tcW w:w="567" w:type="dxa"/>
            <w:tcMar>
              <w:left w:w="0" w:type="dxa"/>
              <w:right w:w="0" w:type="dxa"/>
            </w:tcMar>
            <w:vAlign w:val="center"/>
          </w:tcPr>
          <w:p w:rsidR="00E5542C" w:rsidRDefault="00176E77">
            <w:pPr>
              <w:jc w:val="center"/>
              <w:rPr>
                <w:sz w:val="18"/>
              </w:rPr>
            </w:pPr>
            <w:r>
              <w:rPr>
                <w:sz w:val="18"/>
              </w:rPr>
              <w:t>2,090</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c>
          <w:tcPr>
            <w:tcW w:w="567" w:type="dxa"/>
            <w:tcMar>
              <w:left w:w="0" w:type="dxa"/>
              <w:right w:w="0" w:type="dxa"/>
            </w:tcMar>
            <w:vAlign w:val="center"/>
          </w:tcPr>
          <w:p w:rsidR="00E5542C" w:rsidRDefault="00176E77">
            <w:pPr>
              <w:jc w:val="center"/>
              <w:rPr>
                <w:sz w:val="18"/>
              </w:rPr>
            </w:pPr>
            <w:r>
              <w:rPr>
                <w:sz w:val="18"/>
              </w:rPr>
              <w:t>1,728</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Затраты тепла на собственные нужды</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0,080</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Потери в тепловых сетях</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0,098</w:t>
            </w:r>
          </w:p>
        </w:tc>
        <w:tc>
          <w:tcPr>
            <w:tcW w:w="567" w:type="dxa"/>
            <w:tcMar>
              <w:left w:w="0" w:type="dxa"/>
              <w:right w:w="0" w:type="dxa"/>
            </w:tcMar>
            <w:vAlign w:val="center"/>
          </w:tcPr>
          <w:p w:rsidR="00E5542C" w:rsidRDefault="00176E77">
            <w:pPr>
              <w:jc w:val="center"/>
              <w:rPr>
                <w:sz w:val="18"/>
              </w:rPr>
            </w:pPr>
            <w:r>
              <w:rPr>
                <w:sz w:val="18"/>
              </w:rPr>
              <w:t>0,098</w:t>
            </w:r>
          </w:p>
        </w:tc>
        <w:tc>
          <w:tcPr>
            <w:tcW w:w="567" w:type="dxa"/>
            <w:tcMar>
              <w:left w:w="0" w:type="dxa"/>
              <w:right w:w="0" w:type="dxa"/>
            </w:tcMar>
            <w:vAlign w:val="center"/>
          </w:tcPr>
          <w:p w:rsidR="00E5542C" w:rsidRDefault="00176E77">
            <w:pPr>
              <w:jc w:val="center"/>
              <w:rPr>
                <w:sz w:val="18"/>
              </w:rPr>
            </w:pPr>
            <w:r>
              <w:rPr>
                <w:sz w:val="18"/>
              </w:rPr>
              <w:t>0,059</w:t>
            </w:r>
          </w:p>
        </w:tc>
        <w:tc>
          <w:tcPr>
            <w:tcW w:w="567" w:type="dxa"/>
            <w:tcMar>
              <w:left w:w="0" w:type="dxa"/>
              <w:right w:w="0" w:type="dxa"/>
            </w:tcMar>
            <w:vAlign w:val="center"/>
          </w:tcPr>
          <w:p w:rsidR="00E5542C" w:rsidRDefault="00176E77">
            <w:pPr>
              <w:jc w:val="center"/>
              <w:rPr>
                <w:sz w:val="18"/>
              </w:rPr>
            </w:pPr>
            <w:r>
              <w:rPr>
                <w:sz w:val="18"/>
              </w:rPr>
              <w:t>0,075</w:t>
            </w:r>
          </w:p>
        </w:tc>
        <w:tc>
          <w:tcPr>
            <w:tcW w:w="567" w:type="dxa"/>
            <w:tcMar>
              <w:left w:w="0" w:type="dxa"/>
              <w:right w:w="0" w:type="dxa"/>
            </w:tcMar>
            <w:vAlign w:val="center"/>
          </w:tcPr>
          <w:p w:rsidR="00E5542C" w:rsidRDefault="00176E77">
            <w:pPr>
              <w:jc w:val="center"/>
              <w:rPr>
                <w:sz w:val="18"/>
              </w:rPr>
            </w:pPr>
            <w:r>
              <w:rPr>
                <w:sz w:val="18"/>
              </w:rPr>
              <w:t>0,054</w:t>
            </w:r>
          </w:p>
        </w:tc>
        <w:tc>
          <w:tcPr>
            <w:tcW w:w="567" w:type="dxa"/>
            <w:tcMar>
              <w:left w:w="0" w:type="dxa"/>
              <w:right w:w="0" w:type="dxa"/>
            </w:tcMar>
            <w:vAlign w:val="center"/>
          </w:tcPr>
          <w:p w:rsidR="00E5542C" w:rsidRDefault="00176E77">
            <w:pPr>
              <w:jc w:val="center"/>
              <w:rPr>
                <w:sz w:val="18"/>
              </w:rPr>
            </w:pPr>
            <w:r>
              <w:rPr>
                <w:sz w:val="18"/>
              </w:rPr>
              <w:t>0,054</w:t>
            </w:r>
          </w:p>
        </w:tc>
        <w:tc>
          <w:tcPr>
            <w:tcW w:w="567" w:type="dxa"/>
            <w:tcMar>
              <w:left w:w="0" w:type="dxa"/>
              <w:right w:w="0" w:type="dxa"/>
            </w:tcMar>
            <w:vAlign w:val="center"/>
          </w:tcPr>
          <w:p w:rsidR="00E5542C" w:rsidRDefault="00176E77">
            <w:pPr>
              <w:jc w:val="center"/>
              <w:rPr>
                <w:sz w:val="18"/>
              </w:rPr>
            </w:pPr>
            <w:r>
              <w:rPr>
                <w:sz w:val="18"/>
              </w:rPr>
              <w:t>0,054</w:t>
            </w:r>
          </w:p>
        </w:tc>
        <w:tc>
          <w:tcPr>
            <w:tcW w:w="567" w:type="dxa"/>
            <w:tcMar>
              <w:left w:w="0" w:type="dxa"/>
              <w:right w:w="0" w:type="dxa"/>
            </w:tcMar>
            <w:vAlign w:val="center"/>
          </w:tcPr>
          <w:p w:rsidR="00E5542C" w:rsidRDefault="00176E77">
            <w:pPr>
              <w:jc w:val="center"/>
              <w:rPr>
                <w:sz w:val="18"/>
              </w:rPr>
            </w:pPr>
            <w:r>
              <w:rPr>
                <w:sz w:val="18"/>
              </w:rPr>
              <w:t>0,054</w:t>
            </w:r>
          </w:p>
        </w:tc>
        <w:tc>
          <w:tcPr>
            <w:tcW w:w="567" w:type="dxa"/>
            <w:tcMar>
              <w:left w:w="0" w:type="dxa"/>
              <w:right w:w="0" w:type="dxa"/>
            </w:tcMar>
            <w:vAlign w:val="center"/>
          </w:tcPr>
          <w:p w:rsidR="00E5542C" w:rsidRDefault="00176E77">
            <w:pPr>
              <w:jc w:val="center"/>
              <w:rPr>
                <w:sz w:val="18"/>
              </w:rPr>
            </w:pPr>
            <w:r>
              <w:rPr>
                <w:sz w:val="18"/>
              </w:rPr>
              <w:t>0,054</w:t>
            </w:r>
          </w:p>
        </w:tc>
        <w:tc>
          <w:tcPr>
            <w:tcW w:w="567" w:type="dxa"/>
            <w:tcMar>
              <w:left w:w="0" w:type="dxa"/>
              <w:right w:w="0" w:type="dxa"/>
            </w:tcMar>
            <w:vAlign w:val="center"/>
          </w:tcPr>
          <w:p w:rsidR="00E5542C" w:rsidRDefault="00176E77">
            <w:pPr>
              <w:jc w:val="center"/>
              <w:rPr>
                <w:sz w:val="18"/>
              </w:rPr>
            </w:pPr>
            <w:r>
              <w:rPr>
                <w:sz w:val="18"/>
              </w:rPr>
              <w:t>0,054</w:t>
            </w:r>
          </w:p>
        </w:tc>
        <w:tc>
          <w:tcPr>
            <w:tcW w:w="567" w:type="dxa"/>
            <w:tcMar>
              <w:left w:w="0" w:type="dxa"/>
              <w:right w:w="0" w:type="dxa"/>
            </w:tcMar>
            <w:vAlign w:val="center"/>
          </w:tcPr>
          <w:p w:rsidR="00E5542C" w:rsidRDefault="00176E77">
            <w:pPr>
              <w:jc w:val="center"/>
              <w:rPr>
                <w:sz w:val="18"/>
              </w:rPr>
            </w:pPr>
            <w:r>
              <w:rPr>
                <w:sz w:val="18"/>
              </w:rPr>
              <w:t>0,054</w:t>
            </w:r>
          </w:p>
        </w:tc>
        <w:tc>
          <w:tcPr>
            <w:tcW w:w="567" w:type="dxa"/>
            <w:tcMar>
              <w:left w:w="0" w:type="dxa"/>
              <w:right w:w="0" w:type="dxa"/>
            </w:tcMar>
            <w:vAlign w:val="center"/>
          </w:tcPr>
          <w:p w:rsidR="00E5542C" w:rsidRDefault="00176E77">
            <w:pPr>
              <w:jc w:val="center"/>
              <w:rPr>
                <w:sz w:val="18"/>
              </w:rPr>
            </w:pPr>
            <w:r>
              <w:rPr>
                <w:sz w:val="18"/>
              </w:rPr>
              <w:t>0,054</w:t>
            </w:r>
          </w:p>
        </w:tc>
        <w:tc>
          <w:tcPr>
            <w:tcW w:w="567" w:type="dxa"/>
            <w:tcMar>
              <w:left w:w="0" w:type="dxa"/>
              <w:right w:w="0" w:type="dxa"/>
            </w:tcMar>
            <w:vAlign w:val="center"/>
          </w:tcPr>
          <w:p w:rsidR="00E5542C" w:rsidRDefault="00176E77">
            <w:pPr>
              <w:jc w:val="center"/>
              <w:rPr>
                <w:sz w:val="18"/>
              </w:rPr>
            </w:pPr>
            <w:r>
              <w:rPr>
                <w:sz w:val="18"/>
              </w:rPr>
              <w:t>0,054</w:t>
            </w:r>
          </w:p>
        </w:tc>
        <w:tc>
          <w:tcPr>
            <w:tcW w:w="567" w:type="dxa"/>
            <w:tcMar>
              <w:left w:w="0" w:type="dxa"/>
              <w:right w:w="0" w:type="dxa"/>
            </w:tcMar>
            <w:vAlign w:val="center"/>
          </w:tcPr>
          <w:p w:rsidR="00E5542C" w:rsidRDefault="00176E77">
            <w:pPr>
              <w:jc w:val="center"/>
              <w:rPr>
                <w:sz w:val="18"/>
              </w:rPr>
            </w:pPr>
            <w:r>
              <w:rPr>
                <w:sz w:val="18"/>
              </w:rPr>
              <w:t>0,054</w:t>
            </w:r>
          </w:p>
        </w:tc>
        <w:tc>
          <w:tcPr>
            <w:tcW w:w="567" w:type="dxa"/>
            <w:tcMar>
              <w:left w:w="0" w:type="dxa"/>
              <w:right w:w="0" w:type="dxa"/>
            </w:tcMar>
            <w:vAlign w:val="center"/>
          </w:tcPr>
          <w:p w:rsidR="00E5542C" w:rsidRDefault="00176E77">
            <w:pPr>
              <w:jc w:val="center"/>
              <w:rPr>
                <w:sz w:val="18"/>
              </w:rPr>
            </w:pPr>
            <w:r>
              <w:rPr>
                <w:sz w:val="18"/>
              </w:rPr>
              <w:t>0,054</w:t>
            </w:r>
          </w:p>
        </w:tc>
        <w:tc>
          <w:tcPr>
            <w:tcW w:w="567" w:type="dxa"/>
            <w:tcMar>
              <w:left w:w="0" w:type="dxa"/>
              <w:right w:w="0" w:type="dxa"/>
            </w:tcMar>
            <w:vAlign w:val="center"/>
          </w:tcPr>
          <w:p w:rsidR="00E5542C" w:rsidRDefault="00176E77">
            <w:pPr>
              <w:jc w:val="center"/>
              <w:rPr>
                <w:sz w:val="18"/>
              </w:rPr>
            </w:pPr>
            <w:r>
              <w:rPr>
                <w:sz w:val="18"/>
              </w:rPr>
              <w:t>0,054</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Присоединенная договорная тепловая нагрузка в горячей воде, в том числе:</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0,796</w:t>
            </w:r>
          </w:p>
        </w:tc>
        <w:tc>
          <w:tcPr>
            <w:tcW w:w="567" w:type="dxa"/>
            <w:tcMar>
              <w:left w:w="0" w:type="dxa"/>
              <w:right w:w="0" w:type="dxa"/>
            </w:tcMar>
            <w:vAlign w:val="center"/>
          </w:tcPr>
          <w:p w:rsidR="00E5542C" w:rsidRDefault="00176E77">
            <w:pPr>
              <w:jc w:val="center"/>
              <w:rPr>
                <w:sz w:val="18"/>
              </w:rPr>
            </w:pPr>
            <w:r>
              <w:rPr>
                <w:sz w:val="18"/>
              </w:rPr>
              <w:t>0,796</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отопление и вентиляция</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0,796</w:t>
            </w:r>
          </w:p>
        </w:tc>
        <w:tc>
          <w:tcPr>
            <w:tcW w:w="567" w:type="dxa"/>
            <w:tcMar>
              <w:left w:w="0" w:type="dxa"/>
              <w:right w:w="0" w:type="dxa"/>
            </w:tcMar>
            <w:vAlign w:val="center"/>
          </w:tcPr>
          <w:p w:rsidR="00E5542C" w:rsidRDefault="00176E77">
            <w:pPr>
              <w:jc w:val="center"/>
              <w:rPr>
                <w:sz w:val="18"/>
              </w:rPr>
            </w:pPr>
            <w:r>
              <w:rPr>
                <w:sz w:val="18"/>
              </w:rPr>
              <w:t>0,796</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c>
          <w:tcPr>
            <w:tcW w:w="567" w:type="dxa"/>
            <w:tcMar>
              <w:left w:w="0" w:type="dxa"/>
              <w:right w:w="0" w:type="dxa"/>
            </w:tcMar>
            <w:vAlign w:val="center"/>
          </w:tcPr>
          <w:p w:rsidR="00E5542C" w:rsidRDefault="00176E77">
            <w:pPr>
              <w:jc w:val="center"/>
              <w:rPr>
                <w:sz w:val="18"/>
              </w:rPr>
            </w:pPr>
            <w:r>
              <w:rPr>
                <w:sz w:val="18"/>
              </w:rPr>
              <w:t>0,732</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горячее водоснабжение</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Резерв/дефицит тепловой мощности</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1,155</w:t>
            </w:r>
          </w:p>
        </w:tc>
        <w:tc>
          <w:tcPr>
            <w:tcW w:w="567" w:type="dxa"/>
            <w:tcMar>
              <w:left w:w="0" w:type="dxa"/>
              <w:right w:w="0" w:type="dxa"/>
            </w:tcMar>
            <w:vAlign w:val="center"/>
          </w:tcPr>
          <w:p w:rsidR="00E5542C" w:rsidRDefault="00176E77">
            <w:pPr>
              <w:jc w:val="center"/>
              <w:rPr>
                <w:sz w:val="18"/>
              </w:rPr>
            </w:pPr>
            <w:r>
              <w:rPr>
                <w:sz w:val="18"/>
              </w:rPr>
              <w:t>0,823</w:t>
            </w:r>
          </w:p>
        </w:tc>
        <w:tc>
          <w:tcPr>
            <w:tcW w:w="567" w:type="dxa"/>
            <w:tcMar>
              <w:left w:w="0" w:type="dxa"/>
              <w:right w:w="0" w:type="dxa"/>
            </w:tcMar>
            <w:vAlign w:val="center"/>
          </w:tcPr>
          <w:p w:rsidR="00E5542C" w:rsidRDefault="00176E77">
            <w:pPr>
              <w:jc w:val="center"/>
              <w:rPr>
                <w:sz w:val="18"/>
              </w:rPr>
            </w:pPr>
            <w:r>
              <w:rPr>
                <w:sz w:val="18"/>
              </w:rPr>
              <w:t>0,908</w:t>
            </w:r>
          </w:p>
        </w:tc>
        <w:tc>
          <w:tcPr>
            <w:tcW w:w="567" w:type="dxa"/>
            <w:tcMar>
              <w:left w:w="0" w:type="dxa"/>
              <w:right w:w="0" w:type="dxa"/>
            </w:tcMar>
            <w:vAlign w:val="center"/>
          </w:tcPr>
          <w:p w:rsidR="00E5542C" w:rsidRDefault="00176E77">
            <w:pPr>
              <w:jc w:val="center"/>
              <w:rPr>
                <w:sz w:val="18"/>
              </w:rPr>
            </w:pPr>
            <w:r>
              <w:rPr>
                <w:sz w:val="18"/>
              </w:rPr>
              <w:t>0,908</w:t>
            </w:r>
          </w:p>
        </w:tc>
        <w:tc>
          <w:tcPr>
            <w:tcW w:w="567" w:type="dxa"/>
            <w:tcMar>
              <w:left w:w="0" w:type="dxa"/>
              <w:right w:w="0" w:type="dxa"/>
            </w:tcMar>
            <w:vAlign w:val="center"/>
          </w:tcPr>
          <w:p w:rsidR="00E5542C" w:rsidRDefault="00176E77">
            <w:pPr>
              <w:jc w:val="center"/>
              <w:rPr>
                <w:sz w:val="18"/>
              </w:rPr>
            </w:pPr>
            <w:r>
              <w:rPr>
                <w:sz w:val="18"/>
              </w:rPr>
              <w:t>0,908</w:t>
            </w:r>
          </w:p>
        </w:tc>
        <w:tc>
          <w:tcPr>
            <w:tcW w:w="567" w:type="dxa"/>
            <w:tcMar>
              <w:left w:w="0" w:type="dxa"/>
              <w:right w:w="0" w:type="dxa"/>
            </w:tcMar>
            <w:vAlign w:val="center"/>
          </w:tcPr>
          <w:p w:rsidR="00E5542C" w:rsidRDefault="00176E77">
            <w:pPr>
              <w:jc w:val="center"/>
              <w:rPr>
                <w:sz w:val="18"/>
              </w:rPr>
            </w:pPr>
            <w:r>
              <w:rPr>
                <w:sz w:val="18"/>
              </w:rPr>
              <w:t>0,908</w:t>
            </w:r>
          </w:p>
        </w:tc>
        <w:tc>
          <w:tcPr>
            <w:tcW w:w="567" w:type="dxa"/>
            <w:tcMar>
              <w:left w:w="0" w:type="dxa"/>
              <w:right w:w="0" w:type="dxa"/>
            </w:tcMar>
            <w:vAlign w:val="center"/>
          </w:tcPr>
          <w:p w:rsidR="00E5542C" w:rsidRDefault="00176E77">
            <w:pPr>
              <w:jc w:val="center"/>
              <w:rPr>
                <w:sz w:val="18"/>
              </w:rPr>
            </w:pPr>
            <w:r>
              <w:rPr>
                <w:sz w:val="18"/>
              </w:rPr>
              <w:t>0,908</w:t>
            </w:r>
          </w:p>
        </w:tc>
        <w:tc>
          <w:tcPr>
            <w:tcW w:w="567" w:type="dxa"/>
            <w:tcMar>
              <w:left w:w="0" w:type="dxa"/>
              <w:right w:w="0" w:type="dxa"/>
            </w:tcMar>
            <w:vAlign w:val="center"/>
          </w:tcPr>
          <w:p w:rsidR="00E5542C" w:rsidRDefault="00176E77">
            <w:pPr>
              <w:jc w:val="center"/>
              <w:rPr>
                <w:sz w:val="18"/>
              </w:rPr>
            </w:pPr>
            <w:r>
              <w:rPr>
                <w:sz w:val="18"/>
              </w:rPr>
              <w:t>0,908</w:t>
            </w:r>
          </w:p>
        </w:tc>
        <w:tc>
          <w:tcPr>
            <w:tcW w:w="567" w:type="dxa"/>
            <w:tcMar>
              <w:left w:w="0" w:type="dxa"/>
              <w:right w:w="0" w:type="dxa"/>
            </w:tcMar>
            <w:vAlign w:val="center"/>
          </w:tcPr>
          <w:p w:rsidR="00E5542C" w:rsidRDefault="00176E77">
            <w:pPr>
              <w:jc w:val="center"/>
              <w:rPr>
                <w:sz w:val="18"/>
              </w:rPr>
            </w:pPr>
            <w:r>
              <w:rPr>
                <w:sz w:val="18"/>
              </w:rPr>
              <w:t>0,908</w:t>
            </w:r>
          </w:p>
        </w:tc>
        <w:tc>
          <w:tcPr>
            <w:tcW w:w="567" w:type="dxa"/>
            <w:tcMar>
              <w:left w:w="0" w:type="dxa"/>
              <w:right w:w="0" w:type="dxa"/>
            </w:tcMar>
            <w:vAlign w:val="center"/>
          </w:tcPr>
          <w:p w:rsidR="00E5542C" w:rsidRDefault="00176E77">
            <w:pPr>
              <w:jc w:val="center"/>
              <w:rPr>
                <w:sz w:val="18"/>
              </w:rPr>
            </w:pPr>
            <w:r>
              <w:rPr>
                <w:sz w:val="18"/>
              </w:rPr>
              <w:t>0,908</w:t>
            </w:r>
          </w:p>
        </w:tc>
        <w:tc>
          <w:tcPr>
            <w:tcW w:w="567" w:type="dxa"/>
            <w:tcMar>
              <w:left w:w="0" w:type="dxa"/>
              <w:right w:w="0" w:type="dxa"/>
            </w:tcMar>
            <w:vAlign w:val="center"/>
          </w:tcPr>
          <w:p w:rsidR="00E5542C" w:rsidRDefault="00176E77">
            <w:pPr>
              <w:jc w:val="center"/>
              <w:rPr>
                <w:sz w:val="18"/>
              </w:rPr>
            </w:pPr>
            <w:r>
              <w:rPr>
                <w:sz w:val="18"/>
              </w:rPr>
              <w:t>0,908</w:t>
            </w:r>
          </w:p>
        </w:tc>
        <w:tc>
          <w:tcPr>
            <w:tcW w:w="567" w:type="dxa"/>
            <w:tcMar>
              <w:left w:w="0" w:type="dxa"/>
              <w:right w:w="0" w:type="dxa"/>
            </w:tcMar>
            <w:vAlign w:val="center"/>
          </w:tcPr>
          <w:p w:rsidR="00E5542C" w:rsidRDefault="00176E77">
            <w:pPr>
              <w:jc w:val="center"/>
              <w:rPr>
                <w:sz w:val="18"/>
              </w:rPr>
            </w:pPr>
            <w:r>
              <w:rPr>
                <w:sz w:val="18"/>
              </w:rPr>
              <w:t>0,908</w:t>
            </w:r>
          </w:p>
        </w:tc>
        <w:tc>
          <w:tcPr>
            <w:tcW w:w="567" w:type="dxa"/>
            <w:tcMar>
              <w:left w:w="0" w:type="dxa"/>
              <w:right w:w="0" w:type="dxa"/>
            </w:tcMar>
            <w:vAlign w:val="center"/>
          </w:tcPr>
          <w:p w:rsidR="00E5542C" w:rsidRDefault="00176E77">
            <w:pPr>
              <w:jc w:val="center"/>
              <w:rPr>
                <w:sz w:val="18"/>
              </w:rPr>
            </w:pPr>
            <w:r>
              <w:rPr>
                <w:sz w:val="18"/>
              </w:rPr>
              <w:t>0,908</w:t>
            </w:r>
          </w:p>
        </w:tc>
        <w:tc>
          <w:tcPr>
            <w:tcW w:w="567" w:type="dxa"/>
            <w:tcMar>
              <w:left w:w="0" w:type="dxa"/>
              <w:right w:w="0" w:type="dxa"/>
            </w:tcMar>
            <w:vAlign w:val="center"/>
          </w:tcPr>
          <w:p w:rsidR="00E5542C" w:rsidRDefault="00176E77">
            <w:pPr>
              <w:jc w:val="center"/>
              <w:rPr>
                <w:sz w:val="18"/>
              </w:rPr>
            </w:pPr>
            <w:r>
              <w:rPr>
                <w:sz w:val="18"/>
              </w:rPr>
              <w:t>0,908</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Располагаемая тепловая мощность нетто (с учетом затрат на собственные нужды) при аварийном выводе самого мощного котла</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1,434</w:t>
            </w:r>
          </w:p>
        </w:tc>
        <w:tc>
          <w:tcPr>
            <w:tcW w:w="567" w:type="dxa"/>
            <w:tcMar>
              <w:left w:w="0" w:type="dxa"/>
              <w:right w:w="0" w:type="dxa"/>
            </w:tcMar>
            <w:vAlign w:val="center"/>
          </w:tcPr>
          <w:p w:rsidR="00E5542C" w:rsidRDefault="00176E77">
            <w:pPr>
              <w:jc w:val="center"/>
              <w:rPr>
                <w:sz w:val="18"/>
              </w:rPr>
            </w:pPr>
            <w:r>
              <w:rPr>
                <w:sz w:val="18"/>
              </w:rPr>
              <w:t>1,118</w:t>
            </w:r>
          </w:p>
        </w:tc>
        <w:tc>
          <w:tcPr>
            <w:tcW w:w="567" w:type="dxa"/>
            <w:tcMar>
              <w:left w:w="0" w:type="dxa"/>
              <w:right w:w="0" w:type="dxa"/>
            </w:tcMar>
            <w:vAlign w:val="center"/>
          </w:tcPr>
          <w:p w:rsidR="00E5542C" w:rsidRDefault="00176E77">
            <w:pPr>
              <w:jc w:val="center"/>
              <w:rPr>
                <w:sz w:val="18"/>
              </w:rPr>
            </w:pPr>
            <w:r>
              <w:rPr>
                <w:sz w:val="18"/>
              </w:rPr>
              <w:t>1,118</w:t>
            </w:r>
          </w:p>
        </w:tc>
        <w:tc>
          <w:tcPr>
            <w:tcW w:w="567" w:type="dxa"/>
            <w:tcMar>
              <w:left w:w="0" w:type="dxa"/>
              <w:right w:w="0" w:type="dxa"/>
            </w:tcMar>
            <w:vAlign w:val="center"/>
          </w:tcPr>
          <w:p w:rsidR="00E5542C" w:rsidRDefault="00176E77">
            <w:pPr>
              <w:jc w:val="center"/>
              <w:rPr>
                <w:sz w:val="18"/>
              </w:rPr>
            </w:pPr>
            <w:r>
              <w:rPr>
                <w:sz w:val="18"/>
              </w:rPr>
              <w:t>1,118</w:t>
            </w:r>
          </w:p>
        </w:tc>
        <w:tc>
          <w:tcPr>
            <w:tcW w:w="567" w:type="dxa"/>
            <w:tcMar>
              <w:left w:w="0" w:type="dxa"/>
              <w:right w:w="0" w:type="dxa"/>
            </w:tcMar>
            <w:vAlign w:val="center"/>
          </w:tcPr>
          <w:p w:rsidR="00E5542C" w:rsidRDefault="00176E77">
            <w:pPr>
              <w:jc w:val="center"/>
              <w:rPr>
                <w:sz w:val="18"/>
              </w:rPr>
            </w:pPr>
            <w:r>
              <w:rPr>
                <w:sz w:val="18"/>
              </w:rPr>
              <w:t>1,118</w:t>
            </w:r>
          </w:p>
        </w:tc>
        <w:tc>
          <w:tcPr>
            <w:tcW w:w="567" w:type="dxa"/>
            <w:tcMar>
              <w:left w:w="0" w:type="dxa"/>
              <w:right w:w="0" w:type="dxa"/>
            </w:tcMar>
            <w:vAlign w:val="center"/>
          </w:tcPr>
          <w:p w:rsidR="00E5542C" w:rsidRDefault="00176E77">
            <w:pPr>
              <w:jc w:val="center"/>
              <w:rPr>
                <w:sz w:val="18"/>
              </w:rPr>
            </w:pPr>
            <w:r>
              <w:rPr>
                <w:sz w:val="18"/>
              </w:rPr>
              <w:t>1,118</w:t>
            </w:r>
          </w:p>
        </w:tc>
        <w:tc>
          <w:tcPr>
            <w:tcW w:w="567" w:type="dxa"/>
            <w:tcMar>
              <w:left w:w="0" w:type="dxa"/>
              <w:right w:w="0" w:type="dxa"/>
            </w:tcMar>
            <w:vAlign w:val="center"/>
          </w:tcPr>
          <w:p w:rsidR="00E5542C" w:rsidRDefault="00176E77">
            <w:pPr>
              <w:jc w:val="center"/>
              <w:rPr>
                <w:sz w:val="18"/>
              </w:rPr>
            </w:pPr>
            <w:r>
              <w:rPr>
                <w:sz w:val="18"/>
              </w:rPr>
              <w:t>1,118</w:t>
            </w:r>
          </w:p>
        </w:tc>
        <w:tc>
          <w:tcPr>
            <w:tcW w:w="567" w:type="dxa"/>
            <w:tcMar>
              <w:left w:w="0" w:type="dxa"/>
              <w:right w:w="0" w:type="dxa"/>
            </w:tcMar>
            <w:vAlign w:val="center"/>
          </w:tcPr>
          <w:p w:rsidR="00E5542C" w:rsidRDefault="00176E77">
            <w:pPr>
              <w:jc w:val="center"/>
              <w:rPr>
                <w:sz w:val="18"/>
              </w:rPr>
            </w:pPr>
            <w:r>
              <w:rPr>
                <w:sz w:val="18"/>
              </w:rPr>
              <w:t>1,118</w:t>
            </w:r>
          </w:p>
        </w:tc>
        <w:tc>
          <w:tcPr>
            <w:tcW w:w="567" w:type="dxa"/>
            <w:tcMar>
              <w:left w:w="0" w:type="dxa"/>
              <w:right w:w="0" w:type="dxa"/>
            </w:tcMar>
            <w:vAlign w:val="center"/>
          </w:tcPr>
          <w:p w:rsidR="00E5542C" w:rsidRDefault="00176E77">
            <w:pPr>
              <w:jc w:val="center"/>
              <w:rPr>
                <w:sz w:val="18"/>
              </w:rPr>
            </w:pPr>
            <w:r>
              <w:rPr>
                <w:sz w:val="18"/>
              </w:rPr>
              <w:t>1,118</w:t>
            </w:r>
          </w:p>
        </w:tc>
        <w:tc>
          <w:tcPr>
            <w:tcW w:w="567" w:type="dxa"/>
            <w:tcMar>
              <w:left w:w="0" w:type="dxa"/>
              <w:right w:w="0" w:type="dxa"/>
            </w:tcMar>
            <w:vAlign w:val="center"/>
          </w:tcPr>
          <w:p w:rsidR="00E5542C" w:rsidRDefault="00176E77">
            <w:pPr>
              <w:jc w:val="center"/>
              <w:rPr>
                <w:sz w:val="18"/>
              </w:rPr>
            </w:pPr>
            <w:r>
              <w:rPr>
                <w:sz w:val="18"/>
              </w:rPr>
              <w:t>1,118</w:t>
            </w:r>
          </w:p>
        </w:tc>
        <w:tc>
          <w:tcPr>
            <w:tcW w:w="567" w:type="dxa"/>
            <w:tcMar>
              <w:left w:w="0" w:type="dxa"/>
              <w:right w:w="0" w:type="dxa"/>
            </w:tcMar>
            <w:vAlign w:val="center"/>
          </w:tcPr>
          <w:p w:rsidR="00E5542C" w:rsidRDefault="00176E77">
            <w:pPr>
              <w:jc w:val="center"/>
              <w:rPr>
                <w:sz w:val="18"/>
              </w:rPr>
            </w:pPr>
            <w:r>
              <w:rPr>
                <w:sz w:val="18"/>
              </w:rPr>
              <w:t>1,118</w:t>
            </w:r>
          </w:p>
        </w:tc>
        <w:tc>
          <w:tcPr>
            <w:tcW w:w="567" w:type="dxa"/>
            <w:tcMar>
              <w:left w:w="0" w:type="dxa"/>
              <w:right w:w="0" w:type="dxa"/>
            </w:tcMar>
            <w:vAlign w:val="center"/>
          </w:tcPr>
          <w:p w:rsidR="00E5542C" w:rsidRDefault="00176E77">
            <w:pPr>
              <w:jc w:val="center"/>
              <w:rPr>
                <w:sz w:val="18"/>
              </w:rPr>
            </w:pPr>
            <w:r>
              <w:rPr>
                <w:sz w:val="18"/>
              </w:rPr>
              <w:t>1,118</w:t>
            </w:r>
          </w:p>
        </w:tc>
        <w:tc>
          <w:tcPr>
            <w:tcW w:w="567" w:type="dxa"/>
            <w:tcMar>
              <w:left w:w="0" w:type="dxa"/>
              <w:right w:w="0" w:type="dxa"/>
            </w:tcMar>
            <w:vAlign w:val="center"/>
          </w:tcPr>
          <w:p w:rsidR="00E5542C" w:rsidRDefault="00176E77">
            <w:pPr>
              <w:jc w:val="center"/>
              <w:rPr>
                <w:sz w:val="18"/>
              </w:rPr>
            </w:pPr>
            <w:r>
              <w:rPr>
                <w:sz w:val="18"/>
              </w:rPr>
              <w:t>1,118</w:t>
            </w:r>
          </w:p>
        </w:tc>
        <w:tc>
          <w:tcPr>
            <w:tcW w:w="567" w:type="dxa"/>
            <w:tcMar>
              <w:left w:w="0" w:type="dxa"/>
              <w:right w:w="0" w:type="dxa"/>
            </w:tcMar>
            <w:vAlign w:val="center"/>
          </w:tcPr>
          <w:p w:rsidR="00E5542C" w:rsidRDefault="00176E77">
            <w:pPr>
              <w:jc w:val="center"/>
              <w:rPr>
                <w:sz w:val="18"/>
              </w:rPr>
            </w:pPr>
            <w:r>
              <w:rPr>
                <w:sz w:val="18"/>
              </w:rPr>
              <w:t>1,118</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1,375</w:t>
            </w:r>
          </w:p>
        </w:tc>
        <w:tc>
          <w:tcPr>
            <w:tcW w:w="567" w:type="dxa"/>
            <w:tcMar>
              <w:left w:w="0" w:type="dxa"/>
              <w:right w:w="0" w:type="dxa"/>
            </w:tcMar>
            <w:vAlign w:val="center"/>
          </w:tcPr>
          <w:p w:rsidR="00E5542C" w:rsidRDefault="00176E77">
            <w:pPr>
              <w:jc w:val="center"/>
              <w:rPr>
                <w:sz w:val="18"/>
              </w:rPr>
            </w:pPr>
            <w:r>
              <w:rPr>
                <w:sz w:val="18"/>
              </w:rPr>
              <w:t>1,043</w:t>
            </w:r>
          </w:p>
        </w:tc>
        <w:tc>
          <w:tcPr>
            <w:tcW w:w="567" w:type="dxa"/>
            <w:tcMar>
              <w:left w:w="0" w:type="dxa"/>
              <w:right w:w="0" w:type="dxa"/>
            </w:tcMar>
            <w:vAlign w:val="center"/>
          </w:tcPr>
          <w:p w:rsidR="00E5542C" w:rsidRDefault="00176E77">
            <w:pPr>
              <w:jc w:val="center"/>
              <w:rPr>
                <w:sz w:val="18"/>
              </w:rPr>
            </w:pPr>
            <w:r>
              <w:rPr>
                <w:sz w:val="18"/>
              </w:rPr>
              <w:t>1,064</w:t>
            </w:r>
          </w:p>
        </w:tc>
        <w:tc>
          <w:tcPr>
            <w:tcW w:w="567" w:type="dxa"/>
            <w:tcMar>
              <w:left w:w="0" w:type="dxa"/>
              <w:right w:w="0" w:type="dxa"/>
            </w:tcMar>
            <w:vAlign w:val="center"/>
          </w:tcPr>
          <w:p w:rsidR="00E5542C" w:rsidRDefault="00176E77">
            <w:pPr>
              <w:jc w:val="center"/>
              <w:rPr>
                <w:sz w:val="18"/>
              </w:rPr>
            </w:pPr>
            <w:r>
              <w:rPr>
                <w:sz w:val="18"/>
              </w:rPr>
              <w:t>1,064</w:t>
            </w:r>
          </w:p>
        </w:tc>
        <w:tc>
          <w:tcPr>
            <w:tcW w:w="567" w:type="dxa"/>
            <w:tcMar>
              <w:left w:w="0" w:type="dxa"/>
              <w:right w:w="0" w:type="dxa"/>
            </w:tcMar>
            <w:vAlign w:val="center"/>
          </w:tcPr>
          <w:p w:rsidR="00E5542C" w:rsidRDefault="00176E77">
            <w:pPr>
              <w:jc w:val="center"/>
              <w:rPr>
                <w:sz w:val="18"/>
              </w:rPr>
            </w:pPr>
            <w:r>
              <w:rPr>
                <w:sz w:val="18"/>
              </w:rPr>
              <w:t>1,064</w:t>
            </w:r>
          </w:p>
        </w:tc>
        <w:tc>
          <w:tcPr>
            <w:tcW w:w="567" w:type="dxa"/>
            <w:tcMar>
              <w:left w:w="0" w:type="dxa"/>
              <w:right w:w="0" w:type="dxa"/>
            </w:tcMar>
            <w:vAlign w:val="center"/>
          </w:tcPr>
          <w:p w:rsidR="00E5542C" w:rsidRDefault="00176E77">
            <w:pPr>
              <w:jc w:val="center"/>
              <w:rPr>
                <w:sz w:val="18"/>
              </w:rPr>
            </w:pPr>
            <w:r>
              <w:rPr>
                <w:sz w:val="18"/>
              </w:rPr>
              <w:t>1,064</w:t>
            </w:r>
          </w:p>
        </w:tc>
        <w:tc>
          <w:tcPr>
            <w:tcW w:w="567" w:type="dxa"/>
            <w:tcMar>
              <w:left w:w="0" w:type="dxa"/>
              <w:right w:w="0" w:type="dxa"/>
            </w:tcMar>
            <w:vAlign w:val="center"/>
          </w:tcPr>
          <w:p w:rsidR="00E5542C" w:rsidRDefault="00176E77">
            <w:pPr>
              <w:jc w:val="center"/>
              <w:rPr>
                <w:sz w:val="18"/>
              </w:rPr>
            </w:pPr>
            <w:r>
              <w:rPr>
                <w:sz w:val="18"/>
              </w:rPr>
              <w:t>1,064</w:t>
            </w:r>
          </w:p>
        </w:tc>
        <w:tc>
          <w:tcPr>
            <w:tcW w:w="567" w:type="dxa"/>
            <w:tcMar>
              <w:left w:w="0" w:type="dxa"/>
              <w:right w:w="0" w:type="dxa"/>
            </w:tcMar>
            <w:vAlign w:val="center"/>
          </w:tcPr>
          <w:p w:rsidR="00E5542C" w:rsidRDefault="00176E77">
            <w:pPr>
              <w:jc w:val="center"/>
              <w:rPr>
                <w:sz w:val="18"/>
              </w:rPr>
            </w:pPr>
            <w:r>
              <w:rPr>
                <w:sz w:val="18"/>
              </w:rPr>
              <w:t>1,064</w:t>
            </w:r>
          </w:p>
        </w:tc>
        <w:tc>
          <w:tcPr>
            <w:tcW w:w="567" w:type="dxa"/>
            <w:tcMar>
              <w:left w:w="0" w:type="dxa"/>
              <w:right w:w="0" w:type="dxa"/>
            </w:tcMar>
            <w:vAlign w:val="center"/>
          </w:tcPr>
          <w:p w:rsidR="00E5542C" w:rsidRDefault="00176E77">
            <w:pPr>
              <w:jc w:val="center"/>
              <w:rPr>
                <w:sz w:val="18"/>
              </w:rPr>
            </w:pPr>
            <w:r>
              <w:rPr>
                <w:sz w:val="18"/>
              </w:rPr>
              <w:t>1,064</w:t>
            </w:r>
          </w:p>
        </w:tc>
        <w:tc>
          <w:tcPr>
            <w:tcW w:w="567" w:type="dxa"/>
            <w:tcMar>
              <w:left w:w="0" w:type="dxa"/>
              <w:right w:w="0" w:type="dxa"/>
            </w:tcMar>
            <w:vAlign w:val="center"/>
          </w:tcPr>
          <w:p w:rsidR="00E5542C" w:rsidRDefault="00176E77">
            <w:pPr>
              <w:jc w:val="center"/>
              <w:rPr>
                <w:sz w:val="18"/>
              </w:rPr>
            </w:pPr>
            <w:r>
              <w:rPr>
                <w:sz w:val="18"/>
              </w:rPr>
              <w:t>1,064</w:t>
            </w:r>
          </w:p>
        </w:tc>
        <w:tc>
          <w:tcPr>
            <w:tcW w:w="567" w:type="dxa"/>
            <w:tcMar>
              <w:left w:w="0" w:type="dxa"/>
              <w:right w:w="0" w:type="dxa"/>
            </w:tcMar>
            <w:vAlign w:val="center"/>
          </w:tcPr>
          <w:p w:rsidR="00E5542C" w:rsidRDefault="00176E77">
            <w:pPr>
              <w:jc w:val="center"/>
              <w:rPr>
                <w:sz w:val="18"/>
              </w:rPr>
            </w:pPr>
            <w:r>
              <w:rPr>
                <w:sz w:val="18"/>
              </w:rPr>
              <w:t>1,064</w:t>
            </w:r>
          </w:p>
        </w:tc>
        <w:tc>
          <w:tcPr>
            <w:tcW w:w="567" w:type="dxa"/>
            <w:tcMar>
              <w:left w:w="0" w:type="dxa"/>
              <w:right w:w="0" w:type="dxa"/>
            </w:tcMar>
            <w:vAlign w:val="center"/>
          </w:tcPr>
          <w:p w:rsidR="00E5542C" w:rsidRDefault="00176E77">
            <w:pPr>
              <w:jc w:val="center"/>
              <w:rPr>
                <w:sz w:val="18"/>
              </w:rPr>
            </w:pPr>
            <w:r>
              <w:rPr>
                <w:sz w:val="18"/>
              </w:rPr>
              <w:t>1,064</w:t>
            </w:r>
          </w:p>
        </w:tc>
        <w:tc>
          <w:tcPr>
            <w:tcW w:w="567" w:type="dxa"/>
            <w:tcMar>
              <w:left w:w="0" w:type="dxa"/>
              <w:right w:w="0" w:type="dxa"/>
            </w:tcMar>
            <w:vAlign w:val="center"/>
          </w:tcPr>
          <w:p w:rsidR="00E5542C" w:rsidRDefault="00176E77">
            <w:pPr>
              <w:jc w:val="center"/>
              <w:rPr>
                <w:sz w:val="18"/>
              </w:rPr>
            </w:pPr>
            <w:r>
              <w:rPr>
                <w:sz w:val="18"/>
              </w:rPr>
              <w:t>1,064</w:t>
            </w:r>
          </w:p>
        </w:tc>
        <w:tc>
          <w:tcPr>
            <w:tcW w:w="567" w:type="dxa"/>
            <w:tcMar>
              <w:left w:w="0" w:type="dxa"/>
              <w:right w:w="0" w:type="dxa"/>
            </w:tcMar>
            <w:vAlign w:val="center"/>
          </w:tcPr>
          <w:p w:rsidR="00E5542C" w:rsidRDefault="00176E77">
            <w:pPr>
              <w:jc w:val="center"/>
              <w:rPr>
                <w:sz w:val="18"/>
              </w:rPr>
            </w:pPr>
            <w:r>
              <w:rPr>
                <w:sz w:val="18"/>
              </w:rPr>
              <w:t>1,064</w:t>
            </w:r>
          </w:p>
        </w:tc>
      </w:tr>
      <w:tr w:rsidR="00E5542C">
        <w:tc>
          <w:tcPr>
            <w:tcW w:w="353" w:type="dxa"/>
            <w:vMerge w:val="restart"/>
            <w:tcMar>
              <w:left w:w="0" w:type="dxa"/>
              <w:right w:w="0" w:type="dxa"/>
            </w:tcMar>
            <w:vAlign w:val="center"/>
          </w:tcPr>
          <w:p w:rsidR="00E5542C" w:rsidRDefault="00176E77">
            <w:pPr>
              <w:jc w:val="center"/>
              <w:rPr>
                <w:sz w:val="18"/>
              </w:rPr>
            </w:pPr>
            <w:r>
              <w:rPr>
                <w:sz w:val="18"/>
              </w:rPr>
              <w:t>4</w:t>
            </w:r>
          </w:p>
        </w:tc>
        <w:tc>
          <w:tcPr>
            <w:tcW w:w="1438" w:type="dxa"/>
            <w:vMerge w:val="restart"/>
            <w:tcMar>
              <w:left w:w="0" w:type="dxa"/>
              <w:right w:w="0" w:type="dxa"/>
            </w:tcMar>
            <w:vAlign w:val="center"/>
          </w:tcPr>
          <w:p w:rsidR="00E5542C" w:rsidRDefault="00176E77">
            <w:pPr>
              <w:jc w:val="center"/>
              <w:rPr>
                <w:sz w:val="18"/>
              </w:rPr>
            </w:pPr>
            <w:r>
              <w:rPr>
                <w:sz w:val="18"/>
              </w:rPr>
              <w:t>БМК с. Будукан</w:t>
            </w:r>
          </w:p>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Установленная тепловая мощность, в том числе</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Располагаемая тепловая мощность источника тепловой энергии</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c>
          <w:tcPr>
            <w:tcW w:w="567" w:type="dxa"/>
            <w:tcMar>
              <w:left w:w="0" w:type="dxa"/>
              <w:right w:w="0" w:type="dxa"/>
            </w:tcMar>
            <w:vAlign w:val="center"/>
          </w:tcPr>
          <w:p w:rsidR="00E5542C" w:rsidRDefault="00176E77">
            <w:pPr>
              <w:jc w:val="center"/>
              <w:rPr>
                <w:sz w:val="18"/>
              </w:rPr>
            </w:pPr>
            <w:r>
              <w:rPr>
                <w:sz w:val="18"/>
              </w:rPr>
              <w:t>1,720</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Затраты тепла на собственные нужды</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0,030</w:t>
            </w:r>
          </w:p>
        </w:tc>
        <w:tc>
          <w:tcPr>
            <w:tcW w:w="567" w:type="dxa"/>
            <w:tcMar>
              <w:left w:w="0" w:type="dxa"/>
              <w:right w:w="0" w:type="dxa"/>
            </w:tcMar>
            <w:vAlign w:val="center"/>
          </w:tcPr>
          <w:p w:rsidR="00E5542C" w:rsidRDefault="00176E77">
            <w:pPr>
              <w:jc w:val="center"/>
              <w:rPr>
                <w:sz w:val="18"/>
              </w:rPr>
            </w:pPr>
            <w:r>
              <w:rPr>
                <w:sz w:val="18"/>
              </w:rPr>
              <w:t>0,049</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c>
          <w:tcPr>
            <w:tcW w:w="567" w:type="dxa"/>
            <w:tcMar>
              <w:left w:w="0" w:type="dxa"/>
              <w:right w:w="0" w:type="dxa"/>
            </w:tcMar>
            <w:vAlign w:val="center"/>
          </w:tcPr>
          <w:p w:rsidR="00E5542C" w:rsidRDefault="00176E77">
            <w:pPr>
              <w:jc w:val="center"/>
              <w:rPr>
                <w:sz w:val="18"/>
              </w:rPr>
            </w:pPr>
            <w:r>
              <w:rPr>
                <w:sz w:val="18"/>
              </w:rPr>
              <w:t>0,034</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Потери в тепловых сетях</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0,054</w:t>
            </w:r>
          </w:p>
        </w:tc>
        <w:tc>
          <w:tcPr>
            <w:tcW w:w="567" w:type="dxa"/>
            <w:tcMar>
              <w:left w:w="0" w:type="dxa"/>
              <w:right w:w="0" w:type="dxa"/>
            </w:tcMar>
            <w:vAlign w:val="center"/>
          </w:tcPr>
          <w:p w:rsidR="00E5542C" w:rsidRDefault="00176E77">
            <w:pPr>
              <w:jc w:val="center"/>
              <w:rPr>
                <w:sz w:val="18"/>
              </w:rPr>
            </w:pPr>
            <w:r>
              <w:rPr>
                <w:sz w:val="18"/>
              </w:rPr>
              <w:t>0,038</w:t>
            </w:r>
          </w:p>
        </w:tc>
        <w:tc>
          <w:tcPr>
            <w:tcW w:w="567" w:type="dxa"/>
            <w:tcMar>
              <w:left w:w="0" w:type="dxa"/>
              <w:right w:w="0" w:type="dxa"/>
            </w:tcMar>
            <w:vAlign w:val="center"/>
          </w:tcPr>
          <w:p w:rsidR="00E5542C" w:rsidRDefault="00176E77">
            <w:pPr>
              <w:jc w:val="center"/>
              <w:rPr>
                <w:sz w:val="18"/>
              </w:rPr>
            </w:pPr>
            <w:r>
              <w:rPr>
                <w:sz w:val="18"/>
              </w:rPr>
              <w:t>0,033</w:t>
            </w:r>
          </w:p>
        </w:tc>
        <w:tc>
          <w:tcPr>
            <w:tcW w:w="567" w:type="dxa"/>
            <w:tcMar>
              <w:left w:w="0" w:type="dxa"/>
              <w:right w:w="0" w:type="dxa"/>
            </w:tcMar>
            <w:vAlign w:val="center"/>
          </w:tcPr>
          <w:p w:rsidR="00E5542C" w:rsidRDefault="00176E77">
            <w:pPr>
              <w:jc w:val="center"/>
              <w:rPr>
                <w:sz w:val="18"/>
              </w:rPr>
            </w:pPr>
            <w:r>
              <w:rPr>
                <w:sz w:val="18"/>
              </w:rPr>
              <w:t>0,033</w:t>
            </w:r>
          </w:p>
        </w:tc>
        <w:tc>
          <w:tcPr>
            <w:tcW w:w="567" w:type="dxa"/>
            <w:tcMar>
              <w:left w:w="0" w:type="dxa"/>
              <w:right w:w="0" w:type="dxa"/>
            </w:tcMar>
            <w:vAlign w:val="center"/>
          </w:tcPr>
          <w:p w:rsidR="00E5542C" w:rsidRDefault="00176E77">
            <w:pPr>
              <w:jc w:val="center"/>
              <w:rPr>
                <w:sz w:val="18"/>
              </w:rPr>
            </w:pPr>
            <w:r>
              <w:rPr>
                <w:sz w:val="18"/>
              </w:rPr>
              <w:t>0,033</w:t>
            </w:r>
          </w:p>
        </w:tc>
        <w:tc>
          <w:tcPr>
            <w:tcW w:w="567" w:type="dxa"/>
            <w:tcMar>
              <w:left w:w="0" w:type="dxa"/>
              <w:right w:w="0" w:type="dxa"/>
            </w:tcMar>
            <w:vAlign w:val="center"/>
          </w:tcPr>
          <w:p w:rsidR="00E5542C" w:rsidRDefault="00176E77">
            <w:pPr>
              <w:jc w:val="center"/>
              <w:rPr>
                <w:sz w:val="18"/>
              </w:rPr>
            </w:pPr>
            <w:r>
              <w:rPr>
                <w:sz w:val="18"/>
              </w:rPr>
              <w:t>0,033</w:t>
            </w:r>
          </w:p>
        </w:tc>
        <w:tc>
          <w:tcPr>
            <w:tcW w:w="567" w:type="dxa"/>
            <w:tcMar>
              <w:left w:w="0" w:type="dxa"/>
              <w:right w:w="0" w:type="dxa"/>
            </w:tcMar>
            <w:vAlign w:val="center"/>
          </w:tcPr>
          <w:p w:rsidR="00E5542C" w:rsidRDefault="00176E77">
            <w:pPr>
              <w:jc w:val="center"/>
              <w:rPr>
                <w:sz w:val="18"/>
              </w:rPr>
            </w:pPr>
            <w:r>
              <w:rPr>
                <w:sz w:val="18"/>
              </w:rPr>
              <w:t>0,033</w:t>
            </w:r>
          </w:p>
        </w:tc>
        <w:tc>
          <w:tcPr>
            <w:tcW w:w="567" w:type="dxa"/>
            <w:tcMar>
              <w:left w:w="0" w:type="dxa"/>
              <w:right w:w="0" w:type="dxa"/>
            </w:tcMar>
            <w:vAlign w:val="center"/>
          </w:tcPr>
          <w:p w:rsidR="00E5542C" w:rsidRDefault="00176E77">
            <w:pPr>
              <w:jc w:val="center"/>
              <w:rPr>
                <w:sz w:val="18"/>
              </w:rPr>
            </w:pPr>
            <w:r>
              <w:rPr>
                <w:sz w:val="18"/>
              </w:rPr>
              <w:t>0,033</w:t>
            </w:r>
          </w:p>
        </w:tc>
        <w:tc>
          <w:tcPr>
            <w:tcW w:w="567" w:type="dxa"/>
            <w:tcMar>
              <w:left w:w="0" w:type="dxa"/>
              <w:right w:w="0" w:type="dxa"/>
            </w:tcMar>
            <w:vAlign w:val="center"/>
          </w:tcPr>
          <w:p w:rsidR="00E5542C" w:rsidRDefault="00176E77">
            <w:pPr>
              <w:jc w:val="center"/>
              <w:rPr>
                <w:sz w:val="18"/>
              </w:rPr>
            </w:pPr>
            <w:r>
              <w:rPr>
                <w:sz w:val="18"/>
              </w:rPr>
              <w:t>0,033</w:t>
            </w:r>
          </w:p>
        </w:tc>
        <w:tc>
          <w:tcPr>
            <w:tcW w:w="567" w:type="dxa"/>
            <w:tcMar>
              <w:left w:w="0" w:type="dxa"/>
              <w:right w:w="0" w:type="dxa"/>
            </w:tcMar>
            <w:vAlign w:val="center"/>
          </w:tcPr>
          <w:p w:rsidR="00E5542C" w:rsidRDefault="00176E77">
            <w:pPr>
              <w:jc w:val="center"/>
              <w:rPr>
                <w:sz w:val="18"/>
              </w:rPr>
            </w:pPr>
            <w:r>
              <w:rPr>
                <w:sz w:val="18"/>
              </w:rPr>
              <w:t>0,033</w:t>
            </w:r>
          </w:p>
        </w:tc>
        <w:tc>
          <w:tcPr>
            <w:tcW w:w="567" w:type="dxa"/>
            <w:tcMar>
              <w:left w:w="0" w:type="dxa"/>
              <w:right w:w="0" w:type="dxa"/>
            </w:tcMar>
            <w:vAlign w:val="center"/>
          </w:tcPr>
          <w:p w:rsidR="00E5542C" w:rsidRDefault="00176E77">
            <w:pPr>
              <w:jc w:val="center"/>
              <w:rPr>
                <w:sz w:val="18"/>
              </w:rPr>
            </w:pPr>
            <w:r>
              <w:rPr>
                <w:sz w:val="18"/>
              </w:rPr>
              <w:t>0,033</w:t>
            </w:r>
          </w:p>
        </w:tc>
        <w:tc>
          <w:tcPr>
            <w:tcW w:w="567" w:type="dxa"/>
            <w:tcMar>
              <w:left w:w="0" w:type="dxa"/>
              <w:right w:w="0" w:type="dxa"/>
            </w:tcMar>
            <w:vAlign w:val="center"/>
          </w:tcPr>
          <w:p w:rsidR="00E5542C" w:rsidRDefault="00176E77">
            <w:pPr>
              <w:jc w:val="center"/>
              <w:rPr>
                <w:sz w:val="18"/>
              </w:rPr>
            </w:pPr>
            <w:r>
              <w:rPr>
                <w:sz w:val="18"/>
              </w:rPr>
              <w:t>0,033</w:t>
            </w:r>
          </w:p>
        </w:tc>
        <w:tc>
          <w:tcPr>
            <w:tcW w:w="567" w:type="dxa"/>
            <w:tcMar>
              <w:left w:w="0" w:type="dxa"/>
              <w:right w:w="0" w:type="dxa"/>
            </w:tcMar>
            <w:vAlign w:val="center"/>
          </w:tcPr>
          <w:p w:rsidR="00E5542C" w:rsidRDefault="00176E77">
            <w:pPr>
              <w:jc w:val="center"/>
              <w:rPr>
                <w:sz w:val="18"/>
              </w:rPr>
            </w:pPr>
            <w:r>
              <w:rPr>
                <w:sz w:val="18"/>
              </w:rPr>
              <w:t>0,033</w:t>
            </w:r>
          </w:p>
        </w:tc>
        <w:tc>
          <w:tcPr>
            <w:tcW w:w="567" w:type="dxa"/>
            <w:tcMar>
              <w:left w:w="0" w:type="dxa"/>
              <w:right w:w="0" w:type="dxa"/>
            </w:tcMar>
            <w:vAlign w:val="center"/>
          </w:tcPr>
          <w:p w:rsidR="00E5542C" w:rsidRDefault="00176E77">
            <w:pPr>
              <w:jc w:val="center"/>
              <w:rPr>
                <w:sz w:val="18"/>
              </w:rPr>
            </w:pPr>
            <w:r>
              <w:rPr>
                <w:sz w:val="18"/>
              </w:rPr>
              <w:t>0,033</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Присоединенная договорная тепловая нагрузка в горячей воде, в том числе:</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0,699</w:t>
            </w:r>
          </w:p>
        </w:tc>
        <w:tc>
          <w:tcPr>
            <w:tcW w:w="567" w:type="dxa"/>
            <w:tcMar>
              <w:left w:w="0" w:type="dxa"/>
              <w:right w:w="0" w:type="dxa"/>
            </w:tcMar>
            <w:vAlign w:val="center"/>
          </w:tcPr>
          <w:p w:rsidR="00E5542C" w:rsidRDefault="00176E77">
            <w:pPr>
              <w:jc w:val="center"/>
              <w:rPr>
                <w:sz w:val="18"/>
              </w:rPr>
            </w:pPr>
            <w:r>
              <w:rPr>
                <w:sz w:val="18"/>
              </w:rPr>
              <w:t>0,699</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отопление и вентиляция</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0,699</w:t>
            </w:r>
          </w:p>
        </w:tc>
        <w:tc>
          <w:tcPr>
            <w:tcW w:w="567" w:type="dxa"/>
            <w:tcMar>
              <w:left w:w="0" w:type="dxa"/>
              <w:right w:w="0" w:type="dxa"/>
            </w:tcMar>
            <w:vAlign w:val="center"/>
          </w:tcPr>
          <w:p w:rsidR="00E5542C" w:rsidRDefault="00176E77">
            <w:pPr>
              <w:jc w:val="center"/>
              <w:rPr>
                <w:sz w:val="18"/>
              </w:rPr>
            </w:pPr>
            <w:r>
              <w:rPr>
                <w:sz w:val="18"/>
              </w:rPr>
              <w:t>0,699</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c>
          <w:tcPr>
            <w:tcW w:w="567" w:type="dxa"/>
            <w:tcMar>
              <w:left w:w="0" w:type="dxa"/>
              <w:right w:w="0" w:type="dxa"/>
            </w:tcMar>
            <w:vAlign w:val="center"/>
          </w:tcPr>
          <w:p w:rsidR="00E5542C" w:rsidRDefault="00176E77">
            <w:pPr>
              <w:jc w:val="center"/>
              <w:rPr>
                <w:sz w:val="18"/>
              </w:rPr>
            </w:pPr>
            <w:r>
              <w:rPr>
                <w:sz w:val="18"/>
              </w:rPr>
              <w:t>0,694</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горячее водоснабжение</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c>
          <w:tcPr>
            <w:tcW w:w="567" w:type="dxa"/>
            <w:tcMar>
              <w:left w:w="0" w:type="dxa"/>
              <w:right w:w="0" w:type="dxa"/>
            </w:tcMar>
            <w:vAlign w:val="center"/>
          </w:tcPr>
          <w:p w:rsidR="00E5542C" w:rsidRDefault="00176E77">
            <w:pPr>
              <w:jc w:val="center"/>
              <w:rPr>
                <w:sz w:val="18"/>
              </w:rPr>
            </w:pPr>
            <w:r>
              <w:rPr>
                <w:sz w:val="18"/>
              </w:rPr>
              <w:t>0,000</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Резерв/дефицит тепловой мощности</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0,937</w:t>
            </w:r>
          </w:p>
        </w:tc>
        <w:tc>
          <w:tcPr>
            <w:tcW w:w="567" w:type="dxa"/>
            <w:tcMar>
              <w:left w:w="0" w:type="dxa"/>
              <w:right w:w="0" w:type="dxa"/>
            </w:tcMar>
            <w:vAlign w:val="center"/>
          </w:tcPr>
          <w:p w:rsidR="00E5542C" w:rsidRDefault="00176E77">
            <w:pPr>
              <w:jc w:val="center"/>
              <w:rPr>
                <w:sz w:val="18"/>
              </w:rPr>
            </w:pPr>
            <w:r>
              <w:rPr>
                <w:sz w:val="18"/>
              </w:rPr>
              <w:t>0,934</w:t>
            </w:r>
          </w:p>
        </w:tc>
        <w:tc>
          <w:tcPr>
            <w:tcW w:w="567" w:type="dxa"/>
            <w:tcMar>
              <w:left w:w="0" w:type="dxa"/>
              <w:right w:w="0" w:type="dxa"/>
            </w:tcMar>
            <w:vAlign w:val="center"/>
          </w:tcPr>
          <w:p w:rsidR="00E5542C" w:rsidRDefault="00176E77">
            <w:pPr>
              <w:jc w:val="center"/>
              <w:rPr>
                <w:sz w:val="18"/>
              </w:rPr>
            </w:pPr>
            <w:r>
              <w:rPr>
                <w:sz w:val="18"/>
              </w:rPr>
              <w:t>0,959</w:t>
            </w:r>
          </w:p>
        </w:tc>
        <w:tc>
          <w:tcPr>
            <w:tcW w:w="567" w:type="dxa"/>
            <w:tcMar>
              <w:left w:w="0" w:type="dxa"/>
              <w:right w:w="0" w:type="dxa"/>
            </w:tcMar>
            <w:vAlign w:val="center"/>
          </w:tcPr>
          <w:p w:rsidR="00E5542C" w:rsidRDefault="00176E77">
            <w:pPr>
              <w:jc w:val="center"/>
              <w:rPr>
                <w:sz w:val="18"/>
              </w:rPr>
            </w:pPr>
            <w:r>
              <w:rPr>
                <w:sz w:val="18"/>
              </w:rPr>
              <w:t>0,959</w:t>
            </w:r>
          </w:p>
        </w:tc>
        <w:tc>
          <w:tcPr>
            <w:tcW w:w="567" w:type="dxa"/>
            <w:tcMar>
              <w:left w:w="0" w:type="dxa"/>
              <w:right w:w="0" w:type="dxa"/>
            </w:tcMar>
            <w:vAlign w:val="center"/>
          </w:tcPr>
          <w:p w:rsidR="00E5542C" w:rsidRDefault="00176E77">
            <w:pPr>
              <w:jc w:val="center"/>
              <w:rPr>
                <w:sz w:val="18"/>
              </w:rPr>
            </w:pPr>
            <w:r>
              <w:rPr>
                <w:sz w:val="18"/>
              </w:rPr>
              <w:t>0,959</w:t>
            </w:r>
          </w:p>
        </w:tc>
        <w:tc>
          <w:tcPr>
            <w:tcW w:w="567" w:type="dxa"/>
            <w:tcMar>
              <w:left w:w="0" w:type="dxa"/>
              <w:right w:w="0" w:type="dxa"/>
            </w:tcMar>
            <w:vAlign w:val="center"/>
          </w:tcPr>
          <w:p w:rsidR="00E5542C" w:rsidRDefault="00176E77">
            <w:pPr>
              <w:jc w:val="center"/>
              <w:rPr>
                <w:sz w:val="18"/>
              </w:rPr>
            </w:pPr>
            <w:r>
              <w:rPr>
                <w:sz w:val="18"/>
              </w:rPr>
              <w:t>0,959</w:t>
            </w:r>
          </w:p>
        </w:tc>
        <w:tc>
          <w:tcPr>
            <w:tcW w:w="567" w:type="dxa"/>
            <w:tcMar>
              <w:left w:w="0" w:type="dxa"/>
              <w:right w:w="0" w:type="dxa"/>
            </w:tcMar>
            <w:vAlign w:val="center"/>
          </w:tcPr>
          <w:p w:rsidR="00E5542C" w:rsidRDefault="00176E77">
            <w:pPr>
              <w:jc w:val="center"/>
              <w:rPr>
                <w:sz w:val="18"/>
              </w:rPr>
            </w:pPr>
            <w:r>
              <w:rPr>
                <w:sz w:val="18"/>
              </w:rPr>
              <w:t>0,959</w:t>
            </w:r>
          </w:p>
        </w:tc>
        <w:tc>
          <w:tcPr>
            <w:tcW w:w="567" w:type="dxa"/>
            <w:tcMar>
              <w:left w:w="0" w:type="dxa"/>
              <w:right w:w="0" w:type="dxa"/>
            </w:tcMar>
            <w:vAlign w:val="center"/>
          </w:tcPr>
          <w:p w:rsidR="00E5542C" w:rsidRDefault="00176E77">
            <w:pPr>
              <w:jc w:val="center"/>
              <w:rPr>
                <w:sz w:val="18"/>
              </w:rPr>
            </w:pPr>
            <w:r>
              <w:rPr>
                <w:sz w:val="18"/>
              </w:rPr>
              <w:t>0,959</w:t>
            </w:r>
          </w:p>
        </w:tc>
        <w:tc>
          <w:tcPr>
            <w:tcW w:w="567" w:type="dxa"/>
            <w:tcMar>
              <w:left w:w="0" w:type="dxa"/>
              <w:right w:w="0" w:type="dxa"/>
            </w:tcMar>
            <w:vAlign w:val="center"/>
          </w:tcPr>
          <w:p w:rsidR="00E5542C" w:rsidRDefault="00176E77">
            <w:pPr>
              <w:jc w:val="center"/>
              <w:rPr>
                <w:sz w:val="18"/>
              </w:rPr>
            </w:pPr>
            <w:r>
              <w:rPr>
                <w:sz w:val="18"/>
              </w:rPr>
              <w:t>0,959</w:t>
            </w:r>
          </w:p>
        </w:tc>
        <w:tc>
          <w:tcPr>
            <w:tcW w:w="567" w:type="dxa"/>
            <w:tcMar>
              <w:left w:w="0" w:type="dxa"/>
              <w:right w:w="0" w:type="dxa"/>
            </w:tcMar>
            <w:vAlign w:val="center"/>
          </w:tcPr>
          <w:p w:rsidR="00E5542C" w:rsidRDefault="00176E77">
            <w:pPr>
              <w:jc w:val="center"/>
              <w:rPr>
                <w:sz w:val="18"/>
              </w:rPr>
            </w:pPr>
            <w:r>
              <w:rPr>
                <w:sz w:val="18"/>
              </w:rPr>
              <w:t>0,959</w:t>
            </w:r>
          </w:p>
        </w:tc>
        <w:tc>
          <w:tcPr>
            <w:tcW w:w="567" w:type="dxa"/>
            <w:tcMar>
              <w:left w:w="0" w:type="dxa"/>
              <w:right w:w="0" w:type="dxa"/>
            </w:tcMar>
            <w:vAlign w:val="center"/>
          </w:tcPr>
          <w:p w:rsidR="00E5542C" w:rsidRDefault="00176E77">
            <w:pPr>
              <w:jc w:val="center"/>
              <w:rPr>
                <w:sz w:val="18"/>
              </w:rPr>
            </w:pPr>
            <w:r>
              <w:rPr>
                <w:sz w:val="18"/>
              </w:rPr>
              <w:t>0,959</w:t>
            </w:r>
          </w:p>
        </w:tc>
        <w:tc>
          <w:tcPr>
            <w:tcW w:w="567" w:type="dxa"/>
            <w:tcMar>
              <w:left w:w="0" w:type="dxa"/>
              <w:right w:w="0" w:type="dxa"/>
            </w:tcMar>
            <w:vAlign w:val="center"/>
          </w:tcPr>
          <w:p w:rsidR="00E5542C" w:rsidRDefault="00176E77">
            <w:pPr>
              <w:jc w:val="center"/>
              <w:rPr>
                <w:sz w:val="18"/>
              </w:rPr>
            </w:pPr>
            <w:r>
              <w:rPr>
                <w:sz w:val="18"/>
              </w:rPr>
              <w:t>0,959</w:t>
            </w:r>
          </w:p>
        </w:tc>
        <w:tc>
          <w:tcPr>
            <w:tcW w:w="567" w:type="dxa"/>
            <w:tcMar>
              <w:left w:w="0" w:type="dxa"/>
              <w:right w:w="0" w:type="dxa"/>
            </w:tcMar>
            <w:vAlign w:val="center"/>
          </w:tcPr>
          <w:p w:rsidR="00E5542C" w:rsidRDefault="00176E77">
            <w:pPr>
              <w:jc w:val="center"/>
              <w:rPr>
                <w:sz w:val="18"/>
              </w:rPr>
            </w:pPr>
            <w:r>
              <w:rPr>
                <w:sz w:val="18"/>
              </w:rPr>
              <w:t>0,959</w:t>
            </w:r>
          </w:p>
        </w:tc>
        <w:tc>
          <w:tcPr>
            <w:tcW w:w="567" w:type="dxa"/>
            <w:tcMar>
              <w:left w:w="0" w:type="dxa"/>
              <w:right w:w="0" w:type="dxa"/>
            </w:tcMar>
            <w:vAlign w:val="center"/>
          </w:tcPr>
          <w:p w:rsidR="00E5542C" w:rsidRDefault="00176E77">
            <w:pPr>
              <w:jc w:val="center"/>
              <w:rPr>
                <w:sz w:val="18"/>
              </w:rPr>
            </w:pPr>
            <w:r>
              <w:rPr>
                <w:sz w:val="18"/>
              </w:rPr>
              <w:t>0,959</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Располагаемая тепловая мощность нетто (с учетом затрат на собственные нужды) при аварийном выводе самого мощного котла</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0,830</w:t>
            </w:r>
          </w:p>
        </w:tc>
        <w:tc>
          <w:tcPr>
            <w:tcW w:w="567" w:type="dxa"/>
            <w:tcMar>
              <w:left w:w="0" w:type="dxa"/>
              <w:right w:w="0" w:type="dxa"/>
            </w:tcMar>
            <w:vAlign w:val="center"/>
          </w:tcPr>
          <w:p w:rsidR="00E5542C" w:rsidRDefault="00176E77">
            <w:pPr>
              <w:jc w:val="center"/>
              <w:rPr>
                <w:sz w:val="18"/>
              </w:rPr>
            </w:pPr>
            <w:r>
              <w:rPr>
                <w:sz w:val="18"/>
              </w:rPr>
              <w:t>0,811</w:t>
            </w:r>
          </w:p>
        </w:tc>
        <w:tc>
          <w:tcPr>
            <w:tcW w:w="567" w:type="dxa"/>
            <w:tcMar>
              <w:left w:w="0" w:type="dxa"/>
              <w:right w:w="0" w:type="dxa"/>
            </w:tcMar>
            <w:vAlign w:val="center"/>
          </w:tcPr>
          <w:p w:rsidR="00E5542C" w:rsidRDefault="00176E77">
            <w:pPr>
              <w:jc w:val="center"/>
              <w:rPr>
                <w:sz w:val="18"/>
              </w:rPr>
            </w:pPr>
            <w:r>
              <w:rPr>
                <w:sz w:val="18"/>
              </w:rPr>
              <w:t>0,826</w:t>
            </w:r>
          </w:p>
        </w:tc>
        <w:tc>
          <w:tcPr>
            <w:tcW w:w="567" w:type="dxa"/>
            <w:tcMar>
              <w:left w:w="0" w:type="dxa"/>
              <w:right w:w="0" w:type="dxa"/>
            </w:tcMar>
            <w:vAlign w:val="center"/>
          </w:tcPr>
          <w:p w:rsidR="00E5542C" w:rsidRDefault="00176E77">
            <w:pPr>
              <w:jc w:val="center"/>
              <w:rPr>
                <w:sz w:val="18"/>
              </w:rPr>
            </w:pPr>
            <w:r>
              <w:rPr>
                <w:sz w:val="18"/>
              </w:rPr>
              <w:t>0,826</w:t>
            </w:r>
          </w:p>
        </w:tc>
        <w:tc>
          <w:tcPr>
            <w:tcW w:w="567" w:type="dxa"/>
            <w:tcMar>
              <w:left w:w="0" w:type="dxa"/>
              <w:right w:w="0" w:type="dxa"/>
            </w:tcMar>
            <w:vAlign w:val="center"/>
          </w:tcPr>
          <w:p w:rsidR="00E5542C" w:rsidRDefault="00176E77">
            <w:pPr>
              <w:jc w:val="center"/>
              <w:rPr>
                <w:sz w:val="18"/>
              </w:rPr>
            </w:pPr>
            <w:r>
              <w:rPr>
                <w:sz w:val="18"/>
              </w:rPr>
              <w:t>0,826</w:t>
            </w:r>
          </w:p>
        </w:tc>
        <w:tc>
          <w:tcPr>
            <w:tcW w:w="567" w:type="dxa"/>
            <w:tcMar>
              <w:left w:w="0" w:type="dxa"/>
              <w:right w:w="0" w:type="dxa"/>
            </w:tcMar>
            <w:vAlign w:val="center"/>
          </w:tcPr>
          <w:p w:rsidR="00E5542C" w:rsidRDefault="00176E77">
            <w:pPr>
              <w:jc w:val="center"/>
              <w:rPr>
                <w:sz w:val="18"/>
              </w:rPr>
            </w:pPr>
            <w:r>
              <w:rPr>
                <w:sz w:val="18"/>
              </w:rPr>
              <w:t>0,826</w:t>
            </w:r>
          </w:p>
        </w:tc>
        <w:tc>
          <w:tcPr>
            <w:tcW w:w="567" w:type="dxa"/>
            <w:tcMar>
              <w:left w:w="0" w:type="dxa"/>
              <w:right w:w="0" w:type="dxa"/>
            </w:tcMar>
            <w:vAlign w:val="center"/>
          </w:tcPr>
          <w:p w:rsidR="00E5542C" w:rsidRDefault="00176E77">
            <w:pPr>
              <w:jc w:val="center"/>
              <w:rPr>
                <w:sz w:val="18"/>
              </w:rPr>
            </w:pPr>
            <w:r>
              <w:rPr>
                <w:sz w:val="18"/>
              </w:rPr>
              <w:t>0,826</w:t>
            </w:r>
          </w:p>
        </w:tc>
        <w:tc>
          <w:tcPr>
            <w:tcW w:w="567" w:type="dxa"/>
            <w:tcMar>
              <w:left w:w="0" w:type="dxa"/>
              <w:right w:w="0" w:type="dxa"/>
            </w:tcMar>
            <w:vAlign w:val="center"/>
          </w:tcPr>
          <w:p w:rsidR="00E5542C" w:rsidRDefault="00176E77">
            <w:pPr>
              <w:jc w:val="center"/>
              <w:rPr>
                <w:sz w:val="18"/>
              </w:rPr>
            </w:pPr>
            <w:r>
              <w:rPr>
                <w:sz w:val="18"/>
              </w:rPr>
              <w:t>0,826</w:t>
            </w:r>
          </w:p>
        </w:tc>
        <w:tc>
          <w:tcPr>
            <w:tcW w:w="567" w:type="dxa"/>
            <w:tcMar>
              <w:left w:w="0" w:type="dxa"/>
              <w:right w:w="0" w:type="dxa"/>
            </w:tcMar>
            <w:vAlign w:val="center"/>
          </w:tcPr>
          <w:p w:rsidR="00E5542C" w:rsidRDefault="00176E77">
            <w:pPr>
              <w:jc w:val="center"/>
              <w:rPr>
                <w:sz w:val="18"/>
              </w:rPr>
            </w:pPr>
            <w:r>
              <w:rPr>
                <w:sz w:val="18"/>
              </w:rPr>
              <w:t>0,826</w:t>
            </w:r>
          </w:p>
        </w:tc>
        <w:tc>
          <w:tcPr>
            <w:tcW w:w="567" w:type="dxa"/>
            <w:tcMar>
              <w:left w:w="0" w:type="dxa"/>
              <w:right w:w="0" w:type="dxa"/>
            </w:tcMar>
            <w:vAlign w:val="center"/>
          </w:tcPr>
          <w:p w:rsidR="00E5542C" w:rsidRDefault="00176E77">
            <w:pPr>
              <w:jc w:val="center"/>
              <w:rPr>
                <w:sz w:val="18"/>
              </w:rPr>
            </w:pPr>
            <w:r>
              <w:rPr>
                <w:sz w:val="18"/>
              </w:rPr>
              <w:t>0,826</w:t>
            </w:r>
          </w:p>
        </w:tc>
        <w:tc>
          <w:tcPr>
            <w:tcW w:w="567" w:type="dxa"/>
            <w:tcMar>
              <w:left w:w="0" w:type="dxa"/>
              <w:right w:w="0" w:type="dxa"/>
            </w:tcMar>
            <w:vAlign w:val="center"/>
          </w:tcPr>
          <w:p w:rsidR="00E5542C" w:rsidRDefault="00176E77">
            <w:pPr>
              <w:jc w:val="center"/>
              <w:rPr>
                <w:sz w:val="18"/>
              </w:rPr>
            </w:pPr>
            <w:r>
              <w:rPr>
                <w:sz w:val="18"/>
              </w:rPr>
              <w:t>0,826</w:t>
            </w:r>
          </w:p>
        </w:tc>
        <w:tc>
          <w:tcPr>
            <w:tcW w:w="567" w:type="dxa"/>
            <w:tcMar>
              <w:left w:w="0" w:type="dxa"/>
              <w:right w:w="0" w:type="dxa"/>
            </w:tcMar>
            <w:vAlign w:val="center"/>
          </w:tcPr>
          <w:p w:rsidR="00E5542C" w:rsidRDefault="00176E77">
            <w:pPr>
              <w:jc w:val="center"/>
              <w:rPr>
                <w:sz w:val="18"/>
              </w:rPr>
            </w:pPr>
            <w:r>
              <w:rPr>
                <w:sz w:val="18"/>
              </w:rPr>
              <w:t>0,826</w:t>
            </w:r>
          </w:p>
        </w:tc>
        <w:tc>
          <w:tcPr>
            <w:tcW w:w="567" w:type="dxa"/>
            <w:tcMar>
              <w:left w:w="0" w:type="dxa"/>
              <w:right w:w="0" w:type="dxa"/>
            </w:tcMar>
            <w:vAlign w:val="center"/>
          </w:tcPr>
          <w:p w:rsidR="00E5542C" w:rsidRDefault="00176E77">
            <w:pPr>
              <w:jc w:val="center"/>
              <w:rPr>
                <w:sz w:val="18"/>
              </w:rPr>
            </w:pPr>
            <w:r>
              <w:rPr>
                <w:sz w:val="18"/>
              </w:rPr>
              <w:t>0,826</w:t>
            </w:r>
          </w:p>
        </w:tc>
        <w:tc>
          <w:tcPr>
            <w:tcW w:w="567" w:type="dxa"/>
            <w:tcMar>
              <w:left w:w="0" w:type="dxa"/>
              <w:right w:w="0" w:type="dxa"/>
            </w:tcMar>
            <w:vAlign w:val="center"/>
          </w:tcPr>
          <w:p w:rsidR="00E5542C" w:rsidRDefault="00176E77">
            <w:pPr>
              <w:jc w:val="center"/>
              <w:rPr>
                <w:sz w:val="18"/>
              </w:rPr>
            </w:pPr>
            <w:r>
              <w:rPr>
                <w:sz w:val="18"/>
              </w:rPr>
              <w:t>0,826</w:t>
            </w:r>
          </w:p>
        </w:tc>
      </w:tr>
      <w:tr w:rsidR="00E5542C">
        <w:tc>
          <w:tcPr>
            <w:tcW w:w="353" w:type="dxa"/>
            <w:vMerge/>
            <w:tcMar>
              <w:left w:w="0" w:type="dxa"/>
              <w:right w:w="0" w:type="dxa"/>
            </w:tcMar>
            <w:vAlign w:val="center"/>
          </w:tcPr>
          <w:p w:rsidR="00E5542C" w:rsidRDefault="00E5542C"/>
        </w:tc>
        <w:tc>
          <w:tcPr>
            <w:tcW w:w="1438" w:type="dxa"/>
            <w:vMerge/>
            <w:tcMar>
              <w:left w:w="0" w:type="dxa"/>
              <w:right w:w="0" w:type="dxa"/>
            </w:tcMar>
            <w:vAlign w:val="center"/>
          </w:tcPr>
          <w:p w:rsidR="00E5542C" w:rsidRDefault="00E5542C"/>
        </w:tc>
        <w:tc>
          <w:tcPr>
            <w:tcW w:w="3016" w:type="dxa"/>
            <w:tcMar>
              <w:left w:w="0" w:type="dxa"/>
              <w:right w:w="0" w:type="dxa"/>
            </w:tcMar>
            <w:vAlign w:val="center"/>
          </w:tcPr>
          <w:p w:rsidR="00E5542C" w:rsidRDefault="00176E77">
            <w:pPr>
              <w:pStyle w:val="TableStyle"/>
              <w:spacing w:after="0" w:line="240" w:lineRule="auto"/>
              <w:jc w:val="center"/>
              <w:rPr>
                <w:sz w:val="18"/>
              </w:rPr>
            </w:pPr>
            <w:r>
              <w:rPr>
                <w:sz w:val="18"/>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712"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н/д</w:t>
            </w:r>
          </w:p>
        </w:tc>
        <w:tc>
          <w:tcPr>
            <w:tcW w:w="567" w:type="dxa"/>
            <w:tcMar>
              <w:left w:w="0" w:type="dxa"/>
              <w:right w:w="0" w:type="dxa"/>
            </w:tcMar>
            <w:vAlign w:val="center"/>
          </w:tcPr>
          <w:p w:rsidR="00E5542C" w:rsidRDefault="00176E77">
            <w:pPr>
              <w:jc w:val="center"/>
              <w:rPr>
                <w:sz w:val="18"/>
              </w:rPr>
            </w:pPr>
            <w:r>
              <w:rPr>
                <w:sz w:val="18"/>
              </w:rPr>
              <w:t>0,776</w:t>
            </w:r>
          </w:p>
        </w:tc>
        <w:tc>
          <w:tcPr>
            <w:tcW w:w="567" w:type="dxa"/>
            <w:tcMar>
              <w:left w:w="0" w:type="dxa"/>
              <w:right w:w="0" w:type="dxa"/>
            </w:tcMar>
            <w:vAlign w:val="center"/>
          </w:tcPr>
          <w:p w:rsidR="00E5542C" w:rsidRDefault="00176E77">
            <w:pPr>
              <w:jc w:val="center"/>
              <w:rPr>
                <w:sz w:val="18"/>
              </w:rPr>
            </w:pPr>
            <w:r>
              <w:rPr>
                <w:sz w:val="18"/>
              </w:rPr>
              <w:t>0,773</w:t>
            </w:r>
          </w:p>
        </w:tc>
        <w:tc>
          <w:tcPr>
            <w:tcW w:w="567" w:type="dxa"/>
            <w:tcMar>
              <w:left w:w="0" w:type="dxa"/>
              <w:right w:w="0" w:type="dxa"/>
            </w:tcMar>
            <w:vAlign w:val="center"/>
          </w:tcPr>
          <w:p w:rsidR="00E5542C" w:rsidRDefault="00176E77">
            <w:pPr>
              <w:jc w:val="center"/>
              <w:rPr>
                <w:sz w:val="18"/>
              </w:rPr>
            </w:pPr>
            <w:r>
              <w:rPr>
                <w:sz w:val="18"/>
              </w:rPr>
              <w:t>0,793</w:t>
            </w:r>
          </w:p>
        </w:tc>
        <w:tc>
          <w:tcPr>
            <w:tcW w:w="567" w:type="dxa"/>
            <w:tcMar>
              <w:left w:w="0" w:type="dxa"/>
              <w:right w:w="0" w:type="dxa"/>
            </w:tcMar>
            <w:vAlign w:val="center"/>
          </w:tcPr>
          <w:p w:rsidR="00E5542C" w:rsidRDefault="00176E77">
            <w:pPr>
              <w:jc w:val="center"/>
              <w:rPr>
                <w:sz w:val="18"/>
              </w:rPr>
            </w:pPr>
            <w:r>
              <w:rPr>
                <w:sz w:val="18"/>
              </w:rPr>
              <w:t>0,793</w:t>
            </w:r>
          </w:p>
        </w:tc>
        <w:tc>
          <w:tcPr>
            <w:tcW w:w="567" w:type="dxa"/>
            <w:tcMar>
              <w:left w:w="0" w:type="dxa"/>
              <w:right w:w="0" w:type="dxa"/>
            </w:tcMar>
            <w:vAlign w:val="center"/>
          </w:tcPr>
          <w:p w:rsidR="00E5542C" w:rsidRDefault="00176E77">
            <w:pPr>
              <w:jc w:val="center"/>
              <w:rPr>
                <w:sz w:val="18"/>
              </w:rPr>
            </w:pPr>
            <w:r>
              <w:rPr>
                <w:sz w:val="18"/>
              </w:rPr>
              <w:t>0,793</w:t>
            </w:r>
          </w:p>
        </w:tc>
        <w:tc>
          <w:tcPr>
            <w:tcW w:w="567" w:type="dxa"/>
            <w:tcMar>
              <w:left w:w="0" w:type="dxa"/>
              <w:right w:w="0" w:type="dxa"/>
            </w:tcMar>
            <w:vAlign w:val="center"/>
          </w:tcPr>
          <w:p w:rsidR="00E5542C" w:rsidRDefault="00176E77">
            <w:pPr>
              <w:jc w:val="center"/>
              <w:rPr>
                <w:sz w:val="18"/>
              </w:rPr>
            </w:pPr>
            <w:r>
              <w:rPr>
                <w:sz w:val="18"/>
              </w:rPr>
              <w:t>0,793</w:t>
            </w:r>
          </w:p>
        </w:tc>
        <w:tc>
          <w:tcPr>
            <w:tcW w:w="567" w:type="dxa"/>
            <w:tcMar>
              <w:left w:w="0" w:type="dxa"/>
              <w:right w:w="0" w:type="dxa"/>
            </w:tcMar>
            <w:vAlign w:val="center"/>
          </w:tcPr>
          <w:p w:rsidR="00E5542C" w:rsidRDefault="00176E77">
            <w:pPr>
              <w:jc w:val="center"/>
              <w:rPr>
                <w:sz w:val="18"/>
              </w:rPr>
            </w:pPr>
            <w:r>
              <w:rPr>
                <w:sz w:val="18"/>
              </w:rPr>
              <w:t>0,793</w:t>
            </w:r>
          </w:p>
        </w:tc>
        <w:tc>
          <w:tcPr>
            <w:tcW w:w="567" w:type="dxa"/>
            <w:tcMar>
              <w:left w:w="0" w:type="dxa"/>
              <w:right w:w="0" w:type="dxa"/>
            </w:tcMar>
            <w:vAlign w:val="center"/>
          </w:tcPr>
          <w:p w:rsidR="00E5542C" w:rsidRDefault="00176E77">
            <w:pPr>
              <w:jc w:val="center"/>
              <w:rPr>
                <w:sz w:val="18"/>
              </w:rPr>
            </w:pPr>
            <w:r>
              <w:rPr>
                <w:sz w:val="18"/>
              </w:rPr>
              <w:t>0,793</w:t>
            </w:r>
          </w:p>
        </w:tc>
        <w:tc>
          <w:tcPr>
            <w:tcW w:w="567" w:type="dxa"/>
            <w:tcMar>
              <w:left w:w="0" w:type="dxa"/>
              <w:right w:w="0" w:type="dxa"/>
            </w:tcMar>
            <w:vAlign w:val="center"/>
          </w:tcPr>
          <w:p w:rsidR="00E5542C" w:rsidRDefault="00176E77">
            <w:pPr>
              <w:jc w:val="center"/>
              <w:rPr>
                <w:sz w:val="18"/>
              </w:rPr>
            </w:pPr>
            <w:r>
              <w:rPr>
                <w:sz w:val="18"/>
              </w:rPr>
              <w:t>0,793</w:t>
            </w:r>
          </w:p>
        </w:tc>
        <w:tc>
          <w:tcPr>
            <w:tcW w:w="567" w:type="dxa"/>
            <w:tcMar>
              <w:left w:w="0" w:type="dxa"/>
              <w:right w:w="0" w:type="dxa"/>
            </w:tcMar>
            <w:vAlign w:val="center"/>
          </w:tcPr>
          <w:p w:rsidR="00E5542C" w:rsidRDefault="00176E77">
            <w:pPr>
              <w:jc w:val="center"/>
              <w:rPr>
                <w:sz w:val="18"/>
              </w:rPr>
            </w:pPr>
            <w:r>
              <w:rPr>
                <w:sz w:val="18"/>
              </w:rPr>
              <w:t>0,793</w:t>
            </w:r>
          </w:p>
        </w:tc>
        <w:tc>
          <w:tcPr>
            <w:tcW w:w="567" w:type="dxa"/>
            <w:tcMar>
              <w:left w:w="0" w:type="dxa"/>
              <w:right w:w="0" w:type="dxa"/>
            </w:tcMar>
            <w:vAlign w:val="center"/>
          </w:tcPr>
          <w:p w:rsidR="00E5542C" w:rsidRDefault="00176E77">
            <w:pPr>
              <w:jc w:val="center"/>
              <w:rPr>
                <w:sz w:val="18"/>
              </w:rPr>
            </w:pPr>
            <w:r>
              <w:rPr>
                <w:sz w:val="18"/>
              </w:rPr>
              <w:t>0,793</w:t>
            </w:r>
          </w:p>
        </w:tc>
        <w:tc>
          <w:tcPr>
            <w:tcW w:w="567" w:type="dxa"/>
            <w:tcMar>
              <w:left w:w="0" w:type="dxa"/>
              <w:right w:w="0" w:type="dxa"/>
            </w:tcMar>
            <w:vAlign w:val="center"/>
          </w:tcPr>
          <w:p w:rsidR="00E5542C" w:rsidRDefault="00176E77">
            <w:pPr>
              <w:jc w:val="center"/>
              <w:rPr>
                <w:sz w:val="18"/>
              </w:rPr>
            </w:pPr>
            <w:r>
              <w:rPr>
                <w:sz w:val="18"/>
              </w:rPr>
              <w:t>0,793</w:t>
            </w:r>
          </w:p>
        </w:tc>
        <w:tc>
          <w:tcPr>
            <w:tcW w:w="567" w:type="dxa"/>
            <w:tcMar>
              <w:left w:w="0" w:type="dxa"/>
              <w:right w:w="0" w:type="dxa"/>
            </w:tcMar>
            <w:vAlign w:val="center"/>
          </w:tcPr>
          <w:p w:rsidR="00E5542C" w:rsidRDefault="00176E77">
            <w:pPr>
              <w:jc w:val="center"/>
              <w:rPr>
                <w:sz w:val="18"/>
              </w:rPr>
            </w:pPr>
            <w:r>
              <w:rPr>
                <w:sz w:val="18"/>
              </w:rPr>
              <w:t>0,793</w:t>
            </w:r>
          </w:p>
        </w:tc>
        <w:tc>
          <w:tcPr>
            <w:tcW w:w="567" w:type="dxa"/>
            <w:tcMar>
              <w:left w:w="0" w:type="dxa"/>
              <w:right w:w="0" w:type="dxa"/>
            </w:tcMar>
            <w:vAlign w:val="center"/>
          </w:tcPr>
          <w:p w:rsidR="00E5542C" w:rsidRDefault="00176E77">
            <w:pPr>
              <w:jc w:val="center"/>
              <w:rPr>
                <w:sz w:val="18"/>
              </w:rPr>
            </w:pPr>
            <w:r>
              <w:rPr>
                <w:sz w:val="18"/>
              </w:rPr>
              <w:t>0,793</w:t>
            </w:r>
            <w:bookmarkEnd w:id="18"/>
          </w:p>
        </w:tc>
      </w:tr>
    </w:tbl>
    <w:p w:rsidR="00E5542C" w:rsidRDefault="00E5542C">
      <w:pPr>
        <w:pStyle w:val="affffffff4"/>
        <w:widowControl/>
        <w:ind w:right="253"/>
      </w:pPr>
    </w:p>
    <w:p w:rsidR="00E5542C" w:rsidRDefault="00E5542C">
      <w:pPr>
        <w:sectPr w:rsidR="00E5542C">
          <w:headerReference w:type="default" r:id="rId26"/>
          <w:footerReference w:type="default" r:id="rId27"/>
          <w:pgSz w:w="16838" w:h="11906" w:orient="landscape"/>
          <w:pgMar w:top="1134" w:right="567" w:bottom="1134" w:left="1134" w:header="708" w:footer="708" w:gutter="0"/>
          <w:cols w:space="720"/>
          <w:titlePg/>
        </w:sectPr>
      </w:pPr>
    </w:p>
    <w:p w:rsidR="00E5542C" w:rsidRDefault="00176E77">
      <w:pPr>
        <w:pStyle w:val="2ff6"/>
        <w:numPr>
          <w:ilvl w:val="1"/>
          <w:numId w:val="3"/>
        </w:numPr>
        <w:ind w:left="0" w:firstLine="567"/>
      </w:pPr>
      <w:bookmarkStart w:id="19" w:name="__RefHeading___12"/>
      <w:bookmarkEnd w:id="19"/>
      <w:proofErr w:type="gramStart"/>
      <w:r>
        <w:lastRenderedPageBreak/>
        <w:t xml:space="preserve">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   </w:t>
      </w:r>
      <w:proofErr w:type="gramEnd"/>
    </w:p>
    <w:p w:rsidR="00E5542C" w:rsidRDefault="00176E77">
      <w:pPr>
        <w:pStyle w:val="Afff1"/>
      </w:pPr>
      <w:r>
        <w:t>Зоны действия источников тепловой энергии, расположенных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на территории муниципального образования отсутствуют.</w:t>
      </w:r>
    </w:p>
    <w:p w:rsidR="00E5542C" w:rsidRDefault="00176E77">
      <w:pPr>
        <w:pStyle w:val="2ff6"/>
        <w:numPr>
          <w:ilvl w:val="1"/>
          <w:numId w:val="3"/>
        </w:numPr>
        <w:ind w:left="0" w:firstLine="567"/>
      </w:pPr>
      <w:bookmarkStart w:id="20" w:name="__RefHeading___13"/>
      <w:bookmarkEnd w:id="20"/>
      <w:r>
        <w:t>Радиус эффективного теплоснабжения, определяемый в соответствии с методическими указаниями по разработке схем теплоснабжения</w:t>
      </w:r>
    </w:p>
    <w:p w:rsidR="00E5542C" w:rsidRDefault="00176E77">
      <w:pPr>
        <w:pStyle w:val="Afff1"/>
      </w:pPr>
      <w:r>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E5542C" w:rsidRDefault="00176E77">
      <w:pPr>
        <w:pStyle w:val="Afff1"/>
      </w:pPr>
      <w:r>
        <w:t>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реализации. Радиус эффективного теплоснабжения представляет собой то расстояние, при котором увеличение доходов равно по величине возрастанию затрат. Для действующих источников тепловой энергии это означает, что удельные затраты (на единицу отпущенной потребителям тепловой энергии) являются минимальными.</w:t>
      </w:r>
    </w:p>
    <w:p w:rsidR="00E5542C" w:rsidRDefault="00176E77">
      <w:pPr>
        <w:pStyle w:val="Afff1"/>
      </w:pPr>
      <w:r>
        <w:t>Расчёт эффективного радиуса теплоснабжения для источника тепловой энергии представлен в таблицах 8 – 9.</w:t>
      </w:r>
    </w:p>
    <w:p w:rsidR="00E5542C" w:rsidRDefault="00E5542C">
      <w:pPr>
        <w:sectPr w:rsidR="00E5542C">
          <w:headerReference w:type="default" r:id="rId28"/>
          <w:footerReference w:type="default" r:id="rId29"/>
          <w:pgSz w:w="11906" w:h="16838"/>
          <w:pgMar w:top="1134" w:right="567" w:bottom="1134" w:left="1134" w:header="709" w:footer="709" w:gutter="0"/>
          <w:cols w:space="720"/>
          <w:titlePg/>
        </w:sectPr>
      </w:pPr>
    </w:p>
    <w:p w:rsidR="00E5542C" w:rsidRDefault="00176E77">
      <w:pPr>
        <w:pStyle w:val="affffffff4"/>
      </w:pPr>
      <w:r>
        <w:lastRenderedPageBreak/>
        <w:t>Таблица 8. Результаты расчетов радиусов эффективного теплоснабжения. Критерий №1</w:t>
      </w:r>
    </w:p>
    <w:tbl>
      <w:tblPr>
        <w:tblStyle w:val="afffffffffffffd"/>
        <w:tblW w:w="0" w:type="auto"/>
        <w:tblLayout w:type="fixed"/>
        <w:tblLook w:val="04A0" w:firstRow="1" w:lastRow="0" w:firstColumn="1" w:lastColumn="0" w:noHBand="0" w:noVBand="1"/>
      </w:tblPr>
      <w:tblGrid>
        <w:gridCol w:w="1304"/>
        <w:gridCol w:w="1270"/>
        <w:gridCol w:w="1157"/>
        <w:gridCol w:w="2195"/>
        <w:gridCol w:w="1458"/>
        <w:gridCol w:w="1458"/>
        <w:gridCol w:w="1408"/>
        <w:gridCol w:w="1408"/>
        <w:gridCol w:w="1408"/>
        <w:gridCol w:w="1491"/>
      </w:tblGrid>
      <w:tr w:rsidR="00E5542C">
        <w:trPr>
          <w:tblHeader/>
        </w:trPr>
        <w:tc>
          <w:tcPr>
            <w:tcW w:w="1304" w:type="dxa"/>
            <w:tcMar>
              <w:left w:w="0" w:type="dxa"/>
              <w:right w:w="0" w:type="dxa"/>
            </w:tcMar>
            <w:vAlign w:val="center"/>
          </w:tcPr>
          <w:p w:rsidR="00E5542C" w:rsidRDefault="00176E77">
            <w:pPr>
              <w:pStyle w:val="TableStyle"/>
              <w:spacing w:after="0" w:line="240" w:lineRule="auto"/>
              <w:jc w:val="center"/>
              <w:rPr>
                <w:sz w:val="18"/>
              </w:rPr>
            </w:pPr>
            <w:r>
              <w:rPr>
                <w:sz w:val="18"/>
              </w:rPr>
              <w:t>Адрес</w:t>
            </w:r>
          </w:p>
        </w:tc>
        <w:tc>
          <w:tcPr>
            <w:tcW w:w="1270" w:type="dxa"/>
            <w:tcMar>
              <w:left w:w="0" w:type="dxa"/>
              <w:right w:w="0" w:type="dxa"/>
            </w:tcMar>
            <w:vAlign w:val="center"/>
          </w:tcPr>
          <w:p w:rsidR="00E5542C" w:rsidRDefault="00176E77">
            <w:pPr>
              <w:pStyle w:val="TableStyle"/>
              <w:spacing w:after="0" w:line="240" w:lineRule="auto"/>
              <w:jc w:val="center"/>
              <w:rPr>
                <w:sz w:val="18"/>
              </w:rPr>
            </w:pPr>
            <w:r>
              <w:rPr>
                <w:sz w:val="18"/>
              </w:rPr>
              <w:t>Система теплоснабжения</w:t>
            </w:r>
          </w:p>
        </w:tc>
        <w:tc>
          <w:tcPr>
            <w:tcW w:w="1157" w:type="dxa"/>
            <w:tcMar>
              <w:left w:w="0" w:type="dxa"/>
              <w:right w:w="0" w:type="dxa"/>
            </w:tcMar>
            <w:vAlign w:val="center"/>
          </w:tcPr>
          <w:p w:rsidR="00E5542C" w:rsidRDefault="00176E77">
            <w:pPr>
              <w:pStyle w:val="TableStyle"/>
              <w:spacing w:after="0" w:line="240" w:lineRule="auto"/>
              <w:jc w:val="center"/>
              <w:rPr>
                <w:sz w:val="18"/>
              </w:rPr>
            </w:pPr>
            <w:r>
              <w:rPr>
                <w:sz w:val="18"/>
              </w:rPr>
              <w:t>Год подключения</w:t>
            </w:r>
          </w:p>
        </w:tc>
        <w:tc>
          <w:tcPr>
            <w:tcW w:w="2195" w:type="dxa"/>
            <w:tcMar>
              <w:left w:w="0" w:type="dxa"/>
              <w:right w:w="0" w:type="dxa"/>
            </w:tcMar>
            <w:vAlign w:val="center"/>
          </w:tcPr>
          <w:p w:rsidR="00E5542C" w:rsidRDefault="00176E77">
            <w:pPr>
              <w:pStyle w:val="TableStyle"/>
              <w:spacing w:after="0" w:line="240" w:lineRule="auto"/>
              <w:jc w:val="center"/>
              <w:rPr>
                <w:sz w:val="18"/>
              </w:rPr>
            </w:pPr>
            <w:r>
              <w:rPr>
                <w:sz w:val="18"/>
              </w:rPr>
              <w:t>Стоимость единицы тепловой энергии (мощности) в горячей воде, отпущенной от единственного источника в системе теплоснабжения</w:t>
            </w:r>
          </w:p>
        </w:tc>
        <w:tc>
          <w:tcPr>
            <w:tcW w:w="1458" w:type="dxa"/>
            <w:tcMar>
              <w:left w:w="0" w:type="dxa"/>
              <w:right w:w="0" w:type="dxa"/>
            </w:tcMar>
            <w:vAlign w:val="center"/>
          </w:tcPr>
          <w:p w:rsidR="00E5542C" w:rsidRDefault="00176E77">
            <w:pPr>
              <w:pStyle w:val="TableStyle"/>
              <w:spacing w:after="0" w:line="240" w:lineRule="auto"/>
              <w:jc w:val="center"/>
              <w:rPr>
                <w:sz w:val="18"/>
              </w:rPr>
            </w:pPr>
            <w:r>
              <w:rPr>
                <w:sz w:val="18"/>
              </w:rPr>
              <w:t>Удельная стоимость оказываемых услуг по передаче единицы тепловой энергии в горячей воде в системе теплоснабжения,</w:t>
            </w:r>
          </w:p>
        </w:tc>
        <w:tc>
          <w:tcPr>
            <w:tcW w:w="1458" w:type="dxa"/>
            <w:tcMar>
              <w:left w:w="0" w:type="dxa"/>
              <w:right w:w="0" w:type="dxa"/>
            </w:tcMar>
            <w:vAlign w:val="center"/>
          </w:tcPr>
          <w:p w:rsidR="00E5542C" w:rsidRDefault="00176E77">
            <w:pPr>
              <w:pStyle w:val="TableStyle"/>
              <w:spacing w:after="0" w:line="240" w:lineRule="auto"/>
              <w:jc w:val="center"/>
              <w:rPr>
                <w:sz w:val="18"/>
              </w:rPr>
            </w:pPr>
            <w:r>
              <w:rPr>
                <w:sz w:val="18"/>
              </w:rPr>
              <w:t>Стоимость тепловой энергии в виде горячей воды, поставляемой потребителям в системе теплоснабжения, руб./Гкал</w:t>
            </w:r>
          </w:p>
        </w:tc>
        <w:tc>
          <w:tcPr>
            <w:tcW w:w="1408" w:type="dxa"/>
            <w:tcMar>
              <w:left w:w="0" w:type="dxa"/>
              <w:right w:w="0" w:type="dxa"/>
            </w:tcMar>
            <w:vAlign w:val="center"/>
          </w:tcPr>
          <w:p w:rsidR="00E5542C" w:rsidRDefault="00176E77">
            <w:pPr>
              <w:pStyle w:val="TableStyle"/>
              <w:spacing w:after="0" w:line="240" w:lineRule="auto"/>
              <w:jc w:val="center"/>
              <w:rPr>
                <w:sz w:val="18"/>
              </w:rPr>
            </w:pPr>
            <w:r>
              <w:rPr>
                <w:sz w:val="18"/>
              </w:rPr>
              <w:t>Объем отпуска тепловой энергии с коллекторов источника тепловой энергии для теплоснабжения нового объекта заявителя</w:t>
            </w:r>
          </w:p>
        </w:tc>
        <w:tc>
          <w:tcPr>
            <w:tcW w:w="1408" w:type="dxa"/>
            <w:tcMar>
              <w:left w:w="0" w:type="dxa"/>
              <w:right w:w="0" w:type="dxa"/>
            </w:tcMar>
            <w:vAlign w:val="center"/>
          </w:tcPr>
          <w:p w:rsidR="00E5542C" w:rsidRDefault="00176E77">
            <w:pPr>
              <w:pStyle w:val="TableStyle"/>
              <w:spacing w:after="0" w:line="240" w:lineRule="auto"/>
              <w:jc w:val="center"/>
              <w:rPr>
                <w:sz w:val="18"/>
              </w:rPr>
            </w:pPr>
            <w:r>
              <w:rPr>
                <w:sz w:val="18"/>
              </w:rPr>
              <w:t>Объем отпуска тепловой энергии из тепловых сетей системы теплоснабжения исполнителя для теплоснабжения нового объекта заявителя</w:t>
            </w:r>
          </w:p>
        </w:tc>
        <w:tc>
          <w:tcPr>
            <w:tcW w:w="1408" w:type="dxa"/>
            <w:tcMar>
              <w:left w:w="0" w:type="dxa"/>
              <w:right w:w="0" w:type="dxa"/>
            </w:tcMar>
            <w:vAlign w:val="center"/>
          </w:tcPr>
          <w:p w:rsidR="00E5542C" w:rsidRDefault="00176E77">
            <w:pPr>
              <w:pStyle w:val="TableStyle"/>
              <w:spacing w:after="0" w:line="240" w:lineRule="auto"/>
              <w:jc w:val="center"/>
              <w:rPr>
                <w:sz w:val="18"/>
              </w:rPr>
            </w:pPr>
            <w:r>
              <w:rPr>
                <w:sz w:val="18"/>
              </w:rPr>
              <w:t>Стоимость тепловой энергии при подключении нового объекта заявителя к тепловой сети системы теплоснабжения исполнителя</w:t>
            </w:r>
          </w:p>
        </w:tc>
        <w:tc>
          <w:tcPr>
            <w:tcW w:w="1491" w:type="dxa"/>
            <w:tcMar>
              <w:left w:w="0" w:type="dxa"/>
              <w:right w:w="0" w:type="dxa"/>
            </w:tcMar>
            <w:vAlign w:val="center"/>
          </w:tcPr>
          <w:p w:rsidR="00E5542C" w:rsidRDefault="00176E77">
            <w:pPr>
              <w:pStyle w:val="TableStyle"/>
              <w:spacing w:after="0" w:line="240" w:lineRule="auto"/>
              <w:jc w:val="center"/>
              <w:rPr>
                <w:sz w:val="18"/>
              </w:rPr>
            </w:pPr>
            <w:r>
              <w:rPr>
                <w:sz w:val="18"/>
              </w:rPr>
              <w:t>Целесообразность подключения нового потребителя</w:t>
            </w:r>
          </w:p>
        </w:tc>
      </w:tr>
      <w:tr w:rsidR="00E5542C">
        <w:tc>
          <w:tcPr>
            <w:tcW w:w="1304"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1270"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115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2195" w:type="dxa"/>
            <w:tcMar>
              <w:left w:w="0" w:type="dxa"/>
              <w:right w:w="0" w:type="dxa"/>
            </w:tcMar>
            <w:vAlign w:val="center"/>
          </w:tcPr>
          <w:p w:rsidR="00E5542C" w:rsidRDefault="00176E77">
            <w:pPr>
              <w:pStyle w:val="TableStyle"/>
              <w:spacing w:after="0" w:line="240" w:lineRule="auto"/>
              <w:jc w:val="center"/>
              <w:rPr>
                <w:sz w:val="18"/>
              </w:rPr>
            </w:pPr>
            <w:r>
              <w:rPr>
                <w:sz w:val="18"/>
              </w:rPr>
              <w:t>руб./Гкал</w:t>
            </w:r>
          </w:p>
        </w:tc>
        <w:tc>
          <w:tcPr>
            <w:tcW w:w="1458" w:type="dxa"/>
            <w:tcMar>
              <w:left w:w="0" w:type="dxa"/>
              <w:right w:w="0" w:type="dxa"/>
            </w:tcMar>
            <w:vAlign w:val="center"/>
          </w:tcPr>
          <w:p w:rsidR="00E5542C" w:rsidRDefault="00176E77">
            <w:pPr>
              <w:pStyle w:val="TableStyle"/>
              <w:spacing w:after="0" w:line="240" w:lineRule="auto"/>
              <w:jc w:val="center"/>
              <w:rPr>
                <w:sz w:val="18"/>
              </w:rPr>
            </w:pPr>
            <w:r>
              <w:rPr>
                <w:sz w:val="18"/>
              </w:rPr>
              <w:t>руб./Гкал</w:t>
            </w:r>
          </w:p>
        </w:tc>
        <w:tc>
          <w:tcPr>
            <w:tcW w:w="1458" w:type="dxa"/>
            <w:tcMar>
              <w:left w:w="0" w:type="dxa"/>
              <w:right w:w="0" w:type="dxa"/>
            </w:tcMar>
            <w:vAlign w:val="center"/>
          </w:tcPr>
          <w:p w:rsidR="00E5542C" w:rsidRDefault="00176E77">
            <w:pPr>
              <w:pStyle w:val="TableStyle"/>
              <w:spacing w:after="0" w:line="240" w:lineRule="auto"/>
              <w:jc w:val="center"/>
              <w:rPr>
                <w:sz w:val="18"/>
              </w:rPr>
            </w:pPr>
            <w:r>
              <w:rPr>
                <w:sz w:val="18"/>
              </w:rPr>
              <w:t>руб./Гкал</w:t>
            </w:r>
          </w:p>
        </w:tc>
        <w:tc>
          <w:tcPr>
            <w:tcW w:w="1408" w:type="dxa"/>
            <w:tcMar>
              <w:left w:w="0" w:type="dxa"/>
              <w:right w:w="0" w:type="dxa"/>
            </w:tcMar>
            <w:vAlign w:val="center"/>
          </w:tcPr>
          <w:p w:rsidR="00E5542C" w:rsidRDefault="00176E77">
            <w:pPr>
              <w:pStyle w:val="TableStyle"/>
              <w:spacing w:after="0" w:line="240" w:lineRule="auto"/>
              <w:jc w:val="center"/>
              <w:rPr>
                <w:sz w:val="18"/>
              </w:rPr>
            </w:pPr>
            <w:r>
              <w:rPr>
                <w:sz w:val="18"/>
              </w:rPr>
              <w:t>тыс. Гкал</w:t>
            </w:r>
          </w:p>
        </w:tc>
        <w:tc>
          <w:tcPr>
            <w:tcW w:w="1408" w:type="dxa"/>
            <w:tcMar>
              <w:left w:w="0" w:type="dxa"/>
              <w:right w:w="0" w:type="dxa"/>
            </w:tcMar>
            <w:vAlign w:val="center"/>
          </w:tcPr>
          <w:p w:rsidR="00E5542C" w:rsidRDefault="00176E77">
            <w:pPr>
              <w:pStyle w:val="TableStyle"/>
              <w:spacing w:after="0" w:line="240" w:lineRule="auto"/>
              <w:jc w:val="center"/>
              <w:rPr>
                <w:sz w:val="18"/>
              </w:rPr>
            </w:pPr>
            <w:r>
              <w:rPr>
                <w:sz w:val="18"/>
              </w:rPr>
              <w:t>тыс. Гкал</w:t>
            </w:r>
          </w:p>
        </w:tc>
        <w:tc>
          <w:tcPr>
            <w:tcW w:w="1408" w:type="dxa"/>
            <w:tcMar>
              <w:left w:w="0" w:type="dxa"/>
              <w:right w:w="0" w:type="dxa"/>
            </w:tcMar>
            <w:vAlign w:val="center"/>
          </w:tcPr>
          <w:p w:rsidR="00E5542C" w:rsidRDefault="00176E77">
            <w:pPr>
              <w:pStyle w:val="TableStyle"/>
              <w:spacing w:after="0" w:line="240" w:lineRule="auto"/>
              <w:jc w:val="center"/>
              <w:rPr>
                <w:sz w:val="18"/>
              </w:rPr>
            </w:pPr>
            <w:r>
              <w:rPr>
                <w:sz w:val="18"/>
              </w:rPr>
              <w:t>руб./Гкал</w:t>
            </w:r>
          </w:p>
        </w:tc>
        <w:tc>
          <w:tcPr>
            <w:tcW w:w="1491" w:type="dxa"/>
            <w:tcMar>
              <w:left w:w="0" w:type="dxa"/>
              <w:right w:w="0" w:type="dxa"/>
            </w:tcMar>
            <w:vAlign w:val="center"/>
          </w:tcPr>
          <w:p w:rsidR="00E5542C" w:rsidRDefault="00176E77">
            <w:pPr>
              <w:pStyle w:val="TableStyle"/>
              <w:spacing w:after="0" w:line="240" w:lineRule="auto"/>
              <w:jc w:val="center"/>
              <w:rPr>
                <w:sz w:val="18"/>
              </w:rPr>
            </w:pPr>
            <w:r>
              <w:rPr>
                <w:sz w:val="18"/>
              </w:rPr>
              <w:t>-</w:t>
            </w:r>
          </w:p>
        </w:tc>
      </w:tr>
      <w:tr w:rsidR="00E5542C">
        <w:tc>
          <w:tcPr>
            <w:tcW w:w="14557" w:type="dxa"/>
            <w:gridSpan w:val="10"/>
            <w:tcMar>
              <w:left w:w="0" w:type="dxa"/>
              <w:right w:w="0" w:type="dxa"/>
            </w:tcMar>
            <w:vAlign w:val="center"/>
          </w:tcPr>
          <w:p w:rsidR="00E5542C" w:rsidRDefault="00176E77">
            <w:pPr>
              <w:jc w:val="center"/>
              <w:rPr>
                <w:b/>
                <w:sz w:val="18"/>
              </w:rPr>
            </w:pPr>
            <w:r>
              <w:rPr>
                <w:sz w:val="18"/>
              </w:rPr>
              <w:t>Подключение нового потребителя не планируется, расчет не ведется</w:t>
            </w:r>
          </w:p>
        </w:tc>
      </w:tr>
    </w:tbl>
    <w:p w:rsidR="00E5542C" w:rsidRDefault="00176E77">
      <w:pPr>
        <w:pStyle w:val="affffffff4"/>
      </w:pPr>
      <w:r>
        <w:t>Таблица 9. Результаты расчетов радиусов эффективного теплоснабжения. Критерий №2</w:t>
      </w:r>
    </w:p>
    <w:tbl>
      <w:tblPr>
        <w:tblStyle w:val="afffffffffffffd"/>
        <w:tblW w:w="0" w:type="auto"/>
        <w:tblLayout w:type="fixed"/>
        <w:tblLook w:val="04A0" w:firstRow="1" w:lastRow="0" w:firstColumn="1" w:lastColumn="0" w:noHBand="0" w:noVBand="1"/>
      </w:tblPr>
      <w:tblGrid>
        <w:gridCol w:w="1077"/>
        <w:gridCol w:w="1230"/>
        <w:gridCol w:w="1161"/>
        <w:gridCol w:w="1427"/>
        <w:gridCol w:w="1489"/>
        <w:gridCol w:w="1413"/>
        <w:gridCol w:w="1465"/>
        <w:gridCol w:w="1413"/>
        <w:gridCol w:w="1231"/>
        <w:gridCol w:w="1152"/>
        <w:gridCol w:w="1502"/>
      </w:tblGrid>
      <w:tr w:rsidR="00E5542C">
        <w:trPr>
          <w:tblHeader/>
        </w:trPr>
        <w:tc>
          <w:tcPr>
            <w:tcW w:w="1077" w:type="dxa"/>
            <w:tcMar>
              <w:left w:w="0" w:type="dxa"/>
              <w:right w:w="0" w:type="dxa"/>
            </w:tcMar>
            <w:vAlign w:val="center"/>
          </w:tcPr>
          <w:p w:rsidR="00E5542C" w:rsidRDefault="00176E77">
            <w:pPr>
              <w:pStyle w:val="TableStyle"/>
              <w:spacing w:after="0" w:line="240" w:lineRule="auto"/>
              <w:jc w:val="center"/>
              <w:rPr>
                <w:sz w:val="18"/>
              </w:rPr>
            </w:pPr>
            <w:r>
              <w:rPr>
                <w:sz w:val="18"/>
              </w:rPr>
              <w:t>Адрес</w:t>
            </w:r>
          </w:p>
        </w:tc>
        <w:tc>
          <w:tcPr>
            <w:tcW w:w="1230" w:type="dxa"/>
            <w:tcMar>
              <w:left w:w="0" w:type="dxa"/>
              <w:right w:w="0" w:type="dxa"/>
            </w:tcMar>
            <w:vAlign w:val="center"/>
          </w:tcPr>
          <w:p w:rsidR="00E5542C" w:rsidRDefault="00176E77">
            <w:pPr>
              <w:pStyle w:val="TableStyle"/>
              <w:spacing w:after="0" w:line="240" w:lineRule="auto"/>
              <w:jc w:val="center"/>
              <w:rPr>
                <w:sz w:val="18"/>
              </w:rPr>
            </w:pPr>
            <w:r>
              <w:rPr>
                <w:sz w:val="18"/>
              </w:rPr>
              <w:t>Система теплоснабжения</w:t>
            </w:r>
          </w:p>
        </w:tc>
        <w:tc>
          <w:tcPr>
            <w:tcW w:w="1161" w:type="dxa"/>
            <w:tcMar>
              <w:left w:w="0" w:type="dxa"/>
              <w:right w:w="0" w:type="dxa"/>
            </w:tcMar>
            <w:vAlign w:val="center"/>
          </w:tcPr>
          <w:p w:rsidR="00E5542C" w:rsidRDefault="00176E77">
            <w:pPr>
              <w:pStyle w:val="TableStyle"/>
              <w:spacing w:after="0" w:line="240" w:lineRule="auto"/>
              <w:jc w:val="center"/>
              <w:rPr>
                <w:sz w:val="18"/>
              </w:rPr>
            </w:pPr>
            <w:r>
              <w:rPr>
                <w:sz w:val="18"/>
              </w:rPr>
              <w:t>Год подключения</w:t>
            </w:r>
          </w:p>
        </w:tc>
        <w:tc>
          <w:tcPr>
            <w:tcW w:w="1427" w:type="dxa"/>
            <w:tcMar>
              <w:left w:w="0" w:type="dxa"/>
              <w:right w:w="0" w:type="dxa"/>
            </w:tcMar>
            <w:vAlign w:val="center"/>
          </w:tcPr>
          <w:p w:rsidR="00E5542C" w:rsidRDefault="00176E77">
            <w:pPr>
              <w:pStyle w:val="TableStyle"/>
              <w:spacing w:after="0" w:line="240" w:lineRule="auto"/>
              <w:jc w:val="center"/>
              <w:rPr>
                <w:sz w:val="18"/>
              </w:rPr>
            </w:pPr>
            <w:r>
              <w:rPr>
                <w:sz w:val="18"/>
              </w:rPr>
              <w:t>Удельная стоимость передачи тепловой энергии, сложившаяся в системе теплоснабжения исполнителя, к тепловым сетям которой присоединяются объект заявителя</w:t>
            </w:r>
          </w:p>
        </w:tc>
        <w:tc>
          <w:tcPr>
            <w:tcW w:w="1489" w:type="dxa"/>
            <w:tcMar>
              <w:left w:w="0" w:type="dxa"/>
              <w:right w:w="0" w:type="dxa"/>
            </w:tcMar>
            <w:vAlign w:val="center"/>
          </w:tcPr>
          <w:p w:rsidR="00E5542C" w:rsidRDefault="00176E77">
            <w:pPr>
              <w:pStyle w:val="TableStyle"/>
              <w:spacing w:after="0" w:line="240" w:lineRule="auto"/>
              <w:jc w:val="center"/>
              <w:rPr>
                <w:sz w:val="18"/>
              </w:rPr>
            </w:pPr>
            <w:r>
              <w:rPr>
                <w:sz w:val="18"/>
              </w:rPr>
              <w:t>Затраты на передачу дополнительного количества тепловой энергии от источника в системе теплоснабжения заявителя до объекта исполнителя</w:t>
            </w:r>
          </w:p>
        </w:tc>
        <w:tc>
          <w:tcPr>
            <w:tcW w:w="1413" w:type="dxa"/>
            <w:tcMar>
              <w:left w:w="0" w:type="dxa"/>
              <w:right w:w="0" w:type="dxa"/>
            </w:tcMar>
            <w:vAlign w:val="center"/>
          </w:tcPr>
          <w:p w:rsidR="00E5542C" w:rsidRDefault="00176E77">
            <w:pPr>
              <w:pStyle w:val="TableStyle"/>
              <w:spacing w:after="0" w:line="240" w:lineRule="auto"/>
              <w:jc w:val="center"/>
              <w:rPr>
                <w:sz w:val="18"/>
              </w:rPr>
            </w:pPr>
            <w:r>
              <w:rPr>
                <w:sz w:val="18"/>
              </w:rPr>
              <w:t>Затраты, понесенные исполнителем на выработку тепловой энергии для теплоснабжения потребителя, и ее передачу по тепловым сетям исполнителя до объекта заявителя</w:t>
            </w:r>
          </w:p>
        </w:tc>
        <w:tc>
          <w:tcPr>
            <w:tcW w:w="1465" w:type="dxa"/>
            <w:tcMar>
              <w:left w:w="0" w:type="dxa"/>
              <w:right w:w="0" w:type="dxa"/>
            </w:tcMar>
            <w:vAlign w:val="center"/>
          </w:tcPr>
          <w:p w:rsidR="00E5542C" w:rsidRDefault="00176E77">
            <w:pPr>
              <w:pStyle w:val="TableStyle"/>
              <w:spacing w:after="0" w:line="240" w:lineRule="auto"/>
              <w:jc w:val="center"/>
              <w:rPr>
                <w:sz w:val="18"/>
              </w:rPr>
            </w:pPr>
            <w:r>
              <w:rPr>
                <w:sz w:val="18"/>
              </w:rPr>
              <w:t>Выручка, полученная исполнителем за счет продажи заявителю, подключенному к тепловой сети исполнителя через индивидуальный тепловой пункт, тепловой энергии, необходимой для теплоснабжения потребителя</w:t>
            </w:r>
          </w:p>
        </w:tc>
        <w:tc>
          <w:tcPr>
            <w:tcW w:w="1413" w:type="dxa"/>
            <w:tcMar>
              <w:left w:w="0" w:type="dxa"/>
              <w:right w:w="0" w:type="dxa"/>
            </w:tcMar>
            <w:vAlign w:val="center"/>
          </w:tcPr>
          <w:p w:rsidR="00E5542C" w:rsidRDefault="00176E77">
            <w:pPr>
              <w:pStyle w:val="TableStyle"/>
              <w:spacing w:after="0" w:line="240" w:lineRule="auto"/>
              <w:jc w:val="center"/>
              <w:rPr>
                <w:sz w:val="18"/>
              </w:rPr>
            </w:pPr>
            <w:r>
              <w:rPr>
                <w:sz w:val="18"/>
              </w:rPr>
              <w:t>Приток денежных средств от операционной деятельности, полученный исполнителем в период времени, за счет продажи тепловой энергии заявителю на цели теплоснабжения</w:t>
            </w:r>
          </w:p>
        </w:tc>
        <w:tc>
          <w:tcPr>
            <w:tcW w:w="1231" w:type="dxa"/>
            <w:tcMar>
              <w:left w:w="0" w:type="dxa"/>
              <w:right w:w="0" w:type="dxa"/>
            </w:tcMar>
            <w:vAlign w:val="center"/>
          </w:tcPr>
          <w:p w:rsidR="00E5542C" w:rsidRDefault="00176E77">
            <w:pPr>
              <w:pStyle w:val="TableStyle"/>
              <w:spacing w:after="0" w:line="240" w:lineRule="auto"/>
              <w:jc w:val="center"/>
              <w:rPr>
                <w:sz w:val="18"/>
              </w:rPr>
            </w:pPr>
            <w:r>
              <w:rPr>
                <w:sz w:val="18"/>
              </w:rPr>
              <w:t>Капитальные затраты в строительство тепловой сети</w:t>
            </w:r>
          </w:p>
        </w:tc>
        <w:tc>
          <w:tcPr>
            <w:tcW w:w="1152" w:type="dxa"/>
            <w:tcMar>
              <w:left w:w="0" w:type="dxa"/>
              <w:right w:w="0" w:type="dxa"/>
            </w:tcMar>
            <w:vAlign w:val="center"/>
          </w:tcPr>
          <w:p w:rsidR="00E5542C" w:rsidRDefault="00176E77">
            <w:pPr>
              <w:pStyle w:val="TableStyle"/>
              <w:spacing w:after="0" w:line="240" w:lineRule="auto"/>
              <w:jc w:val="center"/>
              <w:rPr>
                <w:sz w:val="18"/>
              </w:rPr>
            </w:pPr>
            <w:r>
              <w:rPr>
                <w:sz w:val="18"/>
              </w:rPr>
              <w:t>Срок окупаемости, лет</w:t>
            </w:r>
          </w:p>
        </w:tc>
        <w:tc>
          <w:tcPr>
            <w:tcW w:w="1502" w:type="dxa"/>
            <w:tcMar>
              <w:left w:w="0" w:type="dxa"/>
              <w:right w:w="0" w:type="dxa"/>
            </w:tcMar>
            <w:vAlign w:val="center"/>
          </w:tcPr>
          <w:p w:rsidR="00E5542C" w:rsidRDefault="00176E77">
            <w:pPr>
              <w:pStyle w:val="TableStyle"/>
              <w:spacing w:after="0" w:line="240" w:lineRule="auto"/>
              <w:jc w:val="center"/>
              <w:rPr>
                <w:sz w:val="18"/>
              </w:rPr>
            </w:pPr>
            <w:r>
              <w:rPr>
                <w:sz w:val="18"/>
              </w:rPr>
              <w:t>Целесообразность подключения нового потребителя</w:t>
            </w:r>
          </w:p>
        </w:tc>
      </w:tr>
      <w:tr w:rsidR="00E5542C">
        <w:tc>
          <w:tcPr>
            <w:tcW w:w="107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1230"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1161"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1427" w:type="dxa"/>
            <w:tcMar>
              <w:left w:w="0" w:type="dxa"/>
              <w:right w:w="0" w:type="dxa"/>
            </w:tcMar>
            <w:vAlign w:val="center"/>
          </w:tcPr>
          <w:p w:rsidR="00E5542C" w:rsidRDefault="00176E77">
            <w:pPr>
              <w:pStyle w:val="TableStyle"/>
              <w:spacing w:after="0" w:line="240" w:lineRule="auto"/>
              <w:jc w:val="center"/>
              <w:rPr>
                <w:sz w:val="18"/>
              </w:rPr>
            </w:pPr>
            <w:r>
              <w:rPr>
                <w:sz w:val="18"/>
              </w:rPr>
              <w:t>руб./м</w:t>
            </w:r>
            <w:proofErr w:type="gramStart"/>
            <w:r>
              <w:rPr>
                <w:sz w:val="18"/>
              </w:rPr>
              <w:t>2</w:t>
            </w:r>
            <w:proofErr w:type="gramEnd"/>
          </w:p>
        </w:tc>
        <w:tc>
          <w:tcPr>
            <w:tcW w:w="1489" w:type="dxa"/>
            <w:tcMar>
              <w:left w:w="0" w:type="dxa"/>
              <w:right w:w="0" w:type="dxa"/>
            </w:tcMar>
            <w:vAlign w:val="center"/>
          </w:tcPr>
          <w:p w:rsidR="00E5542C" w:rsidRDefault="00176E77">
            <w:pPr>
              <w:pStyle w:val="TableStyle"/>
              <w:spacing w:after="0" w:line="240" w:lineRule="auto"/>
              <w:jc w:val="center"/>
              <w:rPr>
                <w:sz w:val="18"/>
              </w:rPr>
            </w:pPr>
            <w:r>
              <w:rPr>
                <w:sz w:val="18"/>
              </w:rPr>
              <w:t>тыс. руб./год</w:t>
            </w:r>
          </w:p>
        </w:tc>
        <w:tc>
          <w:tcPr>
            <w:tcW w:w="1413" w:type="dxa"/>
            <w:tcMar>
              <w:left w:w="0" w:type="dxa"/>
              <w:right w:w="0" w:type="dxa"/>
            </w:tcMar>
            <w:vAlign w:val="center"/>
          </w:tcPr>
          <w:p w:rsidR="00E5542C" w:rsidRDefault="00176E77">
            <w:pPr>
              <w:pStyle w:val="TableStyle"/>
              <w:spacing w:after="0" w:line="240" w:lineRule="auto"/>
              <w:jc w:val="center"/>
              <w:rPr>
                <w:sz w:val="18"/>
              </w:rPr>
            </w:pPr>
            <w:r>
              <w:rPr>
                <w:sz w:val="18"/>
              </w:rPr>
              <w:t>тыс. руб./год</w:t>
            </w:r>
          </w:p>
        </w:tc>
        <w:tc>
          <w:tcPr>
            <w:tcW w:w="1465" w:type="dxa"/>
            <w:tcMar>
              <w:left w:w="0" w:type="dxa"/>
              <w:right w:w="0" w:type="dxa"/>
            </w:tcMar>
            <w:vAlign w:val="center"/>
          </w:tcPr>
          <w:p w:rsidR="00E5542C" w:rsidRDefault="00176E77">
            <w:pPr>
              <w:pStyle w:val="TableStyle"/>
              <w:spacing w:after="0" w:line="240" w:lineRule="auto"/>
              <w:jc w:val="center"/>
              <w:rPr>
                <w:sz w:val="18"/>
              </w:rPr>
            </w:pPr>
            <w:r>
              <w:rPr>
                <w:sz w:val="18"/>
              </w:rPr>
              <w:t>тыс. руб./год</w:t>
            </w:r>
          </w:p>
        </w:tc>
        <w:tc>
          <w:tcPr>
            <w:tcW w:w="1413" w:type="dxa"/>
            <w:tcMar>
              <w:left w:w="0" w:type="dxa"/>
              <w:right w:w="0" w:type="dxa"/>
            </w:tcMar>
            <w:vAlign w:val="center"/>
          </w:tcPr>
          <w:p w:rsidR="00E5542C" w:rsidRDefault="00176E77">
            <w:pPr>
              <w:pStyle w:val="TableStyle"/>
              <w:spacing w:after="0" w:line="240" w:lineRule="auto"/>
              <w:jc w:val="center"/>
              <w:rPr>
                <w:sz w:val="18"/>
              </w:rPr>
            </w:pPr>
            <w:r>
              <w:rPr>
                <w:sz w:val="18"/>
              </w:rPr>
              <w:t>тыс. руб./год</w:t>
            </w:r>
          </w:p>
        </w:tc>
        <w:tc>
          <w:tcPr>
            <w:tcW w:w="1231"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1152"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1502" w:type="dxa"/>
            <w:tcMar>
              <w:left w:w="0" w:type="dxa"/>
              <w:right w:w="0" w:type="dxa"/>
            </w:tcMar>
            <w:vAlign w:val="center"/>
          </w:tcPr>
          <w:p w:rsidR="00E5542C" w:rsidRDefault="00176E77">
            <w:pPr>
              <w:pStyle w:val="TableStyle"/>
              <w:spacing w:after="0" w:line="240" w:lineRule="auto"/>
              <w:jc w:val="center"/>
              <w:rPr>
                <w:sz w:val="18"/>
              </w:rPr>
            </w:pPr>
            <w:r>
              <w:rPr>
                <w:sz w:val="18"/>
              </w:rPr>
              <w:t>-</w:t>
            </w:r>
          </w:p>
        </w:tc>
      </w:tr>
      <w:tr w:rsidR="00E5542C">
        <w:tc>
          <w:tcPr>
            <w:tcW w:w="14560" w:type="dxa"/>
            <w:gridSpan w:val="11"/>
            <w:tcMar>
              <w:left w:w="0" w:type="dxa"/>
              <w:right w:w="0" w:type="dxa"/>
            </w:tcMar>
            <w:vAlign w:val="center"/>
          </w:tcPr>
          <w:p w:rsidR="00E5542C" w:rsidRDefault="00176E77">
            <w:pPr>
              <w:jc w:val="center"/>
              <w:rPr>
                <w:sz w:val="18"/>
              </w:rPr>
            </w:pPr>
            <w:r>
              <w:rPr>
                <w:sz w:val="18"/>
              </w:rPr>
              <w:t>Подключение нового потребителя не планируется, расчет не ведется</w:t>
            </w:r>
          </w:p>
        </w:tc>
      </w:tr>
    </w:tbl>
    <w:p w:rsidR="00E5542C" w:rsidRDefault="00E5542C">
      <w:pPr>
        <w:pStyle w:val="affffffff4"/>
      </w:pPr>
    </w:p>
    <w:p w:rsidR="00E5542C" w:rsidRDefault="00E5542C">
      <w:pPr>
        <w:sectPr w:rsidR="00E5542C">
          <w:headerReference w:type="default" r:id="rId30"/>
          <w:footerReference w:type="default" r:id="rId31"/>
          <w:pgSz w:w="16838" w:h="11906" w:orient="landscape"/>
          <w:pgMar w:top="1134" w:right="1134" w:bottom="567" w:left="1134" w:header="709" w:footer="709" w:gutter="0"/>
          <w:cols w:space="720"/>
          <w:titlePg/>
        </w:sectPr>
      </w:pPr>
    </w:p>
    <w:p w:rsidR="00E5542C" w:rsidRDefault="00176E77">
      <w:pPr>
        <w:pStyle w:val="1ffffffd"/>
      </w:pPr>
      <w:bookmarkStart w:id="21" w:name="__RefHeading___14"/>
      <w:bookmarkEnd w:id="21"/>
      <w:r>
        <w:lastRenderedPageBreak/>
        <w:t>Раздел 3. Существующие и перспективные балансы теплоносителя</w:t>
      </w:r>
    </w:p>
    <w:p w:rsidR="00E5542C" w:rsidRDefault="00176E77">
      <w:pPr>
        <w:pStyle w:val="2ff6"/>
        <w:numPr>
          <w:ilvl w:val="1"/>
          <w:numId w:val="4"/>
        </w:numPr>
        <w:ind w:left="0" w:firstLine="567"/>
      </w:pPr>
      <w:bookmarkStart w:id="22" w:name="__RefHeading___15"/>
      <w:bookmarkEnd w:id="22"/>
      <w: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rsidR="00E5542C" w:rsidRDefault="00176E77">
      <w:pPr>
        <w:pStyle w:val="Afff1"/>
      </w:pPr>
      <w:r>
        <w:t xml:space="preserve">Существующий и перспективный баланс производительности водоподготовительных установок и потерь теплоносителя с учетом развития систем теплоснабжения представлен в </w:t>
      </w:r>
      <w:r>
        <w:br/>
        <w:t>таблице 10.</w:t>
      </w:r>
    </w:p>
    <w:p w:rsidR="00E5542C" w:rsidRDefault="00176E77">
      <w:pPr>
        <w:pStyle w:val="2ff6"/>
        <w:numPr>
          <w:ilvl w:val="1"/>
          <w:numId w:val="4"/>
        </w:numPr>
        <w:ind w:left="0" w:firstLine="567"/>
      </w:pPr>
      <w:bookmarkStart w:id="23" w:name="__RefHeading___16"/>
      <w:bookmarkEnd w:id="23"/>
      <w: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rsidR="00E5542C" w:rsidRDefault="00176E77">
      <w:pPr>
        <w:pStyle w:val="Afff1"/>
      </w:pPr>
      <w: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приведены в таблице 10.</w:t>
      </w:r>
    </w:p>
    <w:p w:rsidR="00E5542C" w:rsidRDefault="00E5542C">
      <w:pPr>
        <w:sectPr w:rsidR="00E5542C">
          <w:headerReference w:type="default" r:id="rId32"/>
          <w:footerReference w:type="default" r:id="rId33"/>
          <w:pgSz w:w="11906" w:h="16838"/>
          <w:pgMar w:top="1134" w:right="567" w:bottom="1134" w:left="1134" w:header="709" w:footer="709" w:gutter="0"/>
          <w:cols w:space="720"/>
          <w:titlePg/>
        </w:sectPr>
      </w:pPr>
    </w:p>
    <w:p w:rsidR="00E5542C" w:rsidRDefault="00176E77">
      <w:pPr>
        <w:pStyle w:val="affffffff4"/>
        <w:widowControl/>
        <w:ind w:right="536"/>
      </w:pPr>
      <w:bookmarkStart w:id="24" w:name="_Ref135638244"/>
      <w:r>
        <w:lastRenderedPageBreak/>
        <w:t>Таблица</w:t>
      </w:r>
      <w:bookmarkEnd w:id="24"/>
      <w:r>
        <w:t xml:space="preserve"> 10. Перспективные балансы теплоносителя на расчетный срок</w:t>
      </w:r>
    </w:p>
    <w:tbl>
      <w:tblPr>
        <w:tblStyle w:val="afffffffffffffd"/>
        <w:tblW w:w="0" w:type="auto"/>
        <w:tblLayout w:type="fixed"/>
        <w:tblCellMar>
          <w:left w:w="0" w:type="dxa"/>
          <w:right w:w="0" w:type="dxa"/>
        </w:tblCellMar>
        <w:tblLook w:val="04A0" w:firstRow="1" w:lastRow="0" w:firstColumn="1" w:lastColumn="0" w:noHBand="0" w:noVBand="1"/>
      </w:tblPr>
      <w:tblGrid>
        <w:gridCol w:w="412"/>
        <w:gridCol w:w="1474"/>
        <w:gridCol w:w="2455"/>
        <w:gridCol w:w="743"/>
        <w:gridCol w:w="595"/>
        <w:gridCol w:w="595"/>
        <w:gridCol w:w="595"/>
        <w:gridCol w:w="595"/>
        <w:gridCol w:w="595"/>
        <w:gridCol w:w="595"/>
        <w:gridCol w:w="595"/>
        <w:gridCol w:w="595"/>
        <w:gridCol w:w="595"/>
        <w:gridCol w:w="595"/>
        <w:gridCol w:w="595"/>
        <w:gridCol w:w="595"/>
        <w:gridCol w:w="595"/>
        <w:gridCol w:w="595"/>
        <w:gridCol w:w="595"/>
        <w:gridCol w:w="595"/>
      </w:tblGrid>
      <w:tr w:rsidR="00E5542C">
        <w:trPr>
          <w:trHeight w:val="454"/>
          <w:tblHeader/>
        </w:trPr>
        <w:tc>
          <w:tcPr>
            <w:tcW w:w="412" w:type="dxa"/>
            <w:tcMar>
              <w:left w:w="0" w:type="dxa"/>
              <w:right w:w="0" w:type="dxa"/>
            </w:tcMar>
            <w:vAlign w:val="center"/>
          </w:tcPr>
          <w:p w:rsidR="00E5542C" w:rsidRDefault="00176E77">
            <w:pPr>
              <w:pStyle w:val="TableStyle"/>
              <w:spacing w:after="0" w:line="240" w:lineRule="auto"/>
              <w:jc w:val="center"/>
              <w:rPr>
                <w:sz w:val="18"/>
              </w:rPr>
            </w:pPr>
            <w:bookmarkStart w:id="25" w:name="_Hlk207783654"/>
            <w:r>
              <w:rPr>
                <w:sz w:val="18"/>
              </w:rPr>
              <w:t>№</w:t>
            </w:r>
          </w:p>
        </w:tc>
        <w:tc>
          <w:tcPr>
            <w:tcW w:w="1474" w:type="dxa"/>
            <w:tcMar>
              <w:left w:w="0" w:type="dxa"/>
              <w:right w:w="0" w:type="dxa"/>
            </w:tcMar>
            <w:vAlign w:val="center"/>
          </w:tcPr>
          <w:p w:rsidR="00E5542C" w:rsidRDefault="00176E77">
            <w:pPr>
              <w:pStyle w:val="TableStyle"/>
              <w:spacing w:after="0" w:line="240" w:lineRule="auto"/>
              <w:jc w:val="center"/>
              <w:rPr>
                <w:sz w:val="18"/>
              </w:rPr>
            </w:pPr>
            <w:r>
              <w:rPr>
                <w:sz w:val="18"/>
              </w:rPr>
              <w:t>Источник</w:t>
            </w:r>
          </w:p>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Параметр</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Ед. изм.</w:t>
            </w:r>
          </w:p>
        </w:tc>
        <w:tc>
          <w:tcPr>
            <w:tcW w:w="595" w:type="dxa"/>
            <w:tcMar>
              <w:left w:w="0" w:type="dxa"/>
              <w:right w:w="0" w:type="dxa"/>
            </w:tcMar>
            <w:vAlign w:val="center"/>
          </w:tcPr>
          <w:p w:rsidR="00E5542C" w:rsidRDefault="00176E77">
            <w:pPr>
              <w:jc w:val="center"/>
              <w:rPr>
                <w:sz w:val="18"/>
              </w:rPr>
            </w:pPr>
            <w:r>
              <w:rPr>
                <w:sz w:val="18"/>
              </w:rPr>
              <w:t>2021</w:t>
            </w:r>
          </w:p>
        </w:tc>
        <w:tc>
          <w:tcPr>
            <w:tcW w:w="595" w:type="dxa"/>
            <w:tcMar>
              <w:left w:w="0" w:type="dxa"/>
              <w:right w:w="0" w:type="dxa"/>
            </w:tcMar>
            <w:vAlign w:val="center"/>
          </w:tcPr>
          <w:p w:rsidR="00E5542C" w:rsidRDefault="00176E77">
            <w:pPr>
              <w:jc w:val="center"/>
              <w:rPr>
                <w:sz w:val="18"/>
              </w:rPr>
            </w:pPr>
            <w:r>
              <w:rPr>
                <w:sz w:val="18"/>
              </w:rPr>
              <w:t>2022</w:t>
            </w:r>
          </w:p>
        </w:tc>
        <w:tc>
          <w:tcPr>
            <w:tcW w:w="595" w:type="dxa"/>
            <w:tcMar>
              <w:left w:w="0" w:type="dxa"/>
              <w:right w:w="0" w:type="dxa"/>
            </w:tcMar>
            <w:vAlign w:val="center"/>
          </w:tcPr>
          <w:p w:rsidR="00E5542C" w:rsidRDefault="00176E77">
            <w:pPr>
              <w:jc w:val="center"/>
              <w:rPr>
                <w:sz w:val="18"/>
              </w:rPr>
            </w:pPr>
            <w:r>
              <w:rPr>
                <w:sz w:val="18"/>
              </w:rPr>
              <w:t>2023</w:t>
            </w:r>
          </w:p>
        </w:tc>
        <w:tc>
          <w:tcPr>
            <w:tcW w:w="595" w:type="dxa"/>
            <w:tcMar>
              <w:left w:w="0" w:type="dxa"/>
              <w:right w:w="0" w:type="dxa"/>
            </w:tcMar>
            <w:vAlign w:val="center"/>
          </w:tcPr>
          <w:p w:rsidR="00E5542C" w:rsidRDefault="00176E77">
            <w:pPr>
              <w:jc w:val="center"/>
              <w:rPr>
                <w:sz w:val="18"/>
              </w:rPr>
            </w:pPr>
            <w:r>
              <w:rPr>
                <w:sz w:val="18"/>
              </w:rPr>
              <w:t>2024</w:t>
            </w:r>
          </w:p>
        </w:tc>
        <w:tc>
          <w:tcPr>
            <w:tcW w:w="595" w:type="dxa"/>
            <w:tcMar>
              <w:left w:w="0" w:type="dxa"/>
              <w:right w:w="0" w:type="dxa"/>
            </w:tcMar>
            <w:vAlign w:val="center"/>
          </w:tcPr>
          <w:p w:rsidR="00E5542C" w:rsidRDefault="00176E77">
            <w:pPr>
              <w:jc w:val="center"/>
              <w:rPr>
                <w:sz w:val="18"/>
              </w:rPr>
            </w:pPr>
            <w:r>
              <w:rPr>
                <w:sz w:val="18"/>
              </w:rPr>
              <w:t>2025</w:t>
            </w:r>
          </w:p>
        </w:tc>
        <w:tc>
          <w:tcPr>
            <w:tcW w:w="595" w:type="dxa"/>
            <w:tcMar>
              <w:left w:w="0" w:type="dxa"/>
              <w:right w:w="0" w:type="dxa"/>
            </w:tcMar>
            <w:vAlign w:val="center"/>
          </w:tcPr>
          <w:p w:rsidR="00E5542C" w:rsidRDefault="00176E77">
            <w:pPr>
              <w:jc w:val="center"/>
              <w:rPr>
                <w:sz w:val="18"/>
              </w:rPr>
            </w:pPr>
            <w:r>
              <w:rPr>
                <w:sz w:val="18"/>
              </w:rPr>
              <w:t>2026</w:t>
            </w:r>
          </w:p>
        </w:tc>
        <w:tc>
          <w:tcPr>
            <w:tcW w:w="595" w:type="dxa"/>
            <w:tcMar>
              <w:left w:w="0" w:type="dxa"/>
              <w:right w:w="0" w:type="dxa"/>
            </w:tcMar>
            <w:vAlign w:val="center"/>
          </w:tcPr>
          <w:p w:rsidR="00E5542C" w:rsidRDefault="00176E77">
            <w:pPr>
              <w:jc w:val="center"/>
              <w:rPr>
                <w:sz w:val="18"/>
              </w:rPr>
            </w:pPr>
            <w:r>
              <w:rPr>
                <w:sz w:val="18"/>
              </w:rPr>
              <w:t>2027</w:t>
            </w:r>
          </w:p>
        </w:tc>
        <w:tc>
          <w:tcPr>
            <w:tcW w:w="595" w:type="dxa"/>
            <w:tcMar>
              <w:left w:w="0" w:type="dxa"/>
              <w:right w:w="0" w:type="dxa"/>
            </w:tcMar>
            <w:vAlign w:val="center"/>
          </w:tcPr>
          <w:p w:rsidR="00E5542C" w:rsidRDefault="00176E77">
            <w:pPr>
              <w:jc w:val="center"/>
              <w:rPr>
                <w:sz w:val="18"/>
              </w:rPr>
            </w:pPr>
            <w:r>
              <w:rPr>
                <w:sz w:val="18"/>
              </w:rPr>
              <w:t>2028</w:t>
            </w:r>
          </w:p>
        </w:tc>
        <w:tc>
          <w:tcPr>
            <w:tcW w:w="595" w:type="dxa"/>
            <w:tcMar>
              <w:left w:w="0" w:type="dxa"/>
              <w:right w:w="0" w:type="dxa"/>
            </w:tcMar>
            <w:vAlign w:val="center"/>
          </w:tcPr>
          <w:p w:rsidR="00E5542C" w:rsidRDefault="00176E77">
            <w:pPr>
              <w:jc w:val="center"/>
              <w:rPr>
                <w:sz w:val="18"/>
              </w:rPr>
            </w:pPr>
            <w:r>
              <w:rPr>
                <w:sz w:val="18"/>
              </w:rPr>
              <w:t>2029</w:t>
            </w:r>
          </w:p>
        </w:tc>
        <w:tc>
          <w:tcPr>
            <w:tcW w:w="595" w:type="dxa"/>
            <w:tcMar>
              <w:left w:w="0" w:type="dxa"/>
              <w:right w:w="0" w:type="dxa"/>
            </w:tcMar>
            <w:vAlign w:val="center"/>
          </w:tcPr>
          <w:p w:rsidR="00E5542C" w:rsidRDefault="00176E77">
            <w:pPr>
              <w:jc w:val="center"/>
              <w:rPr>
                <w:sz w:val="18"/>
              </w:rPr>
            </w:pPr>
            <w:r>
              <w:rPr>
                <w:sz w:val="18"/>
              </w:rPr>
              <w:t>2030</w:t>
            </w:r>
          </w:p>
        </w:tc>
        <w:tc>
          <w:tcPr>
            <w:tcW w:w="595" w:type="dxa"/>
            <w:tcMar>
              <w:left w:w="0" w:type="dxa"/>
              <w:right w:w="0" w:type="dxa"/>
            </w:tcMar>
            <w:vAlign w:val="center"/>
          </w:tcPr>
          <w:p w:rsidR="00E5542C" w:rsidRDefault="00176E77">
            <w:pPr>
              <w:jc w:val="center"/>
              <w:rPr>
                <w:sz w:val="18"/>
              </w:rPr>
            </w:pPr>
            <w:r>
              <w:rPr>
                <w:sz w:val="18"/>
              </w:rPr>
              <w:t>2031</w:t>
            </w:r>
          </w:p>
        </w:tc>
        <w:tc>
          <w:tcPr>
            <w:tcW w:w="595" w:type="dxa"/>
            <w:tcMar>
              <w:left w:w="0" w:type="dxa"/>
              <w:right w:w="0" w:type="dxa"/>
            </w:tcMar>
            <w:vAlign w:val="center"/>
          </w:tcPr>
          <w:p w:rsidR="00E5542C" w:rsidRDefault="00176E77">
            <w:pPr>
              <w:jc w:val="center"/>
              <w:rPr>
                <w:sz w:val="18"/>
              </w:rPr>
            </w:pPr>
            <w:r>
              <w:rPr>
                <w:sz w:val="18"/>
              </w:rPr>
              <w:t>2032</w:t>
            </w:r>
          </w:p>
        </w:tc>
        <w:tc>
          <w:tcPr>
            <w:tcW w:w="595" w:type="dxa"/>
            <w:tcMar>
              <w:left w:w="0" w:type="dxa"/>
              <w:right w:w="0" w:type="dxa"/>
            </w:tcMar>
            <w:vAlign w:val="center"/>
          </w:tcPr>
          <w:p w:rsidR="00E5542C" w:rsidRDefault="00176E77">
            <w:pPr>
              <w:jc w:val="center"/>
              <w:rPr>
                <w:sz w:val="18"/>
              </w:rPr>
            </w:pPr>
            <w:r>
              <w:rPr>
                <w:sz w:val="18"/>
              </w:rPr>
              <w:t>2033</w:t>
            </w:r>
          </w:p>
        </w:tc>
        <w:tc>
          <w:tcPr>
            <w:tcW w:w="595" w:type="dxa"/>
            <w:tcMar>
              <w:left w:w="0" w:type="dxa"/>
              <w:right w:w="0" w:type="dxa"/>
            </w:tcMar>
            <w:vAlign w:val="center"/>
          </w:tcPr>
          <w:p w:rsidR="00E5542C" w:rsidRDefault="00176E77">
            <w:pPr>
              <w:jc w:val="center"/>
              <w:rPr>
                <w:sz w:val="18"/>
              </w:rPr>
            </w:pPr>
            <w:r>
              <w:rPr>
                <w:sz w:val="18"/>
              </w:rPr>
              <w:t>2034</w:t>
            </w:r>
          </w:p>
        </w:tc>
        <w:tc>
          <w:tcPr>
            <w:tcW w:w="595" w:type="dxa"/>
            <w:tcMar>
              <w:left w:w="0" w:type="dxa"/>
              <w:right w:w="0" w:type="dxa"/>
            </w:tcMar>
            <w:vAlign w:val="center"/>
          </w:tcPr>
          <w:p w:rsidR="00E5542C" w:rsidRDefault="00176E77">
            <w:pPr>
              <w:jc w:val="center"/>
              <w:rPr>
                <w:sz w:val="18"/>
              </w:rPr>
            </w:pPr>
            <w:r>
              <w:rPr>
                <w:sz w:val="18"/>
              </w:rPr>
              <w:t>2035</w:t>
            </w:r>
          </w:p>
        </w:tc>
        <w:tc>
          <w:tcPr>
            <w:tcW w:w="595" w:type="dxa"/>
            <w:tcMar>
              <w:left w:w="0" w:type="dxa"/>
              <w:right w:w="0" w:type="dxa"/>
            </w:tcMar>
            <w:vAlign w:val="center"/>
          </w:tcPr>
          <w:p w:rsidR="00E5542C" w:rsidRDefault="00176E77">
            <w:pPr>
              <w:jc w:val="center"/>
              <w:rPr>
                <w:sz w:val="18"/>
              </w:rPr>
            </w:pPr>
            <w:r>
              <w:rPr>
                <w:sz w:val="18"/>
              </w:rPr>
              <w:t>2036</w:t>
            </w:r>
          </w:p>
        </w:tc>
      </w:tr>
      <w:tr w:rsidR="00E5542C">
        <w:trPr>
          <w:trHeight w:val="340"/>
        </w:trPr>
        <w:tc>
          <w:tcPr>
            <w:tcW w:w="412" w:type="dxa"/>
            <w:vMerge w:val="restart"/>
            <w:tcMar>
              <w:left w:w="0" w:type="dxa"/>
              <w:right w:w="0" w:type="dxa"/>
            </w:tcMar>
            <w:vAlign w:val="center"/>
          </w:tcPr>
          <w:p w:rsidR="00E5542C" w:rsidRDefault="00176E77">
            <w:pPr>
              <w:jc w:val="center"/>
              <w:rPr>
                <w:sz w:val="18"/>
              </w:rPr>
            </w:pPr>
            <w:r>
              <w:rPr>
                <w:sz w:val="18"/>
              </w:rPr>
              <w:t>1</w:t>
            </w:r>
          </w:p>
        </w:tc>
        <w:tc>
          <w:tcPr>
            <w:tcW w:w="1474" w:type="dxa"/>
            <w:vMerge w:val="restart"/>
            <w:tcMar>
              <w:left w:w="0" w:type="dxa"/>
              <w:right w:w="0" w:type="dxa"/>
            </w:tcMar>
            <w:vAlign w:val="center"/>
          </w:tcPr>
          <w:p w:rsidR="00E5542C" w:rsidRDefault="00176E77">
            <w:pPr>
              <w:jc w:val="center"/>
              <w:rPr>
                <w:sz w:val="18"/>
              </w:rPr>
            </w:pPr>
            <w:r>
              <w:rPr>
                <w:sz w:val="18"/>
              </w:rPr>
              <w:t>БМК «Центральная»</w:t>
            </w:r>
          </w:p>
        </w:tc>
        <w:tc>
          <w:tcPr>
            <w:tcW w:w="2455" w:type="dxa"/>
            <w:tcMar>
              <w:left w:w="0" w:type="dxa"/>
              <w:right w:w="0" w:type="dxa"/>
            </w:tcMar>
            <w:vAlign w:val="center"/>
          </w:tcPr>
          <w:p w:rsidR="00E5542C" w:rsidRDefault="00176E77">
            <w:pPr>
              <w:jc w:val="center"/>
              <w:rPr>
                <w:sz w:val="18"/>
              </w:rPr>
            </w:pPr>
            <w:r>
              <w:rPr>
                <w:sz w:val="18"/>
              </w:rPr>
              <w:t>Производительность ВПУ</w:t>
            </w:r>
          </w:p>
        </w:tc>
        <w:tc>
          <w:tcPr>
            <w:tcW w:w="743" w:type="dxa"/>
            <w:tcMar>
              <w:left w:w="0" w:type="dxa"/>
              <w:right w:w="0" w:type="dxa"/>
            </w:tcMar>
            <w:vAlign w:val="center"/>
          </w:tcPr>
          <w:p w:rsidR="00E5542C" w:rsidRDefault="00176E77">
            <w:pPr>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r>
      <w:tr w:rsidR="00E5542C">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Срок службы</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лет</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0</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1</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2</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3</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4</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5</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6</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7</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8</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9</w:t>
            </w:r>
          </w:p>
        </w:tc>
      </w:tr>
      <w:tr w:rsidR="00E5542C">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Количество баков-аккумуляторов теплоносителя</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ед.</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н/д</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н/д</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н/д</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1</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1</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1</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1</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1</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1</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1</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1</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1</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1</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1</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1</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1</w:t>
            </w:r>
          </w:p>
        </w:tc>
      </w:tr>
      <w:tr w:rsidR="00E5542C">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Общая емкость баков-аккумуляторов</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м3</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н/д</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н/д</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н/д</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25,0</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25,0</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25,0</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25,0</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25,0</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25,0</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25,0</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25,0</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25,0</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25,0</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25,0</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25,0</w:t>
            </w:r>
          </w:p>
        </w:tc>
        <w:tc>
          <w:tcPr>
            <w:tcW w:w="595" w:type="dxa"/>
            <w:tcMar>
              <w:left w:w="0" w:type="dxa"/>
              <w:right w:w="0" w:type="dxa"/>
            </w:tcMar>
            <w:vAlign w:val="center"/>
          </w:tcPr>
          <w:p w:rsidR="00E5542C" w:rsidRDefault="00176E77">
            <w:pPr>
              <w:pStyle w:val="TableStyle"/>
              <w:spacing w:after="0" w:line="240" w:lineRule="auto"/>
              <w:jc w:val="center"/>
              <w:rPr>
                <w:sz w:val="18"/>
              </w:rPr>
            </w:pPr>
            <w:r>
              <w:rPr>
                <w:sz w:val="18"/>
              </w:rPr>
              <w:t>25,0</w:t>
            </w:r>
          </w:p>
        </w:tc>
      </w:tr>
      <w:tr w:rsidR="00E5542C">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Расчетный часовой расход для подпитки системы</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0,070</w:t>
            </w:r>
          </w:p>
        </w:tc>
        <w:tc>
          <w:tcPr>
            <w:tcW w:w="595" w:type="dxa"/>
            <w:tcMar>
              <w:left w:w="0" w:type="dxa"/>
              <w:right w:w="0" w:type="dxa"/>
            </w:tcMar>
            <w:vAlign w:val="center"/>
          </w:tcPr>
          <w:p w:rsidR="00E5542C" w:rsidRDefault="00176E77">
            <w:pPr>
              <w:jc w:val="center"/>
              <w:rPr>
                <w:sz w:val="18"/>
              </w:rPr>
            </w:pPr>
            <w:r>
              <w:rPr>
                <w:sz w:val="18"/>
              </w:rPr>
              <w:t>0,070</w:t>
            </w:r>
          </w:p>
        </w:tc>
        <w:tc>
          <w:tcPr>
            <w:tcW w:w="595" w:type="dxa"/>
            <w:tcMar>
              <w:left w:w="0" w:type="dxa"/>
              <w:right w:w="0" w:type="dxa"/>
            </w:tcMar>
            <w:vAlign w:val="center"/>
          </w:tcPr>
          <w:p w:rsidR="00E5542C" w:rsidRDefault="00176E77">
            <w:pPr>
              <w:jc w:val="center"/>
              <w:rPr>
                <w:sz w:val="18"/>
              </w:rPr>
            </w:pPr>
            <w:r>
              <w:rPr>
                <w:sz w:val="18"/>
              </w:rPr>
              <w:t>0,070</w:t>
            </w:r>
          </w:p>
        </w:tc>
        <w:tc>
          <w:tcPr>
            <w:tcW w:w="595" w:type="dxa"/>
            <w:tcMar>
              <w:left w:w="0" w:type="dxa"/>
              <w:right w:w="0" w:type="dxa"/>
            </w:tcMar>
            <w:vAlign w:val="center"/>
          </w:tcPr>
          <w:p w:rsidR="00E5542C" w:rsidRDefault="00176E77">
            <w:pPr>
              <w:jc w:val="center"/>
              <w:rPr>
                <w:sz w:val="18"/>
              </w:rPr>
            </w:pPr>
            <w:r>
              <w:rPr>
                <w:sz w:val="18"/>
              </w:rPr>
              <w:t>0,068</w:t>
            </w:r>
          </w:p>
        </w:tc>
        <w:tc>
          <w:tcPr>
            <w:tcW w:w="595" w:type="dxa"/>
            <w:tcMar>
              <w:left w:w="0" w:type="dxa"/>
              <w:right w:w="0" w:type="dxa"/>
            </w:tcMar>
            <w:vAlign w:val="center"/>
          </w:tcPr>
          <w:p w:rsidR="00E5542C" w:rsidRDefault="00176E77">
            <w:pPr>
              <w:jc w:val="center"/>
              <w:rPr>
                <w:sz w:val="18"/>
              </w:rPr>
            </w:pPr>
            <w:r>
              <w:rPr>
                <w:sz w:val="18"/>
              </w:rPr>
              <w:t>0,068</w:t>
            </w:r>
          </w:p>
        </w:tc>
        <w:tc>
          <w:tcPr>
            <w:tcW w:w="595" w:type="dxa"/>
            <w:tcMar>
              <w:left w:w="0" w:type="dxa"/>
              <w:right w:w="0" w:type="dxa"/>
            </w:tcMar>
            <w:vAlign w:val="center"/>
          </w:tcPr>
          <w:p w:rsidR="00E5542C" w:rsidRDefault="00176E77">
            <w:pPr>
              <w:jc w:val="center"/>
              <w:rPr>
                <w:sz w:val="18"/>
              </w:rPr>
            </w:pPr>
            <w:r>
              <w:rPr>
                <w:sz w:val="18"/>
              </w:rPr>
              <w:t>0,068</w:t>
            </w:r>
          </w:p>
        </w:tc>
        <w:tc>
          <w:tcPr>
            <w:tcW w:w="595" w:type="dxa"/>
            <w:tcMar>
              <w:left w:w="0" w:type="dxa"/>
              <w:right w:w="0" w:type="dxa"/>
            </w:tcMar>
            <w:vAlign w:val="center"/>
          </w:tcPr>
          <w:p w:rsidR="00E5542C" w:rsidRDefault="00176E77">
            <w:pPr>
              <w:jc w:val="center"/>
              <w:rPr>
                <w:sz w:val="18"/>
              </w:rPr>
            </w:pPr>
            <w:r>
              <w:rPr>
                <w:sz w:val="18"/>
              </w:rPr>
              <w:t>0,068</w:t>
            </w:r>
          </w:p>
        </w:tc>
        <w:tc>
          <w:tcPr>
            <w:tcW w:w="595" w:type="dxa"/>
            <w:tcMar>
              <w:left w:w="0" w:type="dxa"/>
              <w:right w:w="0" w:type="dxa"/>
            </w:tcMar>
            <w:vAlign w:val="center"/>
          </w:tcPr>
          <w:p w:rsidR="00E5542C" w:rsidRDefault="00176E77">
            <w:pPr>
              <w:jc w:val="center"/>
              <w:rPr>
                <w:sz w:val="18"/>
              </w:rPr>
            </w:pPr>
            <w:r>
              <w:rPr>
                <w:sz w:val="18"/>
              </w:rPr>
              <w:t>0,068</w:t>
            </w:r>
          </w:p>
        </w:tc>
        <w:tc>
          <w:tcPr>
            <w:tcW w:w="595" w:type="dxa"/>
            <w:tcMar>
              <w:left w:w="0" w:type="dxa"/>
              <w:right w:w="0" w:type="dxa"/>
            </w:tcMar>
            <w:vAlign w:val="center"/>
          </w:tcPr>
          <w:p w:rsidR="00E5542C" w:rsidRDefault="00176E77">
            <w:pPr>
              <w:jc w:val="center"/>
              <w:rPr>
                <w:sz w:val="18"/>
              </w:rPr>
            </w:pPr>
            <w:r>
              <w:rPr>
                <w:sz w:val="18"/>
              </w:rPr>
              <w:t>0,068</w:t>
            </w:r>
          </w:p>
        </w:tc>
        <w:tc>
          <w:tcPr>
            <w:tcW w:w="595" w:type="dxa"/>
            <w:tcMar>
              <w:left w:w="0" w:type="dxa"/>
              <w:right w:w="0" w:type="dxa"/>
            </w:tcMar>
            <w:vAlign w:val="center"/>
          </w:tcPr>
          <w:p w:rsidR="00E5542C" w:rsidRDefault="00176E77">
            <w:pPr>
              <w:jc w:val="center"/>
              <w:rPr>
                <w:sz w:val="18"/>
              </w:rPr>
            </w:pPr>
            <w:r>
              <w:rPr>
                <w:sz w:val="18"/>
              </w:rPr>
              <w:t>0,068</w:t>
            </w:r>
          </w:p>
        </w:tc>
        <w:tc>
          <w:tcPr>
            <w:tcW w:w="595" w:type="dxa"/>
            <w:tcMar>
              <w:left w:w="0" w:type="dxa"/>
              <w:right w:w="0" w:type="dxa"/>
            </w:tcMar>
            <w:vAlign w:val="center"/>
          </w:tcPr>
          <w:p w:rsidR="00E5542C" w:rsidRDefault="00176E77">
            <w:pPr>
              <w:jc w:val="center"/>
              <w:rPr>
                <w:sz w:val="18"/>
              </w:rPr>
            </w:pPr>
            <w:r>
              <w:rPr>
                <w:sz w:val="18"/>
              </w:rPr>
              <w:t>0,068</w:t>
            </w:r>
          </w:p>
        </w:tc>
        <w:tc>
          <w:tcPr>
            <w:tcW w:w="595" w:type="dxa"/>
            <w:tcMar>
              <w:left w:w="0" w:type="dxa"/>
              <w:right w:w="0" w:type="dxa"/>
            </w:tcMar>
            <w:vAlign w:val="center"/>
          </w:tcPr>
          <w:p w:rsidR="00E5542C" w:rsidRDefault="00176E77">
            <w:pPr>
              <w:jc w:val="center"/>
              <w:rPr>
                <w:sz w:val="18"/>
              </w:rPr>
            </w:pPr>
            <w:r>
              <w:rPr>
                <w:sz w:val="18"/>
              </w:rPr>
              <w:t>0,068</w:t>
            </w:r>
          </w:p>
        </w:tc>
      </w:tr>
      <w:tr w:rsidR="00E5542C">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Нормативные утечки теплоносителя</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0,081</w:t>
            </w:r>
          </w:p>
        </w:tc>
        <w:tc>
          <w:tcPr>
            <w:tcW w:w="595" w:type="dxa"/>
            <w:tcMar>
              <w:left w:w="0" w:type="dxa"/>
              <w:right w:w="0" w:type="dxa"/>
            </w:tcMar>
            <w:vAlign w:val="center"/>
          </w:tcPr>
          <w:p w:rsidR="00E5542C" w:rsidRDefault="00176E77">
            <w:pPr>
              <w:jc w:val="center"/>
              <w:rPr>
                <w:sz w:val="18"/>
              </w:rPr>
            </w:pPr>
            <w:r>
              <w:rPr>
                <w:sz w:val="18"/>
              </w:rPr>
              <w:t>0,081</w:t>
            </w:r>
          </w:p>
        </w:tc>
        <w:tc>
          <w:tcPr>
            <w:tcW w:w="595" w:type="dxa"/>
            <w:tcMar>
              <w:left w:w="0" w:type="dxa"/>
              <w:right w:w="0" w:type="dxa"/>
            </w:tcMar>
            <w:vAlign w:val="center"/>
          </w:tcPr>
          <w:p w:rsidR="00E5542C" w:rsidRDefault="00176E77">
            <w:pPr>
              <w:jc w:val="center"/>
              <w:rPr>
                <w:sz w:val="18"/>
              </w:rPr>
            </w:pPr>
            <w:r>
              <w:rPr>
                <w:sz w:val="18"/>
              </w:rPr>
              <w:t>0,081</w:t>
            </w:r>
          </w:p>
        </w:tc>
        <w:tc>
          <w:tcPr>
            <w:tcW w:w="595" w:type="dxa"/>
            <w:tcMar>
              <w:left w:w="0" w:type="dxa"/>
              <w:right w:w="0" w:type="dxa"/>
            </w:tcMar>
            <w:vAlign w:val="center"/>
          </w:tcPr>
          <w:p w:rsidR="00E5542C" w:rsidRDefault="00176E77">
            <w:pPr>
              <w:jc w:val="center"/>
              <w:rPr>
                <w:sz w:val="18"/>
              </w:rPr>
            </w:pPr>
            <w:r>
              <w:rPr>
                <w:sz w:val="18"/>
              </w:rPr>
              <w:t>0,081</w:t>
            </w:r>
          </w:p>
        </w:tc>
        <w:tc>
          <w:tcPr>
            <w:tcW w:w="595" w:type="dxa"/>
            <w:tcMar>
              <w:left w:w="0" w:type="dxa"/>
              <w:right w:w="0" w:type="dxa"/>
            </w:tcMar>
            <w:vAlign w:val="center"/>
          </w:tcPr>
          <w:p w:rsidR="00E5542C" w:rsidRDefault="00176E77">
            <w:pPr>
              <w:jc w:val="center"/>
              <w:rPr>
                <w:sz w:val="18"/>
              </w:rPr>
            </w:pPr>
            <w:r>
              <w:rPr>
                <w:sz w:val="18"/>
              </w:rPr>
              <w:t>0,081</w:t>
            </w:r>
          </w:p>
        </w:tc>
        <w:tc>
          <w:tcPr>
            <w:tcW w:w="595" w:type="dxa"/>
            <w:tcMar>
              <w:left w:w="0" w:type="dxa"/>
              <w:right w:w="0" w:type="dxa"/>
            </w:tcMar>
            <w:vAlign w:val="center"/>
          </w:tcPr>
          <w:p w:rsidR="00E5542C" w:rsidRDefault="00176E77">
            <w:pPr>
              <w:jc w:val="center"/>
              <w:rPr>
                <w:sz w:val="18"/>
              </w:rPr>
            </w:pPr>
            <w:r>
              <w:rPr>
                <w:sz w:val="18"/>
              </w:rPr>
              <w:t>0,081</w:t>
            </w:r>
          </w:p>
        </w:tc>
        <w:tc>
          <w:tcPr>
            <w:tcW w:w="595" w:type="dxa"/>
            <w:tcMar>
              <w:left w:w="0" w:type="dxa"/>
              <w:right w:w="0" w:type="dxa"/>
            </w:tcMar>
            <w:vAlign w:val="center"/>
          </w:tcPr>
          <w:p w:rsidR="00E5542C" w:rsidRDefault="00176E77">
            <w:pPr>
              <w:jc w:val="center"/>
              <w:rPr>
                <w:sz w:val="18"/>
              </w:rPr>
            </w:pPr>
            <w:r>
              <w:rPr>
                <w:sz w:val="18"/>
              </w:rPr>
              <w:t>0,081</w:t>
            </w:r>
          </w:p>
        </w:tc>
        <w:tc>
          <w:tcPr>
            <w:tcW w:w="595" w:type="dxa"/>
            <w:tcMar>
              <w:left w:w="0" w:type="dxa"/>
              <w:right w:w="0" w:type="dxa"/>
            </w:tcMar>
            <w:vAlign w:val="center"/>
          </w:tcPr>
          <w:p w:rsidR="00E5542C" w:rsidRDefault="00176E77">
            <w:pPr>
              <w:jc w:val="center"/>
              <w:rPr>
                <w:sz w:val="18"/>
              </w:rPr>
            </w:pPr>
            <w:r>
              <w:rPr>
                <w:sz w:val="18"/>
              </w:rPr>
              <w:t>0,081</w:t>
            </w:r>
          </w:p>
        </w:tc>
        <w:tc>
          <w:tcPr>
            <w:tcW w:w="595" w:type="dxa"/>
            <w:tcMar>
              <w:left w:w="0" w:type="dxa"/>
              <w:right w:w="0" w:type="dxa"/>
            </w:tcMar>
            <w:vAlign w:val="center"/>
          </w:tcPr>
          <w:p w:rsidR="00E5542C" w:rsidRDefault="00176E77">
            <w:pPr>
              <w:jc w:val="center"/>
              <w:rPr>
                <w:sz w:val="18"/>
              </w:rPr>
            </w:pPr>
            <w:r>
              <w:rPr>
                <w:sz w:val="18"/>
              </w:rPr>
              <w:t>0,081</w:t>
            </w:r>
          </w:p>
        </w:tc>
        <w:tc>
          <w:tcPr>
            <w:tcW w:w="595" w:type="dxa"/>
            <w:tcMar>
              <w:left w:w="0" w:type="dxa"/>
              <w:right w:w="0" w:type="dxa"/>
            </w:tcMar>
            <w:vAlign w:val="center"/>
          </w:tcPr>
          <w:p w:rsidR="00E5542C" w:rsidRDefault="00176E77">
            <w:pPr>
              <w:jc w:val="center"/>
              <w:rPr>
                <w:sz w:val="18"/>
              </w:rPr>
            </w:pPr>
            <w:r>
              <w:rPr>
                <w:sz w:val="18"/>
              </w:rPr>
              <w:t>0,081</w:t>
            </w:r>
          </w:p>
        </w:tc>
        <w:tc>
          <w:tcPr>
            <w:tcW w:w="595" w:type="dxa"/>
            <w:tcMar>
              <w:left w:w="0" w:type="dxa"/>
              <w:right w:w="0" w:type="dxa"/>
            </w:tcMar>
            <w:vAlign w:val="center"/>
          </w:tcPr>
          <w:p w:rsidR="00E5542C" w:rsidRDefault="00176E77">
            <w:pPr>
              <w:jc w:val="center"/>
              <w:rPr>
                <w:sz w:val="18"/>
              </w:rPr>
            </w:pPr>
            <w:r>
              <w:rPr>
                <w:sz w:val="18"/>
              </w:rPr>
              <w:t>0,081</w:t>
            </w:r>
          </w:p>
        </w:tc>
        <w:tc>
          <w:tcPr>
            <w:tcW w:w="595" w:type="dxa"/>
            <w:tcMar>
              <w:left w:w="0" w:type="dxa"/>
              <w:right w:w="0" w:type="dxa"/>
            </w:tcMar>
            <w:vAlign w:val="center"/>
          </w:tcPr>
          <w:p w:rsidR="00E5542C" w:rsidRDefault="00176E77">
            <w:pPr>
              <w:jc w:val="center"/>
              <w:rPr>
                <w:sz w:val="18"/>
              </w:rPr>
            </w:pPr>
            <w:r>
              <w:rPr>
                <w:sz w:val="18"/>
              </w:rPr>
              <w:t>0,081</w:t>
            </w:r>
          </w:p>
        </w:tc>
        <w:tc>
          <w:tcPr>
            <w:tcW w:w="595" w:type="dxa"/>
            <w:tcMar>
              <w:left w:w="0" w:type="dxa"/>
              <w:right w:w="0" w:type="dxa"/>
            </w:tcMar>
            <w:vAlign w:val="center"/>
          </w:tcPr>
          <w:p w:rsidR="00E5542C" w:rsidRDefault="00176E77">
            <w:pPr>
              <w:jc w:val="center"/>
              <w:rPr>
                <w:sz w:val="18"/>
              </w:rPr>
            </w:pPr>
            <w:r>
              <w:rPr>
                <w:sz w:val="18"/>
              </w:rPr>
              <w:t>0,081</w:t>
            </w:r>
          </w:p>
        </w:tc>
      </w:tr>
      <w:tr w:rsidR="00E5542C">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Сверхнормативные утечки теплоносителя</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r>
      <w:tr w:rsidR="00E5542C">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Отпуск теплоносителя из тепловых сетей на цели ГВС</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r>
      <w:tr w:rsidR="00E5542C">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Объем аварийной подпитки (химически не обработанной и не деаэрированной водой)</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0,650</w:t>
            </w:r>
          </w:p>
        </w:tc>
        <w:tc>
          <w:tcPr>
            <w:tcW w:w="595" w:type="dxa"/>
            <w:tcMar>
              <w:left w:w="0" w:type="dxa"/>
              <w:right w:w="0" w:type="dxa"/>
            </w:tcMar>
            <w:vAlign w:val="center"/>
          </w:tcPr>
          <w:p w:rsidR="00E5542C" w:rsidRDefault="00176E77">
            <w:pPr>
              <w:jc w:val="center"/>
              <w:rPr>
                <w:sz w:val="18"/>
              </w:rPr>
            </w:pPr>
            <w:r>
              <w:rPr>
                <w:sz w:val="18"/>
              </w:rPr>
              <w:t>0,650</w:t>
            </w:r>
          </w:p>
        </w:tc>
        <w:tc>
          <w:tcPr>
            <w:tcW w:w="595" w:type="dxa"/>
            <w:tcMar>
              <w:left w:w="0" w:type="dxa"/>
              <w:right w:w="0" w:type="dxa"/>
            </w:tcMar>
            <w:vAlign w:val="center"/>
          </w:tcPr>
          <w:p w:rsidR="00E5542C" w:rsidRDefault="00176E77">
            <w:pPr>
              <w:jc w:val="center"/>
              <w:rPr>
                <w:sz w:val="18"/>
              </w:rPr>
            </w:pPr>
            <w:r>
              <w:rPr>
                <w:sz w:val="18"/>
              </w:rPr>
              <w:t>0,650</w:t>
            </w:r>
          </w:p>
        </w:tc>
        <w:tc>
          <w:tcPr>
            <w:tcW w:w="595" w:type="dxa"/>
            <w:tcMar>
              <w:left w:w="0" w:type="dxa"/>
              <w:right w:w="0" w:type="dxa"/>
            </w:tcMar>
            <w:vAlign w:val="center"/>
          </w:tcPr>
          <w:p w:rsidR="00E5542C" w:rsidRDefault="00176E77">
            <w:pPr>
              <w:jc w:val="center"/>
              <w:rPr>
                <w:sz w:val="18"/>
              </w:rPr>
            </w:pPr>
            <w:r>
              <w:rPr>
                <w:sz w:val="18"/>
              </w:rPr>
              <w:t>0,650</w:t>
            </w:r>
          </w:p>
        </w:tc>
        <w:tc>
          <w:tcPr>
            <w:tcW w:w="595" w:type="dxa"/>
            <w:tcMar>
              <w:left w:w="0" w:type="dxa"/>
              <w:right w:w="0" w:type="dxa"/>
            </w:tcMar>
            <w:vAlign w:val="center"/>
          </w:tcPr>
          <w:p w:rsidR="00E5542C" w:rsidRDefault="00176E77">
            <w:pPr>
              <w:jc w:val="center"/>
              <w:rPr>
                <w:sz w:val="18"/>
              </w:rPr>
            </w:pPr>
            <w:r>
              <w:rPr>
                <w:sz w:val="18"/>
              </w:rPr>
              <w:t>0,650</w:t>
            </w:r>
          </w:p>
        </w:tc>
        <w:tc>
          <w:tcPr>
            <w:tcW w:w="595" w:type="dxa"/>
            <w:tcMar>
              <w:left w:w="0" w:type="dxa"/>
              <w:right w:w="0" w:type="dxa"/>
            </w:tcMar>
            <w:vAlign w:val="center"/>
          </w:tcPr>
          <w:p w:rsidR="00E5542C" w:rsidRDefault="00176E77">
            <w:pPr>
              <w:jc w:val="center"/>
              <w:rPr>
                <w:sz w:val="18"/>
              </w:rPr>
            </w:pPr>
            <w:r>
              <w:rPr>
                <w:sz w:val="18"/>
              </w:rPr>
              <w:t>0,650</w:t>
            </w:r>
          </w:p>
        </w:tc>
        <w:tc>
          <w:tcPr>
            <w:tcW w:w="595" w:type="dxa"/>
            <w:tcMar>
              <w:left w:w="0" w:type="dxa"/>
              <w:right w:w="0" w:type="dxa"/>
            </w:tcMar>
            <w:vAlign w:val="center"/>
          </w:tcPr>
          <w:p w:rsidR="00E5542C" w:rsidRDefault="00176E77">
            <w:pPr>
              <w:jc w:val="center"/>
              <w:rPr>
                <w:sz w:val="18"/>
              </w:rPr>
            </w:pPr>
            <w:r>
              <w:rPr>
                <w:sz w:val="18"/>
              </w:rPr>
              <w:t>0,650</w:t>
            </w:r>
          </w:p>
        </w:tc>
        <w:tc>
          <w:tcPr>
            <w:tcW w:w="595" w:type="dxa"/>
            <w:tcMar>
              <w:left w:w="0" w:type="dxa"/>
              <w:right w:w="0" w:type="dxa"/>
            </w:tcMar>
            <w:vAlign w:val="center"/>
          </w:tcPr>
          <w:p w:rsidR="00E5542C" w:rsidRDefault="00176E77">
            <w:pPr>
              <w:jc w:val="center"/>
              <w:rPr>
                <w:sz w:val="18"/>
              </w:rPr>
            </w:pPr>
            <w:r>
              <w:rPr>
                <w:sz w:val="18"/>
              </w:rPr>
              <w:t>0,650</w:t>
            </w:r>
          </w:p>
        </w:tc>
        <w:tc>
          <w:tcPr>
            <w:tcW w:w="595" w:type="dxa"/>
            <w:tcMar>
              <w:left w:w="0" w:type="dxa"/>
              <w:right w:w="0" w:type="dxa"/>
            </w:tcMar>
            <w:vAlign w:val="center"/>
          </w:tcPr>
          <w:p w:rsidR="00E5542C" w:rsidRDefault="00176E77">
            <w:pPr>
              <w:jc w:val="center"/>
              <w:rPr>
                <w:sz w:val="18"/>
              </w:rPr>
            </w:pPr>
            <w:r>
              <w:rPr>
                <w:sz w:val="18"/>
              </w:rPr>
              <w:t>0,650</w:t>
            </w:r>
          </w:p>
        </w:tc>
        <w:tc>
          <w:tcPr>
            <w:tcW w:w="595" w:type="dxa"/>
            <w:tcMar>
              <w:left w:w="0" w:type="dxa"/>
              <w:right w:w="0" w:type="dxa"/>
            </w:tcMar>
            <w:vAlign w:val="center"/>
          </w:tcPr>
          <w:p w:rsidR="00E5542C" w:rsidRDefault="00176E77">
            <w:pPr>
              <w:jc w:val="center"/>
              <w:rPr>
                <w:sz w:val="18"/>
              </w:rPr>
            </w:pPr>
            <w:r>
              <w:rPr>
                <w:sz w:val="18"/>
              </w:rPr>
              <w:t>0,650</w:t>
            </w:r>
          </w:p>
        </w:tc>
        <w:tc>
          <w:tcPr>
            <w:tcW w:w="595" w:type="dxa"/>
            <w:tcMar>
              <w:left w:w="0" w:type="dxa"/>
              <w:right w:w="0" w:type="dxa"/>
            </w:tcMar>
            <w:vAlign w:val="center"/>
          </w:tcPr>
          <w:p w:rsidR="00E5542C" w:rsidRDefault="00176E77">
            <w:pPr>
              <w:jc w:val="center"/>
              <w:rPr>
                <w:sz w:val="18"/>
              </w:rPr>
            </w:pPr>
            <w:r>
              <w:rPr>
                <w:sz w:val="18"/>
              </w:rPr>
              <w:t>0,650</w:t>
            </w:r>
          </w:p>
        </w:tc>
        <w:tc>
          <w:tcPr>
            <w:tcW w:w="595" w:type="dxa"/>
            <w:tcMar>
              <w:left w:w="0" w:type="dxa"/>
              <w:right w:w="0" w:type="dxa"/>
            </w:tcMar>
            <w:vAlign w:val="center"/>
          </w:tcPr>
          <w:p w:rsidR="00E5542C" w:rsidRDefault="00176E77">
            <w:pPr>
              <w:jc w:val="center"/>
              <w:rPr>
                <w:sz w:val="18"/>
              </w:rPr>
            </w:pPr>
            <w:r>
              <w:rPr>
                <w:sz w:val="18"/>
              </w:rPr>
              <w:t>0,650</w:t>
            </w:r>
          </w:p>
        </w:tc>
        <w:tc>
          <w:tcPr>
            <w:tcW w:w="595" w:type="dxa"/>
            <w:tcMar>
              <w:left w:w="0" w:type="dxa"/>
              <w:right w:w="0" w:type="dxa"/>
            </w:tcMar>
            <w:vAlign w:val="center"/>
          </w:tcPr>
          <w:p w:rsidR="00E5542C" w:rsidRDefault="00176E77">
            <w:pPr>
              <w:jc w:val="center"/>
              <w:rPr>
                <w:sz w:val="18"/>
              </w:rPr>
            </w:pPr>
            <w:r>
              <w:rPr>
                <w:sz w:val="18"/>
              </w:rPr>
              <w:t>0,650</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Резерв</w:t>
            </w:r>
            <w:proofErr w:type="gramStart"/>
            <w:r>
              <w:rPr>
                <w:sz w:val="18"/>
              </w:rPr>
              <w:t xml:space="preserve"> (+)/</w:t>
            </w:r>
            <w:proofErr w:type="gramEnd"/>
            <w:r>
              <w:rPr>
                <w:sz w:val="18"/>
              </w:rPr>
              <w:t>дефицит (-) ВПУ</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0,930</w:t>
            </w:r>
          </w:p>
        </w:tc>
        <w:tc>
          <w:tcPr>
            <w:tcW w:w="595" w:type="dxa"/>
            <w:tcMar>
              <w:left w:w="0" w:type="dxa"/>
              <w:right w:w="0" w:type="dxa"/>
            </w:tcMar>
            <w:vAlign w:val="center"/>
          </w:tcPr>
          <w:p w:rsidR="00E5542C" w:rsidRDefault="00176E77">
            <w:pPr>
              <w:jc w:val="center"/>
              <w:rPr>
                <w:sz w:val="18"/>
              </w:rPr>
            </w:pPr>
            <w:r>
              <w:rPr>
                <w:sz w:val="18"/>
              </w:rPr>
              <w:t>0,932</w:t>
            </w:r>
          </w:p>
        </w:tc>
        <w:tc>
          <w:tcPr>
            <w:tcW w:w="595" w:type="dxa"/>
            <w:tcMar>
              <w:left w:w="0" w:type="dxa"/>
              <w:right w:w="0" w:type="dxa"/>
            </w:tcMar>
            <w:vAlign w:val="center"/>
          </w:tcPr>
          <w:p w:rsidR="00E5542C" w:rsidRDefault="00176E77">
            <w:pPr>
              <w:jc w:val="center"/>
              <w:rPr>
                <w:sz w:val="18"/>
              </w:rPr>
            </w:pPr>
            <w:r>
              <w:rPr>
                <w:sz w:val="18"/>
              </w:rPr>
              <w:t>0,932</w:t>
            </w:r>
          </w:p>
        </w:tc>
        <w:tc>
          <w:tcPr>
            <w:tcW w:w="595" w:type="dxa"/>
            <w:tcMar>
              <w:left w:w="0" w:type="dxa"/>
              <w:right w:w="0" w:type="dxa"/>
            </w:tcMar>
            <w:vAlign w:val="center"/>
          </w:tcPr>
          <w:p w:rsidR="00E5542C" w:rsidRDefault="00176E77">
            <w:pPr>
              <w:jc w:val="center"/>
              <w:rPr>
                <w:sz w:val="18"/>
              </w:rPr>
            </w:pPr>
            <w:r>
              <w:rPr>
                <w:sz w:val="18"/>
              </w:rPr>
              <w:t>0,932</w:t>
            </w:r>
          </w:p>
        </w:tc>
        <w:tc>
          <w:tcPr>
            <w:tcW w:w="595" w:type="dxa"/>
            <w:tcMar>
              <w:left w:w="0" w:type="dxa"/>
              <w:right w:w="0" w:type="dxa"/>
            </w:tcMar>
            <w:vAlign w:val="center"/>
          </w:tcPr>
          <w:p w:rsidR="00E5542C" w:rsidRDefault="00176E77">
            <w:pPr>
              <w:jc w:val="center"/>
              <w:rPr>
                <w:sz w:val="18"/>
              </w:rPr>
            </w:pPr>
            <w:r>
              <w:rPr>
                <w:sz w:val="18"/>
              </w:rPr>
              <w:t>0,932</w:t>
            </w:r>
          </w:p>
        </w:tc>
        <w:tc>
          <w:tcPr>
            <w:tcW w:w="595" w:type="dxa"/>
            <w:tcMar>
              <w:left w:w="0" w:type="dxa"/>
              <w:right w:w="0" w:type="dxa"/>
            </w:tcMar>
            <w:vAlign w:val="center"/>
          </w:tcPr>
          <w:p w:rsidR="00E5542C" w:rsidRDefault="00176E77">
            <w:pPr>
              <w:jc w:val="center"/>
              <w:rPr>
                <w:sz w:val="18"/>
              </w:rPr>
            </w:pPr>
            <w:r>
              <w:rPr>
                <w:sz w:val="18"/>
              </w:rPr>
              <w:t>0,932</w:t>
            </w:r>
          </w:p>
        </w:tc>
        <w:tc>
          <w:tcPr>
            <w:tcW w:w="595" w:type="dxa"/>
            <w:tcMar>
              <w:left w:w="0" w:type="dxa"/>
              <w:right w:w="0" w:type="dxa"/>
            </w:tcMar>
            <w:vAlign w:val="center"/>
          </w:tcPr>
          <w:p w:rsidR="00E5542C" w:rsidRDefault="00176E77">
            <w:pPr>
              <w:jc w:val="center"/>
              <w:rPr>
                <w:sz w:val="18"/>
              </w:rPr>
            </w:pPr>
            <w:r>
              <w:rPr>
                <w:sz w:val="18"/>
              </w:rPr>
              <w:t>0,932</w:t>
            </w:r>
          </w:p>
        </w:tc>
        <w:tc>
          <w:tcPr>
            <w:tcW w:w="595" w:type="dxa"/>
            <w:tcMar>
              <w:left w:w="0" w:type="dxa"/>
              <w:right w:w="0" w:type="dxa"/>
            </w:tcMar>
            <w:vAlign w:val="center"/>
          </w:tcPr>
          <w:p w:rsidR="00E5542C" w:rsidRDefault="00176E77">
            <w:pPr>
              <w:jc w:val="center"/>
              <w:rPr>
                <w:sz w:val="18"/>
              </w:rPr>
            </w:pPr>
            <w:r>
              <w:rPr>
                <w:sz w:val="18"/>
              </w:rPr>
              <w:t>0,932</w:t>
            </w:r>
          </w:p>
        </w:tc>
        <w:tc>
          <w:tcPr>
            <w:tcW w:w="595" w:type="dxa"/>
            <w:tcMar>
              <w:left w:w="0" w:type="dxa"/>
              <w:right w:w="0" w:type="dxa"/>
            </w:tcMar>
            <w:vAlign w:val="center"/>
          </w:tcPr>
          <w:p w:rsidR="00E5542C" w:rsidRDefault="00176E77">
            <w:pPr>
              <w:jc w:val="center"/>
              <w:rPr>
                <w:sz w:val="18"/>
              </w:rPr>
            </w:pPr>
            <w:r>
              <w:rPr>
                <w:sz w:val="18"/>
              </w:rPr>
              <w:t>0,932</w:t>
            </w:r>
          </w:p>
        </w:tc>
        <w:tc>
          <w:tcPr>
            <w:tcW w:w="595" w:type="dxa"/>
            <w:tcMar>
              <w:left w:w="0" w:type="dxa"/>
              <w:right w:w="0" w:type="dxa"/>
            </w:tcMar>
            <w:vAlign w:val="center"/>
          </w:tcPr>
          <w:p w:rsidR="00E5542C" w:rsidRDefault="00176E77">
            <w:pPr>
              <w:jc w:val="center"/>
              <w:rPr>
                <w:sz w:val="18"/>
              </w:rPr>
            </w:pPr>
            <w:r>
              <w:rPr>
                <w:sz w:val="18"/>
              </w:rPr>
              <w:t>0,932</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Доля резерва</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93,05</w:t>
            </w:r>
          </w:p>
        </w:tc>
        <w:tc>
          <w:tcPr>
            <w:tcW w:w="595" w:type="dxa"/>
            <w:tcMar>
              <w:left w:w="0" w:type="dxa"/>
              <w:right w:w="0" w:type="dxa"/>
            </w:tcMar>
            <w:vAlign w:val="center"/>
          </w:tcPr>
          <w:p w:rsidR="00E5542C" w:rsidRDefault="00176E77">
            <w:pPr>
              <w:jc w:val="center"/>
              <w:rPr>
                <w:sz w:val="18"/>
              </w:rPr>
            </w:pPr>
            <w:r>
              <w:rPr>
                <w:sz w:val="18"/>
              </w:rPr>
              <w:t>93,22</w:t>
            </w:r>
          </w:p>
        </w:tc>
        <w:tc>
          <w:tcPr>
            <w:tcW w:w="595" w:type="dxa"/>
            <w:tcMar>
              <w:left w:w="0" w:type="dxa"/>
              <w:right w:w="0" w:type="dxa"/>
            </w:tcMar>
            <w:vAlign w:val="center"/>
          </w:tcPr>
          <w:p w:rsidR="00E5542C" w:rsidRDefault="00176E77">
            <w:pPr>
              <w:jc w:val="center"/>
              <w:rPr>
                <w:sz w:val="18"/>
              </w:rPr>
            </w:pPr>
            <w:r>
              <w:rPr>
                <w:sz w:val="18"/>
              </w:rPr>
              <w:t>93,22</w:t>
            </w:r>
          </w:p>
        </w:tc>
        <w:tc>
          <w:tcPr>
            <w:tcW w:w="595" w:type="dxa"/>
            <w:tcMar>
              <w:left w:w="0" w:type="dxa"/>
              <w:right w:w="0" w:type="dxa"/>
            </w:tcMar>
            <w:vAlign w:val="center"/>
          </w:tcPr>
          <w:p w:rsidR="00E5542C" w:rsidRDefault="00176E77">
            <w:pPr>
              <w:jc w:val="center"/>
              <w:rPr>
                <w:sz w:val="18"/>
              </w:rPr>
            </w:pPr>
            <w:r>
              <w:rPr>
                <w:sz w:val="18"/>
              </w:rPr>
              <w:t>93,22</w:t>
            </w:r>
          </w:p>
        </w:tc>
        <w:tc>
          <w:tcPr>
            <w:tcW w:w="595" w:type="dxa"/>
            <w:tcMar>
              <w:left w:w="0" w:type="dxa"/>
              <w:right w:w="0" w:type="dxa"/>
            </w:tcMar>
            <w:vAlign w:val="center"/>
          </w:tcPr>
          <w:p w:rsidR="00E5542C" w:rsidRDefault="00176E77">
            <w:pPr>
              <w:jc w:val="center"/>
              <w:rPr>
                <w:sz w:val="18"/>
              </w:rPr>
            </w:pPr>
            <w:r>
              <w:rPr>
                <w:sz w:val="18"/>
              </w:rPr>
              <w:t>93,22</w:t>
            </w:r>
          </w:p>
        </w:tc>
        <w:tc>
          <w:tcPr>
            <w:tcW w:w="595" w:type="dxa"/>
            <w:tcMar>
              <w:left w:w="0" w:type="dxa"/>
              <w:right w:w="0" w:type="dxa"/>
            </w:tcMar>
            <w:vAlign w:val="center"/>
          </w:tcPr>
          <w:p w:rsidR="00E5542C" w:rsidRDefault="00176E77">
            <w:pPr>
              <w:jc w:val="center"/>
              <w:rPr>
                <w:sz w:val="18"/>
              </w:rPr>
            </w:pPr>
            <w:r>
              <w:rPr>
                <w:sz w:val="18"/>
              </w:rPr>
              <w:t>93,22</w:t>
            </w:r>
          </w:p>
        </w:tc>
        <w:tc>
          <w:tcPr>
            <w:tcW w:w="595" w:type="dxa"/>
            <w:tcMar>
              <w:left w:w="0" w:type="dxa"/>
              <w:right w:w="0" w:type="dxa"/>
            </w:tcMar>
            <w:vAlign w:val="center"/>
          </w:tcPr>
          <w:p w:rsidR="00E5542C" w:rsidRDefault="00176E77">
            <w:pPr>
              <w:jc w:val="center"/>
              <w:rPr>
                <w:sz w:val="18"/>
              </w:rPr>
            </w:pPr>
            <w:r>
              <w:rPr>
                <w:sz w:val="18"/>
              </w:rPr>
              <w:t>93,22</w:t>
            </w:r>
          </w:p>
        </w:tc>
        <w:tc>
          <w:tcPr>
            <w:tcW w:w="595" w:type="dxa"/>
            <w:tcMar>
              <w:left w:w="0" w:type="dxa"/>
              <w:right w:w="0" w:type="dxa"/>
            </w:tcMar>
            <w:vAlign w:val="center"/>
          </w:tcPr>
          <w:p w:rsidR="00E5542C" w:rsidRDefault="00176E77">
            <w:pPr>
              <w:jc w:val="center"/>
              <w:rPr>
                <w:sz w:val="18"/>
              </w:rPr>
            </w:pPr>
            <w:r>
              <w:rPr>
                <w:sz w:val="18"/>
              </w:rPr>
              <w:t>93,22</w:t>
            </w:r>
          </w:p>
        </w:tc>
        <w:tc>
          <w:tcPr>
            <w:tcW w:w="595" w:type="dxa"/>
            <w:tcMar>
              <w:left w:w="0" w:type="dxa"/>
              <w:right w:w="0" w:type="dxa"/>
            </w:tcMar>
            <w:vAlign w:val="center"/>
          </w:tcPr>
          <w:p w:rsidR="00E5542C" w:rsidRDefault="00176E77">
            <w:pPr>
              <w:jc w:val="center"/>
              <w:rPr>
                <w:sz w:val="18"/>
              </w:rPr>
            </w:pPr>
            <w:r>
              <w:rPr>
                <w:sz w:val="18"/>
              </w:rPr>
              <w:t>93,22</w:t>
            </w:r>
          </w:p>
        </w:tc>
        <w:tc>
          <w:tcPr>
            <w:tcW w:w="595" w:type="dxa"/>
            <w:tcMar>
              <w:left w:w="0" w:type="dxa"/>
              <w:right w:w="0" w:type="dxa"/>
            </w:tcMar>
            <w:vAlign w:val="center"/>
          </w:tcPr>
          <w:p w:rsidR="00E5542C" w:rsidRDefault="00176E77">
            <w:pPr>
              <w:jc w:val="center"/>
              <w:rPr>
                <w:sz w:val="18"/>
              </w:rPr>
            </w:pPr>
            <w:r>
              <w:rPr>
                <w:sz w:val="18"/>
              </w:rPr>
              <w:t>93,22</w:t>
            </w:r>
          </w:p>
        </w:tc>
      </w:tr>
      <w:tr w:rsidR="00E5542C">
        <w:trPr>
          <w:trHeight w:val="340"/>
        </w:trPr>
        <w:tc>
          <w:tcPr>
            <w:tcW w:w="412" w:type="dxa"/>
            <w:vMerge w:val="restart"/>
            <w:tcMar>
              <w:left w:w="0" w:type="dxa"/>
              <w:right w:w="0" w:type="dxa"/>
            </w:tcMar>
            <w:vAlign w:val="center"/>
          </w:tcPr>
          <w:p w:rsidR="00E5542C" w:rsidRDefault="00176E77">
            <w:pPr>
              <w:jc w:val="center"/>
              <w:rPr>
                <w:sz w:val="18"/>
              </w:rPr>
            </w:pPr>
            <w:r>
              <w:rPr>
                <w:sz w:val="18"/>
              </w:rPr>
              <w:t>2</w:t>
            </w:r>
          </w:p>
        </w:tc>
        <w:tc>
          <w:tcPr>
            <w:tcW w:w="1474" w:type="dxa"/>
            <w:vMerge w:val="restart"/>
            <w:tcMar>
              <w:left w:w="0" w:type="dxa"/>
              <w:right w:w="0" w:type="dxa"/>
            </w:tcMar>
            <w:vAlign w:val="center"/>
          </w:tcPr>
          <w:p w:rsidR="00E5542C" w:rsidRDefault="00176E77">
            <w:pPr>
              <w:jc w:val="center"/>
              <w:rPr>
                <w:sz w:val="18"/>
              </w:rPr>
            </w:pPr>
            <w:r>
              <w:rPr>
                <w:sz w:val="18"/>
              </w:rPr>
              <w:t>БМК «Бани»</w:t>
            </w:r>
          </w:p>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Производительность ВПУ</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Срок службы</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лет</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1</w:t>
            </w:r>
          </w:p>
        </w:tc>
        <w:tc>
          <w:tcPr>
            <w:tcW w:w="595" w:type="dxa"/>
            <w:tcMar>
              <w:left w:w="0" w:type="dxa"/>
              <w:right w:w="0" w:type="dxa"/>
            </w:tcMar>
            <w:vAlign w:val="center"/>
          </w:tcPr>
          <w:p w:rsidR="00E5542C" w:rsidRDefault="00176E77">
            <w:pPr>
              <w:jc w:val="center"/>
              <w:rPr>
                <w:sz w:val="18"/>
              </w:rPr>
            </w:pPr>
            <w:r>
              <w:rPr>
                <w:sz w:val="18"/>
              </w:rPr>
              <w:t>2</w:t>
            </w:r>
          </w:p>
        </w:tc>
        <w:tc>
          <w:tcPr>
            <w:tcW w:w="595" w:type="dxa"/>
            <w:tcMar>
              <w:left w:w="0" w:type="dxa"/>
              <w:right w:w="0" w:type="dxa"/>
            </w:tcMar>
            <w:vAlign w:val="center"/>
          </w:tcPr>
          <w:p w:rsidR="00E5542C" w:rsidRDefault="00176E77">
            <w:pPr>
              <w:jc w:val="center"/>
              <w:rPr>
                <w:sz w:val="18"/>
              </w:rPr>
            </w:pPr>
            <w:r>
              <w:rPr>
                <w:sz w:val="18"/>
              </w:rPr>
              <w:t>3</w:t>
            </w:r>
          </w:p>
        </w:tc>
        <w:tc>
          <w:tcPr>
            <w:tcW w:w="595" w:type="dxa"/>
            <w:tcMar>
              <w:left w:w="0" w:type="dxa"/>
              <w:right w:w="0" w:type="dxa"/>
            </w:tcMar>
            <w:vAlign w:val="center"/>
          </w:tcPr>
          <w:p w:rsidR="00E5542C" w:rsidRDefault="00176E77">
            <w:pPr>
              <w:jc w:val="center"/>
              <w:rPr>
                <w:sz w:val="18"/>
              </w:rPr>
            </w:pPr>
            <w:r>
              <w:rPr>
                <w:sz w:val="18"/>
              </w:rPr>
              <w:t>4</w:t>
            </w:r>
          </w:p>
        </w:tc>
        <w:tc>
          <w:tcPr>
            <w:tcW w:w="595" w:type="dxa"/>
            <w:tcMar>
              <w:left w:w="0" w:type="dxa"/>
              <w:right w:w="0" w:type="dxa"/>
            </w:tcMar>
            <w:vAlign w:val="center"/>
          </w:tcPr>
          <w:p w:rsidR="00E5542C" w:rsidRDefault="00176E77">
            <w:pPr>
              <w:jc w:val="center"/>
              <w:rPr>
                <w:sz w:val="18"/>
              </w:rPr>
            </w:pPr>
            <w:r>
              <w:rPr>
                <w:sz w:val="18"/>
              </w:rPr>
              <w:t>5</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Количество баков-аккумуляторов теплоносителя</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ед.</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Общая емкость баков-аккумуляторов</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м3</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Расчетный часовой расход для подпитки системы</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0,013</w:t>
            </w:r>
          </w:p>
        </w:tc>
        <w:tc>
          <w:tcPr>
            <w:tcW w:w="595" w:type="dxa"/>
            <w:tcMar>
              <w:left w:w="0" w:type="dxa"/>
              <w:right w:w="0" w:type="dxa"/>
            </w:tcMar>
            <w:vAlign w:val="center"/>
          </w:tcPr>
          <w:p w:rsidR="00E5542C" w:rsidRDefault="00176E77">
            <w:pPr>
              <w:jc w:val="center"/>
              <w:rPr>
                <w:sz w:val="18"/>
              </w:rPr>
            </w:pPr>
            <w:r>
              <w:rPr>
                <w:sz w:val="18"/>
              </w:rPr>
              <w:t>0,013</w:t>
            </w:r>
          </w:p>
        </w:tc>
        <w:tc>
          <w:tcPr>
            <w:tcW w:w="595" w:type="dxa"/>
            <w:tcMar>
              <w:left w:w="0" w:type="dxa"/>
              <w:right w:w="0" w:type="dxa"/>
            </w:tcMar>
            <w:vAlign w:val="center"/>
          </w:tcPr>
          <w:p w:rsidR="00E5542C" w:rsidRDefault="00176E77">
            <w:pPr>
              <w:jc w:val="center"/>
              <w:rPr>
                <w:sz w:val="18"/>
              </w:rPr>
            </w:pPr>
            <w:r>
              <w:rPr>
                <w:sz w:val="18"/>
              </w:rPr>
              <w:t>0,013</w:t>
            </w:r>
          </w:p>
        </w:tc>
        <w:tc>
          <w:tcPr>
            <w:tcW w:w="595" w:type="dxa"/>
            <w:tcMar>
              <w:left w:w="0" w:type="dxa"/>
              <w:right w:w="0" w:type="dxa"/>
            </w:tcMar>
            <w:vAlign w:val="center"/>
          </w:tcPr>
          <w:p w:rsidR="00E5542C" w:rsidRDefault="00176E77">
            <w:pPr>
              <w:jc w:val="center"/>
              <w:rPr>
                <w:sz w:val="18"/>
              </w:rPr>
            </w:pPr>
            <w:r>
              <w:rPr>
                <w:sz w:val="18"/>
              </w:rPr>
              <w:t>0,013</w:t>
            </w:r>
          </w:p>
        </w:tc>
        <w:tc>
          <w:tcPr>
            <w:tcW w:w="595" w:type="dxa"/>
            <w:tcMar>
              <w:left w:w="0" w:type="dxa"/>
              <w:right w:w="0" w:type="dxa"/>
            </w:tcMar>
            <w:vAlign w:val="center"/>
          </w:tcPr>
          <w:p w:rsidR="00E5542C" w:rsidRDefault="00176E77">
            <w:pPr>
              <w:jc w:val="center"/>
              <w:rPr>
                <w:sz w:val="18"/>
              </w:rPr>
            </w:pPr>
            <w:r>
              <w:rPr>
                <w:sz w:val="18"/>
              </w:rPr>
              <w:t>0,013</w:t>
            </w:r>
          </w:p>
        </w:tc>
        <w:tc>
          <w:tcPr>
            <w:tcW w:w="595" w:type="dxa"/>
            <w:tcMar>
              <w:left w:w="0" w:type="dxa"/>
              <w:right w:w="0" w:type="dxa"/>
            </w:tcMar>
            <w:vAlign w:val="center"/>
          </w:tcPr>
          <w:p w:rsidR="00E5542C" w:rsidRDefault="00176E77">
            <w:pPr>
              <w:jc w:val="center"/>
              <w:rPr>
                <w:sz w:val="18"/>
              </w:rPr>
            </w:pPr>
            <w:r>
              <w:rPr>
                <w:sz w:val="18"/>
              </w:rPr>
              <w:t>0,013</w:t>
            </w:r>
          </w:p>
        </w:tc>
        <w:tc>
          <w:tcPr>
            <w:tcW w:w="595" w:type="dxa"/>
            <w:tcMar>
              <w:left w:w="0" w:type="dxa"/>
              <w:right w:w="0" w:type="dxa"/>
            </w:tcMar>
            <w:vAlign w:val="center"/>
          </w:tcPr>
          <w:p w:rsidR="00E5542C" w:rsidRDefault="00176E77">
            <w:pPr>
              <w:jc w:val="center"/>
              <w:rPr>
                <w:sz w:val="18"/>
              </w:rPr>
            </w:pPr>
            <w:r>
              <w:rPr>
                <w:sz w:val="18"/>
              </w:rPr>
              <w:t>0,013</w:t>
            </w:r>
          </w:p>
        </w:tc>
        <w:tc>
          <w:tcPr>
            <w:tcW w:w="595" w:type="dxa"/>
            <w:tcMar>
              <w:left w:w="0" w:type="dxa"/>
              <w:right w:w="0" w:type="dxa"/>
            </w:tcMar>
            <w:vAlign w:val="center"/>
          </w:tcPr>
          <w:p w:rsidR="00E5542C" w:rsidRDefault="00176E77">
            <w:pPr>
              <w:jc w:val="center"/>
              <w:rPr>
                <w:sz w:val="18"/>
              </w:rPr>
            </w:pPr>
            <w:r>
              <w:rPr>
                <w:sz w:val="18"/>
              </w:rPr>
              <w:t>0,013</w:t>
            </w:r>
          </w:p>
        </w:tc>
        <w:tc>
          <w:tcPr>
            <w:tcW w:w="595" w:type="dxa"/>
            <w:tcMar>
              <w:left w:w="0" w:type="dxa"/>
              <w:right w:w="0" w:type="dxa"/>
            </w:tcMar>
            <w:vAlign w:val="center"/>
          </w:tcPr>
          <w:p w:rsidR="00E5542C" w:rsidRDefault="00176E77">
            <w:pPr>
              <w:jc w:val="center"/>
              <w:rPr>
                <w:sz w:val="18"/>
              </w:rPr>
            </w:pPr>
            <w:r>
              <w:rPr>
                <w:sz w:val="18"/>
              </w:rPr>
              <w:t>0,013</w:t>
            </w:r>
          </w:p>
        </w:tc>
        <w:tc>
          <w:tcPr>
            <w:tcW w:w="595" w:type="dxa"/>
            <w:tcMar>
              <w:left w:w="0" w:type="dxa"/>
              <w:right w:w="0" w:type="dxa"/>
            </w:tcMar>
            <w:vAlign w:val="center"/>
          </w:tcPr>
          <w:p w:rsidR="00E5542C" w:rsidRDefault="00176E77">
            <w:pPr>
              <w:jc w:val="center"/>
              <w:rPr>
                <w:sz w:val="18"/>
              </w:rPr>
            </w:pPr>
            <w:r>
              <w:rPr>
                <w:sz w:val="18"/>
              </w:rPr>
              <w:t>0,013</w:t>
            </w:r>
          </w:p>
        </w:tc>
        <w:tc>
          <w:tcPr>
            <w:tcW w:w="595" w:type="dxa"/>
            <w:tcMar>
              <w:left w:w="0" w:type="dxa"/>
              <w:right w:w="0" w:type="dxa"/>
            </w:tcMar>
            <w:vAlign w:val="center"/>
          </w:tcPr>
          <w:p w:rsidR="00E5542C" w:rsidRDefault="00176E77">
            <w:pPr>
              <w:jc w:val="center"/>
              <w:rPr>
                <w:sz w:val="18"/>
              </w:rPr>
            </w:pPr>
            <w:r>
              <w:rPr>
                <w:sz w:val="18"/>
              </w:rPr>
              <w:t>0,013</w:t>
            </w:r>
          </w:p>
        </w:tc>
        <w:tc>
          <w:tcPr>
            <w:tcW w:w="595" w:type="dxa"/>
            <w:tcMar>
              <w:left w:w="0" w:type="dxa"/>
              <w:right w:w="0" w:type="dxa"/>
            </w:tcMar>
            <w:vAlign w:val="center"/>
          </w:tcPr>
          <w:p w:rsidR="00E5542C" w:rsidRDefault="00176E77">
            <w:pPr>
              <w:jc w:val="center"/>
              <w:rPr>
                <w:sz w:val="18"/>
              </w:rPr>
            </w:pPr>
            <w:r>
              <w:rPr>
                <w:sz w:val="18"/>
              </w:rPr>
              <w:t>0,013</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Нормативные утечки теплоносителя</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0,020</w:t>
            </w:r>
          </w:p>
        </w:tc>
        <w:tc>
          <w:tcPr>
            <w:tcW w:w="595" w:type="dxa"/>
            <w:tcMar>
              <w:left w:w="0" w:type="dxa"/>
              <w:right w:w="0" w:type="dxa"/>
            </w:tcMar>
            <w:vAlign w:val="center"/>
          </w:tcPr>
          <w:p w:rsidR="00E5542C" w:rsidRDefault="00176E77">
            <w:pPr>
              <w:jc w:val="center"/>
              <w:rPr>
                <w:sz w:val="18"/>
              </w:rPr>
            </w:pPr>
            <w:r>
              <w:rPr>
                <w:sz w:val="18"/>
              </w:rPr>
              <w:t>0,020</w:t>
            </w:r>
          </w:p>
        </w:tc>
        <w:tc>
          <w:tcPr>
            <w:tcW w:w="595" w:type="dxa"/>
            <w:tcMar>
              <w:left w:w="0" w:type="dxa"/>
              <w:right w:w="0" w:type="dxa"/>
            </w:tcMar>
            <w:vAlign w:val="center"/>
          </w:tcPr>
          <w:p w:rsidR="00E5542C" w:rsidRDefault="00176E77">
            <w:pPr>
              <w:jc w:val="center"/>
              <w:rPr>
                <w:sz w:val="18"/>
              </w:rPr>
            </w:pPr>
            <w:r>
              <w:rPr>
                <w:sz w:val="18"/>
              </w:rPr>
              <w:t>0,020</w:t>
            </w:r>
          </w:p>
        </w:tc>
        <w:tc>
          <w:tcPr>
            <w:tcW w:w="595" w:type="dxa"/>
            <w:tcMar>
              <w:left w:w="0" w:type="dxa"/>
              <w:right w:w="0" w:type="dxa"/>
            </w:tcMar>
            <w:vAlign w:val="center"/>
          </w:tcPr>
          <w:p w:rsidR="00E5542C" w:rsidRDefault="00176E77">
            <w:pPr>
              <w:jc w:val="center"/>
              <w:rPr>
                <w:sz w:val="18"/>
              </w:rPr>
            </w:pPr>
            <w:r>
              <w:rPr>
                <w:sz w:val="18"/>
              </w:rPr>
              <w:t>0,020</w:t>
            </w:r>
          </w:p>
        </w:tc>
        <w:tc>
          <w:tcPr>
            <w:tcW w:w="595" w:type="dxa"/>
            <w:tcMar>
              <w:left w:w="0" w:type="dxa"/>
              <w:right w:w="0" w:type="dxa"/>
            </w:tcMar>
            <w:vAlign w:val="center"/>
          </w:tcPr>
          <w:p w:rsidR="00E5542C" w:rsidRDefault="00176E77">
            <w:pPr>
              <w:jc w:val="center"/>
              <w:rPr>
                <w:sz w:val="18"/>
              </w:rPr>
            </w:pPr>
            <w:r>
              <w:rPr>
                <w:sz w:val="18"/>
              </w:rPr>
              <w:t>0,020</w:t>
            </w:r>
          </w:p>
        </w:tc>
        <w:tc>
          <w:tcPr>
            <w:tcW w:w="595" w:type="dxa"/>
            <w:tcMar>
              <w:left w:w="0" w:type="dxa"/>
              <w:right w:w="0" w:type="dxa"/>
            </w:tcMar>
            <w:vAlign w:val="center"/>
          </w:tcPr>
          <w:p w:rsidR="00E5542C" w:rsidRDefault="00176E77">
            <w:pPr>
              <w:jc w:val="center"/>
              <w:rPr>
                <w:sz w:val="18"/>
              </w:rPr>
            </w:pPr>
            <w:r>
              <w:rPr>
                <w:sz w:val="18"/>
              </w:rPr>
              <w:t>0,020</w:t>
            </w:r>
          </w:p>
        </w:tc>
        <w:tc>
          <w:tcPr>
            <w:tcW w:w="595" w:type="dxa"/>
            <w:tcMar>
              <w:left w:w="0" w:type="dxa"/>
              <w:right w:w="0" w:type="dxa"/>
            </w:tcMar>
            <w:vAlign w:val="center"/>
          </w:tcPr>
          <w:p w:rsidR="00E5542C" w:rsidRDefault="00176E77">
            <w:pPr>
              <w:jc w:val="center"/>
              <w:rPr>
                <w:sz w:val="18"/>
              </w:rPr>
            </w:pPr>
            <w:r>
              <w:rPr>
                <w:sz w:val="18"/>
              </w:rPr>
              <w:t>0,020</w:t>
            </w:r>
          </w:p>
        </w:tc>
        <w:tc>
          <w:tcPr>
            <w:tcW w:w="595" w:type="dxa"/>
            <w:tcMar>
              <w:left w:w="0" w:type="dxa"/>
              <w:right w:w="0" w:type="dxa"/>
            </w:tcMar>
            <w:vAlign w:val="center"/>
          </w:tcPr>
          <w:p w:rsidR="00E5542C" w:rsidRDefault="00176E77">
            <w:pPr>
              <w:jc w:val="center"/>
              <w:rPr>
                <w:sz w:val="18"/>
              </w:rPr>
            </w:pPr>
            <w:r>
              <w:rPr>
                <w:sz w:val="18"/>
              </w:rPr>
              <w:t>0,020</w:t>
            </w:r>
          </w:p>
        </w:tc>
        <w:tc>
          <w:tcPr>
            <w:tcW w:w="595" w:type="dxa"/>
            <w:tcMar>
              <w:left w:w="0" w:type="dxa"/>
              <w:right w:w="0" w:type="dxa"/>
            </w:tcMar>
            <w:vAlign w:val="center"/>
          </w:tcPr>
          <w:p w:rsidR="00E5542C" w:rsidRDefault="00176E77">
            <w:pPr>
              <w:jc w:val="center"/>
              <w:rPr>
                <w:sz w:val="18"/>
              </w:rPr>
            </w:pPr>
            <w:r>
              <w:rPr>
                <w:sz w:val="18"/>
              </w:rPr>
              <w:t>0,020</w:t>
            </w:r>
          </w:p>
        </w:tc>
        <w:tc>
          <w:tcPr>
            <w:tcW w:w="595" w:type="dxa"/>
            <w:tcMar>
              <w:left w:w="0" w:type="dxa"/>
              <w:right w:w="0" w:type="dxa"/>
            </w:tcMar>
            <w:vAlign w:val="center"/>
          </w:tcPr>
          <w:p w:rsidR="00E5542C" w:rsidRDefault="00176E77">
            <w:pPr>
              <w:jc w:val="center"/>
              <w:rPr>
                <w:sz w:val="18"/>
              </w:rPr>
            </w:pPr>
            <w:r>
              <w:rPr>
                <w:sz w:val="18"/>
              </w:rPr>
              <w:t>0,020</w:t>
            </w:r>
          </w:p>
        </w:tc>
        <w:tc>
          <w:tcPr>
            <w:tcW w:w="595" w:type="dxa"/>
            <w:tcMar>
              <w:left w:w="0" w:type="dxa"/>
              <w:right w:w="0" w:type="dxa"/>
            </w:tcMar>
            <w:vAlign w:val="center"/>
          </w:tcPr>
          <w:p w:rsidR="00E5542C" w:rsidRDefault="00176E77">
            <w:pPr>
              <w:jc w:val="center"/>
              <w:rPr>
                <w:sz w:val="18"/>
              </w:rPr>
            </w:pPr>
            <w:r>
              <w:rPr>
                <w:sz w:val="18"/>
              </w:rPr>
              <w:t>0,020</w:t>
            </w:r>
          </w:p>
        </w:tc>
        <w:tc>
          <w:tcPr>
            <w:tcW w:w="595" w:type="dxa"/>
            <w:tcMar>
              <w:left w:w="0" w:type="dxa"/>
              <w:right w:w="0" w:type="dxa"/>
            </w:tcMar>
            <w:vAlign w:val="center"/>
          </w:tcPr>
          <w:p w:rsidR="00E5542C" w:rsidRDefault="00176E77">
            <w:pPr>
              <w:jc w:val="center"/>
              <w:rPr>
                <w:sz w:val="18"/>
              </w:rPr>
            </w:pPr>
            <w:r>
              <w:rPr>
                <w:sz w:val="18"/>
              </w:rPr>
              <w:t>0,020</w:t>
            </w:r>
          </w:p>
        </w:tc>
        <w:tc>
          <w:tcPr>
            <w:tcW w:w="595" w:type="dxa"/>
            <w:tcMar>
              <w:left w:w="0" w:type="dxa"/>
              <w:right w:w="0" w:type="dxa"/>
            </w:tcMar>
            <w:vAlign w:val="center"/>
          </w:tcPr>
          <w:p w:rsidR="00E5542C" w:rsidRDefault="00176E77">
            <w:pPr>
              <w:jc w:val="center"/>
              <w:rPr>
                <w:sz w:val="18"/>
              </w:rPr>
            </w:pPr>
            <w:r>
              <w:rPr>
                <w:sz w:val="18"/>
              </w:rPr>
              <w:t>0,020</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Сверхнормативные утечки теплоносителя</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Отпуск теплоносителя из тепловых сетей на цели ГВС</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Объем аварийной подпитки (химически не обработанной и не деаэрированной водой)</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0,159</w:t>
            </w:r>
          </w:p>
        </w:tc>
        <w:tc>
          <w:tcPr>
            <w:tcW w:w="595" w:type="dxa"/>
            <w:tcMar>
              <w:left w:w="0" w:type="dxa"/>
              <w:right w:w="0" w:type="dxa"/>
            </w:tcMar>
            <w:vAlign w:val="center"/>
          </w:tcPr>
          <w:p w:rsidR="00E5542C" w:rsidRDefault="00176E77">
            <w:pPr>
              <w:jc w:val="center"/>
              <w:rPr>
                <w:sz w:val="18"/>
              </w:rPr>
            </w:pPr>
            <w:r>
              <w:rPr>
                <w:sz w:val="18"/>
              </w:rPr>
              <w:t>0,159</w:t>
            </w:r>
          </w:p>
        </w:tc>
        <w:tc>
          <w:tcPr>
            <w:tcW w:w="595" w:type="dxa"/>
            <w:tcMar>
              <w:left w:w="0" w:type="dxa"/>
              <w:right w:w="0" w:type="dxa"/>
            </w:tcMar>
            <w:vAlign w:val="center"/>
          </w:tcPr>
          <w:p w:rsidR="00E5542C" w:rsidRDefault="00176E77">
            <w:pPr>
              <w:jc w:val="center"/>
              <w:rPr>
                <w:sz w:val="18"/>
              </w:rPr>
            </w:pPr>
            <w:r>
              <w:rPr>
                <w:sz w:val="18"/>
              </w:rPr>
              <w:t>0,159</w:t>
            </w:r>
          </w:p>
        </w:tc>
        <w:tc>
          <w:tcPr>
            <w:tcW w:w="595" w:type="dxa"/>
            <w:tcMar>
              <w:left w:w="0" w:type="dxa"/>
              <w:right w:w="0" w:type="dxa"/>
            </w:tcMar>
            <w:vAlign w:val="center"/>
          </w:tcPr>
          <w:p w:rsidR="00E5542C" w:rsidRDefault="00176E77">
            <w:pPr>
              <w:jc w:val="center"/>
              <w:rPr>
                <w:sz w:val="18"/>
              </w:rPr>
            </w:pPr>
            <w:r>
              <w:rPr>
                <w:sz w:val="18"/>
              </w:rPr>
              <w:t>0,159</w:t>
            </w:r>
          </w:p>
        </w:tc>
        <w:tc>
          <w:tcPr>
            <w:tcW w:w="595" w:type="dxa"/>
            <w:tcMar>
              <w:left w:w="0" w:type="dxa"/>
              <w:right w:w="0" w:type="dxa"/>
            </w:tcMar>
            <w:vAlign w:val="center"/>
          </w:tcPr>
          <w:p w:rsidR="00E5542C" w:rsidRDefault="00176E77">
            <w:pPr>
              <w:jc w:val="center"/>
              <w:rPr>
                <w:sz w:val="18"/>
              </w:rPr>
            </w:pPr>
            <w:r>
              <w:rPr>
                <w:sz w:val="18"/>
              </w:rPr>
              <w:t>0,159</w:t>
            </w:r>
          </w:p>
        </w:tc>
        <w:tc>
          <w:tcPr>
            <w:tcW w:w="595" w:type="dxa"/>
            <w:tcMar>
              <w:left w:w="0" w:type="dxa"/>
              <w:right w:w="0" w:type="dxa"/>
            </w:tcMar>
            <w:vAlign w:val="center"/>
          </w:tcPr>
          <w:p w:rsidR="00E5542C" w:rsidRDefault="00176E77">
            <w:pPr>
              <w:jc w:val="center"/>
              <w:rPr>
                <w:sz w:val="18"/>
              </w:rPr>
            </w:pPr>
            <w:r>
              <w:rPr>
                <w:sz w:val="18"/>
              </w:rPr>
              <w:t>0,159</w:t>
            </w:r>
          </w:p>
        </w:tc>
        <w:tc>
          <w:tcPr>
            <w:tcW w:w="595" w:type="dxa"/>
            <w:tcMar>
              <w:left w:w="0" w:type="dxa"/>
              <w:right w:w="0" w:type="dxa"/>
            </w:tcMar>
            <w:vAlign w:val="center"/>
          </w:tcPr>
          <w:p w:rsidR="00E5542C" w:rsidRDefault="00176E77">
            <w:pPr>
              <w:jc w:val="center"/>
              <w:rPr>
                <w:sz w:val="18"/>
              </w:rPr>
            </w:pPr>
            <w:r>
              <w:rPr>
                <w:sz w:val="18"/>
              </w:rPr>
              <w:t>0,159</w:t>
            </w:r>
          </w:p>
        </w:tc>
        <w:tc>
          <w:tcPr>
            <w:tcW w:w="595" w:type="dxa"/>
            <w:tcMar>
              <w:left w:w="0" w:type="dxa"/>
              <w:right w:w="0" w:type="dxa"/>
            </w:tcMar>
            <w:vAlign w:val="center"/>
          </w:tcPr>
          <w:p w:rsidR="00E5542C" w:rsidRDefault="00176E77">
            <w:pPr>
              <w:jc w:val="center"/>
              <w:rPr>
                <w:sz w:val="18"/>
              </w:rPr>
            </w:pPr>
            <w:r>
              <w:rPr>
                <w:sz w:val="18"/>
              </w:rPr>
              <w:t>0,159</w:t>
            </w:r>
          </w:p>
        </w:tc>
        <w:tc>
          <w:tcPr>
            <w:tcW w:w="595" w:type="dxa"/>
            <w:tcMar>
              <w:left w:w="0" w:type="dxa"/>
              <w:right w:w="0" w:type="dxa"/>
            </w:tcMar>
            <w:vAlign w:val="center"/>
          </w:tcPr>
          <w:p w:rsidR="00E5542C" w:rsidRDefault="00176E77">
            <w:pPr>
              <w:jc w:val="center"/>
              <w:rPr>
                <w:sz w:val="18"/>
              </w:rPr>
            </w:pPr>
            <w:r>
              <w:rPr>
                <w:sz w:val="18"/>
              </w:rPr>
              <w:t>0,159</w:t>
            </w:r>
          </w:p>
        </w:tc>
        <w:tc>
          <w:tcPr>
            <w:tcW w:w="595" w:type="dxa"/>
            <w:tcMar>
              <w:left w:w="0" w:type="dxa"/>
              <w:right w:w="0" w:type="dxa"/>
            </w:tcMar>
            <w:vAlign w:val="center"/>
          </w:tcPr>
          <w:p w:rsidR="00E5542C" w:rsidRDefault="00176E77">
            <w:pPr>
              <w:jc w:val="center"/>
              <w:rPr>
                <w:sz w:val="18"/>
              </w:rPr>
            </w:pPr>
            <w:r>
              <w:rPr>
                <w:sz w:val="18"/>
              </w:rPr>
              <w:t>0,159</w:t>
            </w:r>
          </w:p>
        </w:tc>
        <w:tc>
          <w:tcPr>
            <w:tcW w:w="595" w:type="dxa"/>
            <w:tcMar>
              <w:left w:w="0" w:type="dxa"/>
              <w:right w:w="0" w:type="dxa"/>
            </w:tcMar>
            <w:vAlign w:val="center"/>
          </w:tcPr>
          <w:p w:rsidR="00E5542C" w:rsidRDefault="00176E77">
            <w:pPr>
              <w:jc w:val="center"/>
              <w:rPr>
                <w:sz w:val="18"/>
              </w:rPr>
            </w:pPr>
            <w:r>
              <w:rPr>
                <w:sz w:val="18"/>
              </w:rPr>
              <w:t>0,159</w:t>
            </w:r>
          </w:p>
        </w:tc>
        <w:tc>
          <w:tcPr>
            <w:tcW w:w="595" w:type="dxa"/>
            <w:tcMar>
              <w:left w:w="0" w:type="dxa"/>
              <w:right w:w="0" w:type="dxa"/>
            </w:tcMar>
            <w:vAlign w:val="center"/>
          </w:tcPr>
          <w:p w:rsidR="00E5542C" w:rsidRDefault="00176E77">
            <w:pPr>
              <w:jc w:val="center"/>
              <w:rPr>
                <w:sz w:val="18"/>
              </w:rPr>
            </w:pPr>
            <w:r>
              <w:rPr>
                <w:sz w:val="18"/>
              </w:rPr>
              <w:t>0,159</w:t>
            </w:r>
          </w:p>
        </w:tc>
        <w:tc>
          <w:tcPr>
            <w:tcW w:w="595" w:type="dxa"/>
            <w:tcMar>
              <w:left w:w="0" w:type="dxa"/>
              <w:right w:w="0" w:type="dxa"/>
            </w:tcMar>
            <w:vAlign w:val="center"/>
          </w:tcPr>
          <w:p w:rsidR="00E5542C" w:rsidRDefault="00176E77">
            <w:pPr>
              <w:jc w:val="center"/>
              <w:rPr>
                <w:sz w:val="18"/>
              </w:rPr>
            </w:pPr>
            <w:r>
              <w:rPr>
                <w:sz w:val="18"/>
              </w:rPr>
              <w:t>0,159</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Резерв</w:t>
            </w:r>
            <w:proofErr w:type="gramStart"/>
            <w:r>
              <w:rPr>
                <w:sz w:val="18"/>
              </w:rPr>
              <w:t xml:space="preserve"> (+)/</w:t>
            </w:r>
            <w:proofErr w:type="gramEnd"/>
            <w:r>
              <w:rPr>
                <w:sz w:val="18"/>
              </w:rPr>
              <w:t>дефицит (-) ВПУ</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0,987</w:t>
            </w:r>
          </w:p>
        </w:tc>
        <w:tc>
          <w:tcPr>
            <w:tcW w:w="595" w:type="dxa"/>
            <w:tcMar>
              <w:left w:w="0" w:type="dxa"/>
              <w:right w:w="0" w:type="dxa"/>
            </w:tcMar>
            <w:vAlign w:val="center"/>
          </w:tcPr>
          <w:p w:rsidR="00E5542C" w:rsidRDefault="00176E77">
            <w:pPr>
              <w:jc w:val="center"/>
              <w:rPr>
                <w:sz w:val="18"/>
              </w:rPr>
            </w:pPr>
            <w:r>
              <w:rPr>
                <w:sz w:val="18"/>
              </w:rPr>
              <w:t>0,987</w:t>
            </w:r>
          </w:p>
        </w:tc>
        <w:tc>
          <w:tcPr>
            <w:tcW w:w="595" w:type="dxa"/>
            <w:tcMar>
              <w:left w:w="0" w:type="dxa"/>
              <w:right w:w="0" w:type="dxa"/>
            </w:tcMar>
            <w:vAlign w:val="center"/>
          </w:tcPr>
          <w:p w:rsidR="00E5542C" w:rsidRDefault="00176E77">
            <w:pPr>
              <w:jc w:val="center"/>
              <w:rPr>
                <w:sz w:val="18"/>
              </w:rPr>
            </w:pPr>
            <w:r>
              <w:rPr>
                <w:sz w:val="18"/>
              </w:rPr>
              <w:t>0,987</w:t>
            </w:r>
          </w:p>
        </w:tc>
        <w:tc>
          <w:tcPr>
            <w:tcW w:w="595" w:type="dxa"/>
            <w:tcMar>
              <w:left w:w="0" w:type="dxa"/>
              <w:right w:w="0" w:type="dxa"/>
            </w:tcMar>
            <w:vAlign w:val="center"/>
          </w:tcPr>
          <w:p w:rsidR="00E5542C" w:rsidRDefault="00176E77">
            <w:pPr>
              <w:jc w:val="center"/>
              <w:rPr>
                <w:sz w:val="18"/>
              </w:rPr>
            </w:pPr>
            <w:r>
              <w:rPr>
                <w:sz w:val="18"/>
              </w:rPr>
              <w:t>0,987</w:t>
            </w:r>
          </w:p>
        </w:tc>
        <w:tc>
          <w:tcPr>
            <w:tcW w:w="595" w:type="dxa"/>
            <w:tcMar>
              <w:left w:w="0" w:type="dxa"/>
              <w:right w:w="0" w:type="dxa"/>
            </w:tcMar>
            <w:vAlign w:val="center"/>
          </w:tcPr>
          <w:p w:rsidR="00E5542C" w:rsidRDefault="00176E77">
            <w:pPr>
              <w:jc w:val="center"/>
              <w:rPr>
                <w:sz w:val="18"/>
              </w:rPr>
            </w:pPr>
            <w:r>
              <w:rPr>
                <w:sz w:val="18"/>
              </w:rPr>
              <w:t>0,987</w:t>
            </w:r>
          </w:p>
        </w:tc>
        <w:tc>
          <w:tcPr>
            <w:tcW w:w="595" w:type="dxa"/>
            <w:tcMar>
              <w:left w:w="0" w:type="dxa"/>
              <w:right w:w="0" w:type="dxa"/>
            </w:tcMar>
            <w:vAlign w:val="center"/>
          </w:tcPr>
          <w:p w:rsidR="00E5542C" w:rsidRDefault="00176E77">
            <w:pPr>
              <w:jc w:val="center"/>
              <w:rPr>
                <w:sz w:val="18"/>
              </w:rPr>
            </w:pPr>
            <w:r>
              <w:rPr>
                <w:sz w:val="18"/>
              </w:rPr>
              <w:t>0,987</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Доля резерва</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98,67</w:t>
            </w:r>
          </w:p>
        </w:tc>
        <w:tc>
          <w:tcPr>
            <w:tcW w:w="595" w:type="dxa"/>
            <w:tcMar>
              <w:left w:w="0" w:type="dxa"/>
              <w:right w:w="0" w:type="dxa"/>
            </w:tcMar>
            <w:vAlign w:val="center"/>
          </w:tcPr>
          <w:p w:rsidR="00E5542C" w:rsidRDefault="00176E77">
            <w:pPr>
              <w:jc w:val="center"/>
              <w:rPr>
                <w:sz w:val="18"/>
              </w:rPr>
            </w:pPr>
            <w:r>
              <w:rPr>
                <w:sz w:val="18"/>
              </w:rPr>
              <w:t>98,67</w:t>
            </w:r>
          </w:p>
        </w:tc>
        <w:tc>
          <w:tcPr>
            <w:tcW w:w="595" w:type="dxa"/>
            <w:tcMar>
              <w:left w:w="0" w:type="dxa"/>
              <w:right w:w="0" w:type="dxa"/>
            </w:tcMar>
            <w:vAlign w:val="center"/>
          </w:tcPr>
          <w:p w:rsidR="00E5542C" w:rsidRDefault="00176E77">
            <w:pPr>
              <w:jc w:val="center"/>
              <w:rPr>
                <w:sz w:val="18"/>
              </w:rPr>
            </w:pPr>
            <w:r>
              <w:rPr>
                <w:sz w:val="18"/>
              </w:rPr>
              <w:t>98,67</w:t>
            </w:r>
          </w:p>
        </w:tc>
        <w:tc>
          <w:tcPr>
            <w:tcW w:w="595" w:type="dxa"/>
            <w:tcMar>
              <w:left w:w="0" w:type="dxa"/>
              <w:right w:w="0" w:type="dxa"/>
            </w:tcMar>
            <w:vAlign w:val="center"/>
          </w:tcPr>
          <w:p w:rsidR="00E5542C" w:rsidRDefault="00176E77">
            <w:pPr>
              <w:jc w:val="center"/>
              <w:rPr>
                <w:sz w:val="18"/>
              </w:rPr>
            </w:pPr>
            <w:r>
              <w:rPr>
                <w:sz w:val="18"/>
              </w:rPr>
              <w:t>98,67</w:t>
            </w:r>
          </w:p>
        </w:tc>
        <w:tc>
          <w:tcPr>
            <w:tcW w:w="595" w:type="dxa"/>
            <w:tcMar>
              <w:left w:w="0" w:type="dxa"/>
              <w:right w:w="0" w:type="dxa"/>
            </w:tcMar>
            <w:vAlign w:val="center"/>
          </w:tcPr>
          <w:p w:rsidR="00E5542C" w:rsidRDefault="00176E77">
            <w:pPr>
              <w:jc w:val="center"/>
              <w:rPr>
                <w:sz w:val="18"/>
              </w:rPr>
            </w:pPr>
            <w:r>
              <w:rPr>
                <w:sz w:val="18"/>
              </w:rPr>
              <w:t>98,67</w:t>
            </w:r>
          </w:p>
        </w:tc>
        <w:tc>
          <w:tcPr>
            <w:tcW w:w="595" w:type="dxa"/>
            <w:tcMar>
              <w:left w:w="0" w:type="dxa"/>
              <w:right w:w="0" w:type="dxa"/>
            </w:tcMar>
            <w:vAlign w:val="center"/>
          </w:tcPr>
          <w:p w:rsidR="00E5542C" w:rsidRDefault="00176E77">
            <w:pPr>
              <w:jc w:val="center"/>
              <w:rPr>
                <w:sz w:val="18"/>
              </w:rPr>
            </w:pPr>
            <w:r>
              <w:rPr>
                <w:sz w:val="18"/>
              </w:rPr>
              <w:t>98,67</w:t>
            </w:r>
          </w:p>
        </w:tc>
      </w:tr>
      <w:tr w:rsidR="00E5542C">
        <w:trPr>
          <w:trHeight w:val="340"/>
        </w:trPr>
        <w:tc>
          <w:tcPr>
            <w:tcW w:w="412" w:type="dxa"/>
            <w:vMerge w:val="restart"/>
            <w:tcMar>
              <w:left w:w="0" w:type="dxa"/>
              <w:right w:w="0" w:type="dxa"/>
            </w:tcMar>
            <w:vAlign w:val="center"/>
          </w:tcPr>
          <w:p w:rsidR="00E5542C" w:rsidRDefault="00176E77">
            <w:pPr>
              <w:jc w:val="center"/>
              <w:rPr>
                <w:sz w:val="18"/>
              </w:rPr>
            </w:pPr>
            <w:r>
              <w:rPr>
                <w:sz w:val="18"/>
              </w:rPr>
              <w:t>3</w:t>
            </w:r>
          </w:p>
        </w:tc>
        <w:tc>
          <w:tcPr>
            <w:tcW w:w="1474" w:type="dxa"/>
            <w:vMerge w:val="restart"/>
            <w:tcMar>
              <w:left w:w="0" w:type="dxa"/>
              <w:right w:w="0" w:type="dxa"/>
            </w:tcMar>
            <w:vAlign w:val="center"/>
          </w:tcPr>
          <w:p w:rsidR="00E5542C" w:rsidRDefault="00176E77">
            <w:pPr>
              <w:jc w:val="center"/>
              <w:rPr>
                <w:sz w:val="18"/>
              </w:rPr>
            </w:pPr>
            <w:r>
              <w:rPr>
                <w:sz w:val="18"/>
              </w:rPr>
              <w:t xml:space="preserve">БМК </w:t>
            </w:r>
            <w:r>
              <w:rPr>
                <w:sz w:val="18"/>
              </w:rPr>
              <w:br/>
              <w:t>с. Семисточный</w:t>
            </w:r>
          </w:p>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Производительность ВПУ</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Срок службы</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лет</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1</w:t>
            </w:r>
          </w:p>
        </w:tc>
        <w:tc>
          <w:tcPr>
            <w:tcW w:w="595" w:type="dxa"/>
            <w:tcMar>
              <w:left w:w="0" w:type="dxa"/>
              <w:right w:w="0" w:type="dxa"/>
            </w:tcMar>
            <w:vAlign w:val="center"/>
          </w:tcPr>
          <w:p w:rsidR="00E5542C" w:rsidRDefault="00176E77">
            <w:pPr>
              <w:jc w:val="center"/>
              <w:rPr>
                <w:sz w:val="18"/>
              </w:rPr>
            </w:pPr>
            <w:r>
              <w:rPr>
                <w:sz w:val="18"/>
              </w:rPr>
              <w:t>2</w:t>
            </w:r>
          </w:p>
        </w:tc>
        <w:tc>
          <w:tcPr>
            <w:tcW w:w="595" w:type="dxa"/>
            <w:tcMar>
              <w:left w:w="0" w:type="dxa"/>
              <w:right w:w="0" w:type="dxa"/>
            </w:tcMar>
            <w:vAlign w:val="center"/>
          </w:tcPr>
          <w:p w:rsidR="00E5542C" w:rsidRDefault="00176E77">
            <w:pPr>
              <w:jc w:val="center"/>
              <w:rPr>
                <w:sz w:val="18"/>
              </w:rPr>
            </w:pPr>
            <w:r>
              <w:rPr>
                <w:sz w:val="18"/>
              </w:rPr>
              <w:t>3</w:t>
            </w:r>
          </w:p>
        </w:tc>
        <w:tc>
          <w:tcPr>
            <w:tcW w:w="595" w:type="dxa"/>
            <w:tcMar>
              <w:left w:w="0" w:type="dxa"/>
              <w:right w:w="0" w:type="dxa"/>
            </w:tcMar>
            <w:vAlign w:val="center"/>
          </w:tcPr>
          <w:p w:rsidR="00E5542C" w:rsidRDefault="00176E77">
            <w:pPr>
              <w:jc w:val="center"/>
              <w:rPr>
                <w:sz w:val="18"/>
              </w:rPr>
            </w:pPr>
            <w:r>
              <w:rPr>
                <w:sz w:val="18"/>
              </w:rPr>
              <w:t>4</w:t>
            </w:r>
          </w:p>
        </w:tc>
        <w:tc>
          <w:tcPr>
            <w:tcW w:w="595" w:type="dxa"/>
            <w:tcMar>
              <w:left w:w="0" w:type="dxa"/>
              <w:right w:w="0" w:type="dxa"/>
            </w:tcMar>
            <w:vAlign w:val="center"/>
          </w:tcPr>
          <w:p w:rsidR="00E5542C" w:rsidRDefault="00176E77">
            <w:pPr>
              <w:jc w:val="center"/>
              <w:rPr>
                <w:sz w:val="18"/>
              </w:rPr>
            </w:pPr>
            <w:r>
              <w:rPr>
                <w:sz w:val="18"/>
              </w:rPr>
              <w:t>5</w:t>
            </w:r>
          </w:p>
        </w:tc>
        <w:tc>
          <w:tcPr>
            <w:tcW w:w="595" w:type="dxa"/>
            <w:tcMar>
              <w:left w:w="0" w:type="dxa"/>
              <w:right w:w="0" w:type="dxa"/>
            </w:tcMar>
            <w:vAlign w:val="center"/>
          </w:tcPr>
          <w:p w:rsidR="00E5542C" w:rsidRDefault="00176E77">
            <w:pPr>
              <w:jc w:val="center"/>
              <w:rPr>
                <w:sz w:val="18"/>
              </w:rPr>
            </w:pPr>
            <w:r>
              <w:rPr>
                <w:sz w:val="18"/>
              </w:rPr>
              <w:t>6</w:t>
            </w:r>
          </w:p>
        </w:tc>
        <w:tc>
          <w:tcPr>
            <w:tcW w:w="595" w:type="dxa"/>
            <w:tcMar>
              <w:left w:w="0" w:type="dxa"/>
              <w:right w:w="0" w:type="dxa"/>
            </w:tcMar>
            <w:vAlign w:val="center"/>
          </w:tcPr>
          <w:p w:rsidR="00E5542C" w:rsidRDefault="00176E77">
            <w:pPr>
              <w:jc w:val="center"/>
              <w:rPr>
                <w:sz w:val="18"/>
              </w:rPr>
            </w:pPr>
            <w:r>
              <w:rPr>
                <w:sz w:val="18"/>
              </w:rPr>
              <w:t>7</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Количество баков-аккумуляторов теплоносителя</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ед.</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Общая емкость баков-аккумуляторов</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м3</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Расчетный часовой расход для подпитки системы</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0,045</w:t>
            </w:r>
          </w:p>
        </w:tc>
        <w:tc>
          <w:tcPr>
            <w:tcW w:w="595" w:type="dxa"/>
            <w:tcMar>
              <w:left w:w="0" w:type="dxa"/>
              <w:right w:w="0" w:type="dxa"/>
            </w:tcMar>
            <w:vAlign w:val="center"/>
          </w:tcPr>
          <w:p w:rsidR="00E5542C" w:rsidRDefault="00176E77">
            <w:pPr>
              <w:jc w:val="center"/>
              <w:rPr>
                <w:sz w:val="18"/>
              </w:rPr>
            </w:pPr>
            <w:r>
              <w:rPr>
                <w:sz w:val="18"/>
              </w:rPr>
              <w:t>0,045</w:t>
            </w:r>
          </w:p>
        </w:tc>
        <w:tc>
          <w:tcPr>
            <w:tcW w:w="595" w:type="dxa"/>
            <w:tcMar>
              <w:left w:w="0" w:type="dxa"/>
              <w:right w:w="0" w:type="dxa"/>
            </w:tcMar>
            <w:vAlign w:val="center"/>
          </w:tcPr>
          <w:p w:rsidR="00E5542C" w:rsidRDefault="00176E77">
            <w:pPr>
              <w:jc w:val="center"/>
              <w:rPr>
                <w:sz w:val="18"/>
              </w:rPr>
            </w:pPr>
            <w:r>
              <w:rPr>
                <w:sz w:val="18"/>
              </w:rPr>
              <w:t>0,045</w:t>
            </w:r>
          </w:p>
        </w:tc>
        <w:tc>
          <w:tcPr>
            <w:tcW w:w="595" w:type="dxa"/>
            <w:tcMar>
              <w:left w:w="0" w:type="dxa"/>
              <w:right w:w="0" w:type="dxa"/>
            </w:tcMar>
            <w:vAlign w:val="center"/>
          </w:tcPr>
          <w:p w:rsidR="00E5542C" w:rsidRDefault="00176E77">
            <w:pPr>
              <w:jc w:val="center"/>
              <w:rPr>
                <w:sz w:val="18"/>
              </w:rPr>
            </w:pPr>
            <w:r>
              <w:rPr>
                <w:sz w:val="18"/>
              </w:rPr>
              <w:t>0,045</w:t>
            </w:r>
          </w:p>
        </w:tc>
        <w:tc>
          <w:tcPr>
            <w:tcW w:w="595" w:type="dxa"/>
            <w:tcMar>
              <w:left w:w="0" w:type="dxa"/>
              <w:right w:w="0" w:type="dxa"/>
            </w:tcMar>
            <w:vAlign w:val="center"/>
          </w:tcPr>
          <w:p w:rsidR="00E5542C" w:rsidRDefault="00176E77">
            <w:pPr>
              <w:jc w:val="center"/>
              <w:rPr>
                <w:sz w:val="18"/>
              </w:rPr>
            </w:pPr>
            <w:r>
              <w:rPr>
                <w:sz w:val="18"/>
              </w:rPr>
              <w:t>0,045</w:t>
            </w:r>
          </w:p>
        </w:tc>
        <w:tc>
          <w:tcPr>
            <w:tcW w:w="595" w:type="dxa"/>
            <w:tcMar>
              <w:left w:w="0" w:type="dxa"/>
              <w:right w:w="0" w:type="dxa"/>
            </w:tcMar>
            <w:vAlign w:val="center"/>
          </w:tcPr>
          <w:p w:rsidR="00E5542C" w:rsidRDefault="00176E77">
            <w:pPr>
              <w:jc w:val="center"/>
              <w:rPr>
                <w:sz w:val="18"/>
              </w:rPr>
            </w:pPr>
            <w:r>
              <w:rPr>
                <w:sz w:val="18"/>
              </w:rPr>
              <w:t>0,045</w:t>
            </w:r>
          </w:p>
        </w:tc>
        <w:tc>
          <w:tcPr>
            <w:tcW w:w="595" w:type="dxa"/>
            <w:tcMar>
              <w:left w:w="0" w:type="dxa"/>
              <w:right w:w="0" w:type="dxa"/>
            </w:tcMar>
            <w:vAlign w:val="center"/>
          </w:tcPr>
          <w:p w:rsidR="00E5542C" w:rsidRDefault="00176E77">
            <w:pPr>
              <w:jc w:val="center"/>
              <w:rPr>
                <w:sz w:val="18"/>
              </w:rPr>
            </w:pPr>
            <w:r>
              <w:rPr>
                <w:sz w:val="18"/>
              </w:rPr>
              <w:t>0,045</w:t>
            </w:r>
          </w:p>
        </w:tc>
        <w:tc>
          <w:tcPr>
            <w:tcW w:w="595" w:type="dxa"/>
            <w:tcMar>
              <w:left w:w="0" w:type="dxa"/>
              <w:right w:w="0" w:type="dxa"/>
            </w:tcMar>
            <w:vAlign w:val="center"/>
          </w:tcPr>
          <w:p w:rsidR="00E5542C" w:rsidRDefault="00176E77">
            <w:pPr>
              <w:jc w:val="center"/>
              <w:rPr>
                <w:sz w:val="18"/>
              </w:rPr>
            </w:pPr>
            <w:r>
              <w:rPr>
                <w:sz w:val="18"/>
              </w:rPr>
              <w:t>0,045</w:t>
            </w:r>
          </w:p>
        </w:tc>
        <w:tc>
          <w:tcPr>
            <w:tcW w:w="595" w:type="dxa"/>
            <w:tcMar>
              <w:left w:w="0" w:type="dxa"/>
              <w:right w:w="0" w:type="dxa"/>
            </w:tcMar>
            <w:vAlign w:val="center"/>
          </w:tcPr>
          <w:p w:rsidR="00E5542C" w:rsidRDefault="00176E77">
            <w:pPr>
              <w:jc w:val="center"/>
              <w:rPr>
                <w:sz w:val="18"/>
              </w:rPr>
            </w:pPr>
            <w:r>
              <w:rPr>
                <w:sz w:val="18"/>
              </w:rPr>
              <w:t>0,045</w:t>
            </w:r>
          </w:p>
        </w:tc>
        <w:tc>
          <w:tcPr>
            <w:tcW w:w="595" w:type="dxa"/>
            <w:tcMar>
              <w:left w:w="0" w:type="dxa"/>
              <w:right w:w="0" w:type="dxa"/>
            </w:tcMar>
            <w:vAlign w:val="center"/>
          </w:tcPr>
          <w:p w:rsidR="00E5542C" w:rsidRDefault="00176E77">
            <w:pPr>
              <w:jc w:val="center"/>
              <w:rPr>
                <w:sz w:val="18"/>
              </w:rPr>
            </w:pPr>
            <w:r>
              <w:rPr>
                <w:sz w:val="18"/>
              </w:rPr>
              <w:t>0,045</w:t>
            </w:r>
          </w:p>
        </w:tc>
        <w:tc>
          <w:tcPr>
            <w:tcW w:w="595" w:type="dxa"/>
            <w:tcMar>
              <w:left w:w="0" w:type="dxa"/>
              <w:right w:w="0" w:type="dxa"/>
            </w:tcMar>
            <w:vAlign w:val="center"/>
          </w:tcPr>
          <w:p w:rsidR="00E5542C" w:rsidRDefault="00176E77">
            <w:pPr>
              <w:jc w:val="center"/>
              <w:rPr>
                <w:sz w:val="18"/>
              </w:rPr>
            </w:pPr>
            <w:r>
              <w:rPr>
                <w:sz w:val="18"/>
              </w:rPr>
              <w:t>0,045</w:t>
            </w:r>
          </w:p>
        </w:tc>
        <w:tc>
          <w:tcPr>
            <w:tcW w:w="595" w:type="dxa"/>
            <w:tcMar>
              <w:left w:w="0" w:type="dxa"/>
              <w:right w:w="0" w:type="dxa"/>
            </w:tcMar>
            <w:vAlign w:val="center"/>
          </w:tcPr>
          <w:p w:rsidR="00E5542C" w:rsidRDefault="00176E77">
            <w:pPr>
              <w:jc w:val="center"/>
              <w:rPr>
                <w:sz w:val="18"/>
              </w:rPr>
            </w:pPr>
            <w:r>
              <w:rPr>
                <w:sz w:val="18"/>
              </w:rPr>
              <w:t>0,045</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Нормативные утечки теплоносителя</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0,047</w:t>
            </w:r>
          </w:p>
        </w:tc>
        <w:tc>
          <w:tcPr>
            <w:tcW w:w="595" w:type="dxa"/>
            <w:tcMar>
              <w:left w:w="0" w:type="dxa"/>
              <w:right w:w="0" w:type="dxa"/>
            </w:tcMar>
            <w:vAlign w:val="center"/>
          </w:tcPr>
          <w:p w:rsidR="00E5542C" w:rsidRDefault="00176E77">
            <w:pPr>
              <w:jc w:val="center"/>
              <w:rPr>
                <w:sz w:val="18"/>
              </w:rPr>
            </w:pPr>
            <w:r>
              <w:rPr>
                <w:sz w:val="18"/>
              </w:rPr>
              <w:t>0,047</w:t>
            </w:r>
          </w:p>
        </w:tc>
        <w:tc>
          <w:tcPr>
            <w:tcW w:w="595" w:type="dxa"/>
            <w:tcMar>
              <w:left w:w="0" w:type="dxa"/>
              <w:right w:w="0" w:type="dxa"/>
            </w:tcMar>
            <w:vAlign w:val="center"/>
          </w:tcPr>
          <w:p w:rsidR="00E5542C" w:rsidRDefault="00176E77">
            <w:pPr>
              <w:jc w:val="center"/>
              <w:rPr>
                <w:sz w:val="18"/>
              </w:rPr>
            </w:pPr>
            <w:r>
              <w:rPr>
                <w:sz w:val="18"/>
              </w:rPr>
              <w:t>0,047</w:t>
            </w:r>
          </w:p>
        </w:tc>
        <w:tc>
          <w:tcPr>
            <w:tcW w:w="595" w:type="dxa"/>
            <w:tcMar>
              <w:left w:w="0" w:type="dxa"/>
              <w:right w:w="0" w:type="dxa"/>
            </w:tcMar>
            <w:vAlign w:val="center"/>
          </w:tcPr>
          <w:p w:rsidR="00E5542C" w:rsidRDefault="00176E77">
            <w:pPr>
              <w:jc w:val="center"/>
              <w:rPr>
                <w:sz w:val="18"/>
              </w:rPr>
            </w:pPr>
            <w:r>
              <w:rPr>
                <w:sz w:val="18"/>
              </w:rPr>
              <w:t>0,047</w:t>
            </w:r>
          </w:p>
        </w:tc>
        <w:tc>
          <w:tcPr>
            <w:tcW w:w="595" w:type="dxa"/>
            <w:tcMar>
              <w:left w:w="0" w:type="dxa"/>
              <w:right w:w="0" w:type="dxa"/>
            </w:tcMar>
            <w:vAlign w:val="center"/>
          </w:tcPr>
          <w:p w:rsidR="00E5542C" w:rsidRDefault="00176E77">
            <w:pPr>
              <w:jc w:val="center"/>
              <w:rPr>
                <w:sz w:val="18"/>
              </w:rPr>
            </w:pPr>
            <w:r>
              <w:rPr>
                <w:sz w:val="18"/>
              </w:rPr>
              <w:t>0,047</w:t>
            </w:r>
          </w:p>
        </w:tc>
        <w:tc>
          <w:tcPr>
            <w:tcW w:w="595" w:type="dxa"/>
            <w:tcMar>
              <w:left w:w="0" w:type="dxa"/>
              <w:right w:w="0" w:type="dxa"/>
            </w:tcMar>
            <w:vAlign w:val="center"/>
          </w:tcPr>
          <w:p w:rsidR="00E5542C" w:rsidRDefault="00176E77">
            <w:pPr>
              <w:jc w:val="center"/>
              <w:rPr>
                <w:sz w:val="18"/>
              </w:rPr>
            </w:pPr>
            <w:r>
              <w:rPr>
                <w:sz w:val="18"/>
              </w:rPr>
              <w:t>0,047</w:t>
            </w:r>
          </w:p>
        </w:tc>
        <w:tc>
          <w:tcPr>
            <w:tcW w:w="595" w:type="dxa"/>
            <w:tcMar>
              <w:left w:w="0" w:type="dxa"/>
              <w:right w:w="0" w:type="dxa"/>
            </w:tcMar>
            <w:vAlign w:val="center"/>
          </w:tcPr>
          <w:p w:rsidR="00E5542C" w:rsidRDefault="00176E77">
            <w:pPr>
              <w:jc w:val="center"/>
              <w:rPr>
                <w:sz w:val="18"/>
              </w:rPr>
            </w:pPr>
            <w:r>
              <w:rPr>
                <w:sz w:val="18"/>
              </w:rPr>
              <w:t>0,047</w:t>
            </w:r>
          </w:p>
        </w:tc>
        <w:tc>
          <w:tcPr>
            <w:tcW w:w="595" w:type="dxa"/>
            <w:tcMar>
              <w:left w:w="0" w:type="dxa"/>
              <w:right w:w="0" w:type="dxa"/>
            </w:tcMar>
            <w:vAlign w:val="center"/>
          </w:tcPr>
          <w:p w:rsidR="00E5542C" w:rsidRDefault="00176E77">
            <w:pPr>
              <w:jc w:val="center"/>
              <w:rPr>
                <w:sz w:val="18"/>
              </w:rPr>
            </w:pPr>
            <w:r>
              <w:rPr>
                <w:sz w:val="18"/>
              </w:rPr>
              <w:t>0,047</w:t>
            </w:r>
          </w:p>
        </w:tc>
        <w:tc>
          <w:tcPr>
            <w:tcW w:w="595" w:type="dxa"/>
            <w:tcMar>
              <w:left w:w="0" w:type="dxa"/>
              <w:right w:w="0" w:type="dxa"/>
            </w:tcMar>
            <w:vAlign w:val="center"/>
          </w:tcPr>
          <w:p w:rsidR="00E5542C" w:rsidRDefault="00176E77">
            <w:pPr>
              <w:jc w:val="center"/>
              <w:rPr>
                <w:sz w:val="18"/>
              </w:rPr>
            </w:pPr>
            <w:r>
              <w:rPr>
                <w:sz w:val="18"/>
              </w:rPr>
              <w:t>0,047</w:t>
            </w:r>
          </w:p>
        </w:tc>
        <w:tc>
          <w:tcPr>
            <w:tcW w:w="595" w:type="dxa"/>
            <w:tcMar>
              <w:left w:w="0" w:type="dxa"/>
              <w:right w:w="0" w:type="dxa"/>
            </w:tcMar>
            <w:vAlign w:val="center"/>
          </w:tcPr>
          <w:p w:rsidR="00E5542C" w:rsidRDefault="00176E77">
            <w:pPr>
              <w:jc w:val="center"/>
              <w:rPr>
                <w:sz w:val="18"/>
              </w:rPr>
            </w:pPr>
            <w:r>
              <w:rPr>
                <w:sz w:val="18"/>
              </w:rPr>
              <w:t>0,047</w:t>
            </w:r>
          </w:p>
        </w:tc>
        <w:tc>
          <w:tcPr>
            <w:tcW w:w="595" w:type="dxa"/>
            <w:tcMar>
              <w:left w:w="0" w:type="dxa"/>
              <w:right w:w="0" w:type="dxa"/>
            </w:tcMar>
            <w:vAlign w:val="center"/>
          </w:tcPr>
          <w:p w:rsidR="00E5542C" w:rsidRDefault="00176E77">
            <w:pPr>
              <w:jc w:val="center"/>
              <w:rPr>
                <w:sz w:val="18"/>
              </w:rPr>
            </w:pPr>
            <w:r>
              <w:rPr>
                <w:sz w:val="18"/>
              </w:rPr>
              <w:t>0,047</w:t>
            </w:r>
          </w:p>
        </w:tc>
        <w:tc>
          <w:tcPr>
            <w:tcW w:w="595" w:type="dxa"/>
            <w:tcMar>
              <w:left w:w="0" w:type="dxa"/>
              <w:right w:w="0" w:type="dxa"/>
            </w:tcMar>
            <w:vAlign w:val="center"/>
          </w:tcPr>
          <w:p w:rsidR="00E5542C" w:rsidRDefault="00176E77">
            <w:pPr>
              <w:jc w:val="center"/>
              <w:rPr>
                <w:sz w:val="18"/>
              </w:rPr>
            </w:pPr>
            <w:r>
              <w:rPr>
                <w:sz w:val="18"/>
              </w:rPr>
              <w:t>0,047</w:t>
            </w:r>
          </w:p>
        </w:tc>
        <w:tc>
          <w:tcPr>
            <w:tcW w:w="595" w:type="dxa"/>
            <w:tcMar>
              <w:left w:w="0" w:type="dxa"/>
              <w:right w:w="0" w:type="dxa"/>
            </w:tcMar>
            <w:vAlign w:val="center"/>
          </w:tcPr>
          <w:p w:rsidR="00E5542C" w:rsidRDefault="00176E77">
            <w:pPr>
              <w:jc w:val="center"/>
              <w:rPr>
                <w:sz w:val="18"/>
              </w:rPr>
            </w:pPr>
            <w:r>
              <w:rPr>
                <w:sz w:val="18"/>
              </w:rPr>
              <w:t>0,047</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Сверхнормативные утечки теплоносителя</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Отпуск теплоносителя из тепловых сетей на цели ГВС</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Объем аварийной подпитки (химически не обработанной и не деаэрированной водой)</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0,372</w:t>
            </w:r>
          </w:p>
        </w:tc>
        <w:tc>
          <w:tcPr>
            <w:tcW w:w="595" w:type="dxa"/>
            <w:tcMar>
              <w:left w:w="0" w:type="dxa"/>
              <w:right w:w="0" w:type="dxa"/>
            </w:tcMar>
            <w:vAlign w:val="center"/>
          </w:tcPr>
          <w:p w:rsidR="00E5542C" w:rsidRDefault="00176E77">
            <w:pPr>
              <w:jc w:val="center"/>
              <w:rPr>
                <w:sz w:val="18"/>
              </w:rPr>
            </w:pPr>
            <w:r>
              <w:rPr>
                <w:sz w:val="18"/>
              </w:rPr>
              <w:t>0,372</w:t>
            </w:r>
          </w:p>
        </w:tc>
        <w:tc>
          <w:tcPr>
            <w:tcW w:w="595" w:type="dxa"/>
            <w:tcMar>
              <w:left w:w="0" w:type="dxa"/>
              <w:right w:w="0" w:type="dxa"/>
            </w:tcMar>
            <w:vAlign w:val="center"/>
          </w:tcPr>
          <w:p w:rsidR="00E5542C" w:rsidRDefault="00176E77">
            <w:pPr>
              <w:jc w:val="center"/>
              <w:rPr>
                <w:sz w:val="18"/>
              </w:rPr>
            </w:pPr>
            <w:r>
              <w:rPr>
                <w:sz w:val="18"/>
              </w:rPr>
              <w:t>0,372</w:t>
            </w:r>
          </w:p>
        </w:tc>
        <w:tc>
          <w:tcPr>
            <w:tcW w:w="595" w:type="dxa"/>
            <w:tcMar>
              <w:left w:w="0" w:type="dxa"/>
              <w:right w:w="0" w:type="dxa"/>
            </w:tcMar>
            <w:vAlign w:val="center"/>
          </w:tcPr>
          <w:p w:rsidR="00E5542C" w:rsidRDefault="00176E77">
            <w:pPr>
              <w:jc w:val="center"/>
              <w:rPr>
                <w:sz w:val="18"/>
              </w:rPr>
            </w:pPr>
            <w:r>
              <w:rPr>
                <w:sz w:val="18"/>
              </w:rPr>
              <w:t>0,372</w:t>
            </w:r>
          </w:p>
        </w:tc>
        <w:tc>
          <w:tcPr>
            <w:tcW w:w="595" w:type="dxa"/>
            <w:tcMar>
              <w:left w:w="0" w:type="dxa"/>
              <w:right w:w="0" w:type="dxa"/>
            </w:tcMar>
            <w:vAlign w:val="center"/>
          </w:tcPr>
          <w:p w:rsidR="00E5542C" w:rsidRDefault="00176E77">
            <w:pPr>
              <w:jc w:val="center"/>
              <w:rPr>
                <w:sz w:val="18"/>
              </w:rPr>
            </w:pPr>
            <w:r>
              <w:rPr>
                <w:sz w:val="18"/>
              </w:rPr>
              <w:t>0,372</w:t>
            </w:r>
          </w:p>
        </w:tc>
        <w:tc>
          <w:tcPr>
            <w:tcW w:w="595" w:type="dxa"/>
            <w:tcMar>
              <w:left w:w="0" w:type="dxa"/>
              <w:right w:w="0" w:type="dxa"/>
            </w:tcMar>
            <w:vAlign w:val="center"/>
          </w:tcPr>
          <w:p w:rsidR="00E5542C" w:rsidRDefault="00176E77">
            <w:pPr>
              <w:jc w:val="center"/>
              <w:rPr>
                <w:sz w:val="18"/>
              </w:rPr>
            </w:pPr>
            <w:r>
              <w:rPr>
                <w:sz w:val="18"/>
              </w:rPr>
              <w:t>0,372</w:t>
            </w:r>
          </w:p>
        </w:tc>
        <w:tc>
          <w:tcPr>
            <w:tcW w:w="595" w:type="dxa"/>
            <w:tcMar>
              <w:left w:w="0" w:type="dxa"/>
              <w:right w:w="0" w:type="dxa"/>
            </w:tcMar>
            <w:vAlign w:val="center"/>
          </w:tcPr>
          <w:p w:rsidR="00E5542C" w:rsidRDefault="00176E77">
            <w:pPr>
              <w:jc w:val="center"/>
              <w:rPr>
                <w:sz w:val="18"/>
              </w:rPr>
            </w:pPr>
            <w:r>
              <w:rPr>
                <w:sz w:val="18"/>
              </w:rPr>
              <w:t>0,372</w:t>
            </w:r>
          </w:p>
        </w:tc>
        <w:tc>
          <w:tcPr>
            <w:tcW w:w="595" w:type="dxa"/>
            <w:tcMar>
              <w:left w:w="0" w:type="dxa"/>
              <w:right w:w="0" w:type="dxa"/>
            </w:tcMar>
            <w:vAlign w:val="center"/>
          </w:tcPr>
          <w:p w:rsidR="00E5542C" w:rsidRDefault="00176E77">
            <w:pPr>
              <w:jc w:val="center"/>
              <w:rPr>
                <w:sz w:val="18"/>
              </w:rPr>
            </w:pPr>
            <w:r>
              <w:rPr>
                <w:sz w:val="18"/>
              </w:rPr>
              <w:t>0,372</w:t>
            </w:r>
          </w:p>
        </w:tc>
        <w:tc>
          <w:tcPr>
            <w:tcW w:w="595" w:type="dxa"/>
            <w:tcMar>
              <w:left w:w="0" w:type="dxa"/>
              <w:right w:w="0" w:type="dxa"/>
            </w:tcMar>
            <w:vAlign w:val="center"/>
          </w:tcPr>
          <w:p w:rsidR="00E5542C" w:rsidRDefault="00176E77">
            <w:pPr>
              <w:jc w:val="center"/>
              <w:rPr>
                <w:sz w:val="18"/>
              </w:rPr>
            </w:pPr>
            <w:r>
              <w:rPr>
                <w:sz w:val="18"/>
              </w:rPr>
              <w:t>0,372</w:t>
            </w:r>
          </w:p>
        </w:tc>
        <w:tc>
          <w:tcPr>
            <w:tcW w:w="595" w:type="dxa"/>
            <w:tcMar>
              <w:left w:w="0" w:type="dxa"/>
              <w:right w:w="0" w:type="dxa"/>
            </w:tcMar>
            <w:vAlign w:val="center"/>
          </w:tcPr>
          <w:p w:rsidR="00E5542C" w:rsidRDefault="00176E77">
            <w:pPr>
              <w:jc w:val="center"/>
              <w:rPr>
                <w:sz w:val="18"/>
              </w:rPr>
            </w:pPr>
            <w:r>
              <w:rPr>
                <w:sz w:val="18"/>
              </w:rPr>
              <w:t>0,372</w:t>
            </w:r>
          </w:p>
        </w:tc>
        <w:tc>
          <w:tcPr>
            <w:tcW w:w="595" w:type="dxa"/>
            <w:tcMar>
              <w:left w:w="0" w:type="dxa"/>
              <w:right w:w="0" w:type="dxa"/>
            </w:tcMar>
            <w:vAlign w:val="center"/>
          </w:tcPr>
          <w:p w:rsidR="00E5542C" w:rsidRDefault="00176E77">
            <w:pPr>
              <w:jc w:val="center"/>
              <w:rPr>
                <w:sz w:val="18"/>
              </w:rPr>
            </w:pPr>
            <w:r>
              <w:rPr>
                <w:sz w:val="18"/>
              </w:rPr>
              <w:t>0,372</w:t>
            </w:r>
          </w:p>
        </w:tc>
        <w:tc>
          <w:tcPr>
            <w:tcW w:w="595" w:type="dxa"/>
            <w:tcMar>
              <w:left w:w="0" w:type="dxa"/>
              <w:right w:w="0" w:type="dxa"/>
            </w:tcMar>
            <w:vAlign w:val="center"/>
          </w:tcPr>
          <w:p w:rsidR="00E5542C" w:rsidRDefault="00176E77">
            <w:pPr>
              <w:jc w:val="center"/>
              <w:rPr>
                <w:sz w:val="18"/>
              </w:rPr>
            </w:pPr>
            <w:r>
              <w:rPr>
                <w:sz w:val="18"/>
              </w:rPr>
              <w:t>0,372</w:t>
            </w:r>
          </w:p>
        </w:tc>
        <w:tc>
          <w:tcPr>
            <w:tcW w:w="595" w:type="dxa"/>
            <w:tcMar>
              <w:left w:w="0" w:type="dxa"/>
              <w:right w:w="0" w:type="dxa"/>
            </w:tcMar>
            <w:vAlign w:val="center"/>
          </w:tcPr>
          <w:p w:rsidR="00E5542C" w:rsidRDefault="00176E77">
            <w:pPr>
              <w:jc w:val="center"/>
              <w:rPr>
                <w:sz w:val="18"/>
              </w:rPr>
            </w:pPr>
            <w:r>
              <w:rPr>
                <w:sz w:val="18"/>
              </w:rPr>
              <w:t>0,372</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Резерв</w:t>
            </w:r>
            <w:proofErr w:type="gramStart"/>
            <w:r>
              <w:rPr>
                <w:sz w:val="18"/>
              </w:rPr>
              <w:t xml:space="preserve"> (+)/</w:t>
            </w:r>
            <w:proofErr w:type="gramEnd"/>
            <w:r>
              <w:rPr>
                <w:sz w:val="18"/>
              </w:rPr>
              <w:t>дефицит (-) ВПУ</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0,955</w:t>
            </w:r>
          </w:p>
        </w:tc>
        <w:tc>
          <w:tcPr>
            <w:tcW w:w="595" w:type="dxa"/>
            <w:tcMar>
              <w:left w:w="0" w:type="dxa"/>
              <w:right w:w="0" w:type="dxa"/>
            </w:tcMar>
            <w:vAlign w:val="center"/>
          </w:tcPr>
          <w:p w:rsidR="00E5542C" w:rsidRDefault="00176E77">
            <w:pPr>
              <w:jc w:val="center"/>
              <w:rPr>
                <w:sz w:val="18"/>
              </w:rPr>
            </w:pPr>
            <w:r>
              <w:rPr>
                <w:sz w:val="18"/>
              </w:rPr>
              <w:t>0,955</w:t>
            </w:r>
          </w:p>
        </w:tc>
        <w:tc>
          <w:tcPr>
            <w:tcW w:w="595" w:type="dxa"/>
            <w:tcMar>
              <w:left w:w="0" w:type="dxa"/>
              <w:right w:w="0" w:type="dxa"/>
            </w:tcMar>
            <w:vAlign w:val="center"/>
          </w:tcPr>
          <w:p w:rsidR="00E5542C" w:rsidRDefault="00176E77">
            <w:pPr>
              <w:jc w:val="center"/>
              <w:rPr>
                <w:sz w:val="18"/>
              </w:rPr>
            </w:pPr>
            <w:r>
              <w:rPr>
                <w:sz w:val="18"/>
              </w:rPr>
              <w:t>0,955</w:t>
            </w:r>
          </w:p>
        </w:tc>
        <w:tc>
          <w:tcPr>
            <w:tcW w:w="595" w:type="dxa"/>
            <w:tcMar>
              <w:left w:w="0" w:type="dxa"/>
              <w:right w:w="0" w:type="dxa"/>
            </w:tcMar>
            <w:vAlign w:val="center"/>
          </w:tcPr>
          <w:p w:rsidR="00E5542C" w:rsidRDefault="00176E77">
            <w:pPr>
              <w:jc w:val="center"/>
              <w:rPr>
                <w:sz w:val="18"/>
              </w:rPr>
            </w:pPr>
            <w:r>
              <w:rPr>
                <w:sz w:val="18"/>
              </w:rPr>
              <w:t>0,955</w:t>
            </w:r>
          </w:p>
        </w:tc>
        <w:tc>
          <w:tcPr>
            <w:tcW w:w="595" w:type="dxa"/>
            <w:tcMar>
              <w:left w:w="0" w:type="dxa"/>
              <w:right w:w="0" w:type="dxa"/>
            </w:tcMar>
            <w:vAlign w:val="center"/>
          </w:tcPr>
          <w:p w:rsidR="00E5542C" w:rsidRDefault="00176E77">
            <w:pPr>
              <w:jc w:val="center"/>
              <w:rPr>
                <w:sz w:val="18"/>
              </w:rPr>
            </w:pPr>
            <w:r>
              <w:rPr>
                <w:sz w:val="18"/>
              </w:rPr>
              <w:t>0,955</w:t>
            </w:r>
          </w:p>
        </w:tc>
        <w:tc>
          <w:tcPr>
            <w:tcW w:w="595" w:type="dxa"/>
            <w:tcMar>
              <w:left w:w="0" w:type="dxa"/>
              <w:right w:w="0" w:type="dxa"/>
            </w:tcMar>
            <w:vAlign w:val="center"/>
          </w:tcPr>
          <w:p w:rsidR="00E5542C" w:rsidRDefault="00176E77">
            <w:pPr>
              <w:jc w:val="center"/>
              <w:rPr>
                <w:sz w:val="18"/>
              </w:rPr>
            </w:pPr>
            <w:r>
              <w:rPr>
                <w:sz w:val="18"/>
              </w:rPr>
              <w:t>0,955</w:t>
            </w:r>
          </w:p>
        </w:tc>
        <w:tc>
          <w:tcPr>
            <w:tcW w:w="595" w:type="dxa"/>
            <w:tcMar>
              <w:left w:w="0" w:type="dxa"/>
              <w:right w:w="0" w:type="dxa"/>
            </w:tcMar>
            <w:vAlign w:val="center"/>
          </w:tcPr>
          <w:p w:rsidR="00E5542C" w:rsidRDefault="00176E77">
            <w:pPr>
              <w:jc w:val="center"/>
              <w:rPr>
                <w:sz w:val="18"/>
              </w:rPr>
            </w:pPr>
            <w:r>
              <w:rPr>
                <w:sz w:val="18"/>
              </w:rPr>
              <w:t>0,955</w:t>
            </w:r>
          </w:p>
        </w:tc>
        <w:tc>
          <w:tcPr>
            <w:tcW w:w="595" w:type="dxa"/>
            <w:tcMar>
              <w:left w:w="0" w:type="dxa"/>
              <w:right w:w="0" w:type="dxa"/>
            </w:tcMar>
            <w:vAlign w:val="center"/>
          </w:tcPr>
          <w:p w:rsidR="00E5542C" w:rsidRDefault="00176E77">
            <w:pPr>
              <w:jc w:val="center"/>
              <w:rPr>
                <w:sz w:val="18"/>
              </w:rPr>
            </w:pPr>
            <w:r>
              <w:rPr>
                <w:sz w:val="18"/>
              </w:rPr>
              <w:t>0,955</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Доля резерва</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95,54</w:t>
            </w:r>
          </w:p>
        </w:tc>
        <w:tc>
          <w:tcPr>
            <w:tcW w:w="595" w:type="dxa"/>
            <w:tcMar>
              <w:left w:w="0" w:type="dxa"/>
              <w:right w:w="0" w:type="dxa"/>
            </w:tcMar>
            <w:vAlign w:val="center"/>
          </w:tcPr>
          <w:p w:rsidR="00E5542C" w:rsidRDefault="00176E77">
            <w:pPr>
              <w:jc w:val="center"/>
              <w:rPr>
                <w:sz w:val="18"/>
              </w:rPr>
            </w:pPr>
            <w:r>
              <w:rPr>
                <w:sz w:val="18"/>
              </w:rPr>
              <w:t>95,54</w:t>
            </w:r>
          </w:p>
        </w:tc>
        <w:tc>
          <w:tcPr>
            <w:tcW w:w="595" w:type="dxa"/>
            <w:tcMar>
              <w:left w:w="0" w:type="dxa"/>
              <w:right w:w="0" w:type="dxa"/>
            </w:tcMar>
            <w:vAlign w:val="center"/>
          </w:tcPr>
          <w:p w:rsidR="00E5542C" w:rsidRDefault="00176E77">
            <w:pPr>
              <w:jc w:val="center"/>
              <w:rPr>
                <w:sz w:val="18"/>
              </w:rPr>
            </w:pPr>
            <w:r>
              <w:rPr>
                <w:sz w:val="18"/>
              </w:rPr>
              <w:t>95,54</w:t>
            </w:r>
          </w:p>
        </w:tc>
        <w:tc>
          <w:tcPr>
            <w:tcW w:w="595" w:type="dxa"/>
            <w:tcMar>
              <w:left w:w="0" w:type="dxa"/>
              <w:right w:w="0" w:type="dxa"/>
            </w:tcMar>
            <w:vAlign w:val="center"/>
          </w:tcPr>
          <w:p w:rsidR="00E5542C" w:rsidRDefault="00176E77">
            <w:pPr>
              <w:jc w:val="center"/>
              <w:rPr>
                <w:sz w:val="18"/>
              </w:rPr>
            </w:pPr>
            <w:r>
              <w:rPr>
                <w:sz w:val="18"/>
              </w:rPr>
              <w:t>95,54</w:t>
            </w:r>
          </w:p>
        </w:tc>
        <w:tc>
          <w:tcPr>
            <w:tcW w:w="595" w:type="dxa"/>
            <w:tcMar>
              <w:left w:w="0" w:type="dxa"/>
              <w:right w:w="0" w:type="dxa"/>
            </w:tcMar>
            <w:vAlign w:val="center"/>
          </w:tcPr>
          <w:p w:rsidR="00E5542C" w:rsidRDefault="00176E77">
            <w:pPr>
              <w:jc w:val="center"/>
              <w:rPr>
                <w:sz w:val="18"/>
              </w:rPr>
            </w:pPr>
            <w:r>
              <w:rPr>
                <w:sz w:val="18"/>
              </w:rPr>
              <w:t>95,54</w:t>
            </w:r>
          </w:p>
        </w:tc>
        <w:tc>
          <w:tcPr>
            <w:tcW w:w="595" w:type="dxa"/>
            <w:tcMar>
              <w:left w:w="0" w:type="dxa"/>
              <w:right w:w="0" w:type="dxa"/>
            </w:tcMar>
            <w:vAlign w:val="center"/>
          </w:tcPr>
          <w:p w:rsidR="00E5542C" w:rsidRDefault="00176E77">
            <w:pPr>
              <w:jc w:val="center"/>
              <w:rPr>
                <w:sz w:val="18"/>
              </w:rPr>
            </w:pPr>
            <w:r>
              <w:rPr>
                <w:sz w:val="18"/>
              </w:rPr>
              <w:t>95,54</w:t>
            </w:r>
          </w:p>
        </w:tc>
        <w:tc>
          <w:tcPr>
            <w:tcW w:w="595" w:type="dxa"/>
            <w:tcMar>
              <w:left w:w="0" w:type="dxa"/>
              <w:right w:w="0" w:type="dxa"/>
            </w:tcMar>
            <w:vAlign w:val="center"/>
          </w:tcPr>
          <w:p w:rsidR="00E5542C" w:rsidRDefault="00176E77">
            <w:pPr>
              <w:jc w:val="center"/>
              <w:rPr>
                <w:sz w:val="18"/>
              </w:rPr>
            </w:pPr>
            <w:r>
              <w:rPr>
                <w:sz w:val="18"/>
              </w:rPr>
              <w:t>95,54</w:t>
            </w:r>
          </w:p>
        </w:tc>
        <w:tc>
          <w:tcPr>
            <w:tcW w:w="595" w:type="dxa"/>
            <w:tcMar>
              <w:left w:w="0" w:type="dxa"/>
              <w:right w:w="0" w:type="dxa"/>
            </w:tcMar>
            <w:vAlign w:val="center"/>
          </w:tcPr>
          <w:p w:rsidR="00E5542C" w:rsidRDefault="00176E77">
            <w:pPr>
              <w:jc w:val="center"/>
              <w:rPr>
                <w:sz w:val="18"/>
              </w:rPr>
            </w:pPr>
            <w:r>
              <w:rPr>
                <w:sz w:val="18"/>
              </w:rPr>
              <w:t>95,54</w:t>
            </w:r>
          </w:p>
        </w:tc>
      </w:tr>
      <w:tr w:rsidR="00E5542C">
        <w:trPr>
          <w:trHeight w:val="340"/>
        </w:trPr>
        <w:tc>
          <w:tcPr>
            <w:tcW w:w="412" w:type="dxa"/>
            <w:vMerge w:val="restart"/>
            <w:tcMar>
              <w:left w:w="0" w:type="dxa"/>
              <w:right w:w="0" w:type="dxa"/>
            </w:tcMar>
            <w:vAlign w:val="center"/>
          </w:tcPr>
          <w:p w:rsidR="00E5542C" w:rsidRDefault="00176E77">
            <w:pPr>
              <w:jc w:val="center"/>
              <w:rPr>
                <w:sz w:val="18"/>
              </w:rPr>
            </w:pPr>
            <w:r>
              <w:rPr>
                <w:sz w:val="18"/>
              </w:rPr>
              <w:t>4</w:t>
            </w:r>
          </w:p>
        </w:tc>
        <w:tc>
          <w:tcPr>
            <w:tcW w:w="1474" w:type="dxa"/>
            <w:vMerge w:val="restart"/>
            <w:tcMar>
              <w:left w:w="0" w:type="dxa"/>
              <w:right w:w="0" w:type="dxa"/>
            </w:tcMar>
            <w:vAlign w:val="center"/>
          </w:tcPr>
          <w:p w:rsidR="00E5542C" w:rsidRDefault="00176E77">
            <w:pPr>
              <w:jc w:val="center"/>
              <w:rPr>
                <w:sz w:val="18"/>
              </w:rPr>
            </w:pPr>
            <w:r>
              <w:rPr>
                <w:sz w:val="18"/>
              </w:rPr>
              <w:t>БМК с. Будукан</w:t>
            </w:r>
          </w:p>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Производительность ВПУ</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c>
          <w:tcPr>
            <w:tcW w:w="595" w:type="dxa"/>
            <w:tcMar>
              <w:left w:w="0" w:type="dxa"/>
              <w:right w:w="0" w:type="dxa"/>
            </w:tcMar>
            <w:vAlign w:val="center"/>
          </w:tcPr>
          <w:p w:rsidR="00E5542C" w:rsidRDefault="00176E77">
            <w:pPr>
              <w:jc w:val="center"/>
              <w:rPr>
                <w:sz w:val="18"/>
              </w:rPr>
            </w:pPr>
            <w:r>
              <w:rPr>
                <w:sz w:val="18"/>
              </w:rPr>
              <w:t>1,000</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Срок службы</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лет</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1</w:t>
            </w:r>
          </w:p>
        </w:tc>
        <w:tc>
          <w:tcPr>
            <w:tcW w:w="595" w:type="dxa"/>
            <w:tcMar>
              <w:left w:w="0" w:type="dxa"/>
              <w:right w:w="0" w:type="dxa"/>
            </w:tcMar>
            <w:vAlign w:val="center"/>
          </w:tcPr>
          <w:p w:rsidR="00E5542C" w:rsidRDefault="00176E77">
            <w:pPr>
              <w:jc w:val="center"/>
              <w:rPr>
                <w:sz w:val="18"/>
              </w:rPr>
            </w:pPr>
            <w:r>
              <w:rPr>
                <w:sz w:val="18"/>
              </w:rPr>
              <w:t>2</w:t>
            </w:r>
          </w:p>
        </w:tc>
        <w:tc>
          <w:tcPr>
            <w:tcW w:w="595" w:type="dxa"/>
            <w:tcMar>
              <w:left w:w="0" w:type="dxa"/>
              <w:right w:w="0" w:type="dxa"/>
            </w:tcMar>
            <w:vAlign w:val="center"/>
          </w:tcPr>
          <w:p w:rsidR="00E5542C" w:rsidRDefault="00176E77">
            <w:pPr>
              <w:jc w:val="center"/>
              <w:rPr>
                <w:sz w:val="18"/>
              </w:rPr>
            </w:pPr>
            <w:r>
              <w:rPr>
                <w:sz w:val="18"/>
              </w:rPr>
              <w:t>3</w:t>
            </w:r>
          </w:p>
        </w:tc>
        <w:tc>
          <w:tcPr>
            <w:tcW w:w="595" w:type="dxa"/>
            <w:tcMar>
              <w:left w:w="0" w:type="dxa"/>
              <w:right w:w="0" w:type="dxa"/>
            </w:tcMar>
            <w:vAlign w:val="center"/>
          </w:tcPr>
          <w:p w:rsidR="00E5542C" w:rsidRDefault="00176E77">
            <w:pPr>
              <w:jc w:val="center"/>
              <w:rPr>
                <w:sz w:val="18"/>
              </w:rPr>
            </w:pPr>
            <w:r>
              <w:rPr>
                <w:sz w:val="18"/>
              </w:rPr>
              <w:t>4</w:t>
            </w:r>
          </w:p>
        </w:tc>
        <w:tc>
          <w:tcPr>
            <w:tcW w:w="595" w:type="dxa"/>
            <w:tcMar>
              <w:left w:w="0" w:type="dxa"/>
              <w:right w:w="0" w:type="dxa"/>
            </w:tcMar>
            <w:vAlign w:val="center"/>
          </w:tcPr>
          <w:p w:rsidR="00E5542C" w:rsidRDefault="00176E77">
            <w:pPr>
              <w:jc w:val="center"/>
              <w:rPr>
                <w:sz w:val="18"/>
              </w:rPr>
            </w:pPr>
            <w:r>
              <w:rPr>
                <w:sz w:val="18"/>
              </w:rPr>
              <w:t>5</w:t>
            </w:r>
          </w:p>
        </w:tc>
        <w:tc>
          <w:tcPr>
            <w:tcW w:w="595" w:type="dxa"/>
            <w:tcMar>
              <w:left w:w="0" w:type="dxa"/>
              <w:right w:w="0" w:type="dxa"/>
            </w:tcMar>
            <w:vAlign w:val="center"/>
          </w:tcPr>
          <w:p w:rsidR="00E5542C" w:rsidRDefault="00176E77">
            <w:pPr>
              <w:jc w:val="center"/>
              <w:rPr>
                <w:sz w:val="18"/>
              </w:rPr>
            </w:pPr>
            <w:r>
              <w:rPr>
                <w:sz w:val="18"/>
              </w:rPr>
              <w:t>6</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Количество баков-аккумуляторов теплоносителя</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ед.</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c>
          <w:tcPr>
            <w:tcW w:w="595" w:type="dxa"/>
            <w:tcMar>
              <w:left w:w="0" w:type="dxa"/>
              <w:right w:w="0" w:type="dxa"/>
            </w:tcMar>
            <w:vAlign w:val="center"/>
          </w:tcPr>
          <w:p w:rsidR="00E5542C" w:rsidRDefault="00176E77">
            <w:pPr>
              <w:jc w:val="center"/>
              <w:rPr>
                <w:sz w:val="18"/>
              </w:rPr>
            </w:pPr>
            <w:r>
              <w:rPr>
                <w:sz w:val="18"/>
              </w:rPr>
              <w:t>0</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Общая емкость баков-аккумуляторов</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м3</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Расчетный часовой расход для подпитки системы</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0,016</w:t>
            </w:r>
          </w:p>
        </w:tc>
        <w:tc>
          <w:tcPr>
            <w:tcW w:w="595" w:type="dxa"/>
            <w:tcMar>
              <w:left w:w="0" w:type="dxa"/>
              <w:right w:w="0" w:type="dxa"/>
            </w:tcMar>
            <w:vAlign w:val="center"/>
          </w:tcPr>
          <w:p w:rsidR="00E5542C" w:rsidRDefault="00176E77">
            <w:pPr>
              <w:jc w:val="center"/>
              <w:rPr>
                <w:sz w:val="18"/>
              </w:rPr>
            </w:pPr>
            <w:r>
              <w:rPr>
                <w:sz w:val="18"/>
              </w:rPr>
              <w:t>0,016</w:t>
            </w:r>
          </w:p>
        </w:tc>
        <w:tc>
          <w:tcPr>
            <w:tcW w:w="595" w:type="dxa"/>
            <w:tcMar>
              <w:left w:w="0" w:type="dxa"/>
              <w:right w:w="0" w:type="dxa"/>
            </w:tcMar>
            <w:vAlign w:val="center"/>
          </w:tcPr>
          <w:p w:rsidR="00E5542C" w:rsidRDefault="00176E77">
            <w:pPr>
              <w:jc w:val="center"/>
              <w:rPr>
                <w:sz w:val="18"/>
              </w:rPr>
            </w:pPr>
            <w:r>
              <w:rPr>
                <w:sz w:val="18"/>
              </w:rPr>
              <w:t>0,016</w:t>
            </w:r>
          </w:p>
        </w:tc>
        <w:tc>
          <w:tcPr>
            <w:tcW w:w="595" w:type="dxa"/>
            <w:tcMar>
              <w:left w:w="0" w:type="dxa"/>
              <w:right w:w="0" w:type="dxa"/>
            </w:tcMar>
            <w:vAlign w:val="center"/>
          </w:tcPr>
          <w:p w:rsidR="00E5542C" w:rsidRDefault="00176E77">
            <w:pPr>
              <w:jc w:val="center"/>
              <w:rPr>
                <w:sz w:val="18"/>
              </w:rPr>
            </w:pPr>
            <w:r>
              <w:rPr>
                <w:sz w:val="18"/>
              </w:rPr>
              <w:t>0,016</w:t>
            </w:r>
          </w:p>
        </w:tc>
        <w:tc>
          <w:tcPr>
            <w:tcW w:w="595" w:type="dxa"/>
            <w:tcMar>
              <w:left w:w="0" w:type="dxa"/>
              <w:right w:w="0" w:type="dxa"/>
            </w:tcMar>
            <w:vAlign w:val="center"/>
          </w:tcPr>
          <w:p w:rsidR="00E5542C" w:rsidRDefault="00176E77">
            <w:pPr>
              <w:jc w:val="center"/>
              <w:rPr>
                <w:sz w:val="18"/>
              </w:rPr>
            </w:pPr>
            <w:r>
              <w:rPr>
                <w:sz w:val="18"/>
              </w:rPr>
              <w:t>0,016</w:t>
            </w:r>
          </w:p>
        </w:tc>
        <w:tc>
          <w:tcPr>
            <w:tcW w:w="595" w:type="dxa"/>
            <w:tcMar>
              <w:left w:w="0" w:type="dxa"/>
              <w:right w:w="0" w:type="dxa"/>
            </w:tcMar>
            <w:vAlign w:val="center"/>
          </w:tcPr>
          <w:p w:rsidR="00E5542C" w:rsidRDefault="00176E77">
            <w:pPr>
              <w:jc w:val="center"/>
              <w:rPr>
                <w:sz w:val="18"/>
              </w:rPr>
            </w:pPr>
            <w:r>
              <w:rPr>
                <w:sz w:val="18"/>
              </w:rPr>
              <w:t>0,016</w:t>
            </w:r>
          </w:p>
        </w:tc>
        <w:tc>
          <w:tcPr>
            <w:tcW w:w="595" w:type="dxa"/>
            <w:tcMar>
              <w:left w:w="0" w:type="dxa"/>
              <w:right w:w="0" w:type="dxa"/>
            </w:tcMar>
            <w:vAlign w:val="center"/>
          </w:tcPr>
          <w:p w:rsidR="00E5542C" w:rsidRDefault="00176E77">
            <w:pPr>
              <w:jc w:val="center"/>
              <w:rPr>
                <w:sz w:val="18"/>
              </w:rPr>
            </w:pPr>
            <w:r>
              <w:rPr>
                <w:sz w:val="18"/>
              </w:rPr>
              <w:t>0,016</w:t>
            </w:r>
          </w:p>
        </w:tc>
        <w:tc>
          <w:tcPr>
            <w:tcW w:w="595" w:type="dxa"/>
            <w:tcMar>
              <w:left w:w="0" w:type="dxa"/>
              <w:right w:w="0" w:type="dxa"/>
            </w:tcMar>
            <w:vAlign w:val="center"/>
          </w:tcPr>
          <w:p w:rsidR="00E5542C" w:rsidRDefault="00176E77">
            <w:pPr>
              <w:jc w:val="center"/>
              <w:rPr>
                <w:sz w:val="18"/>
              </w:rPr>
            </w:pPr>
            <w:r>
              <w:rPr>
                <w:sz w:val="18"/>
              </w:rPr>
              <w:t>0,016</w:t>
            </w:r>
          </w:p>
        </w:tc>
        <w:tc>
          <w:tcPr>
            <w:tcW w:w="595" w:type="dxa"/>
            <w:tcMar>
              <w:left w:w="0" w:type="dxa"/>
              <w:right w:w="0" w:type="dxa"/>
            </w:tcMar>
            <w:vAlign w:val="center"/>
          </w:tcPr>
          <w:p w:rsidR="00E5542C" w:rsidRDefault="00176E77">
            <w:pPr>
              <w:jc w:val="center"/>
              <w:rPr>
                <w:sz w:val="18"/>
              </w:rPr>
            </w:pPr>
            <w:r>
              <w:rPr>
                <w:sz w:val="18"/>
              </w:rPr>
              <w:t>0,016</w:t>
            </w:r>
          </w:p>
        </w:tc>
        <w:tc>
          <w:tcPr>
            <w:tcW w:w="595" w:type="dxa"/>
            <w:tcMar>
              <w:left w:w="0" w:type="dxa"/>
              <w:right w:w="0" w:type="dxa"/>
            </w:tcMar>
            <w:vAlign w:val="center"/>
          </w:tcPr>
          <w:p w:rsidR="00E5542C" w:rsidRDefault="00176E77">
            <w:pPr>
              <w:jc w:val="center"/>
              <w:rPr>
                <w:sz w:val="18"/>
              </w:rPr>
            </w:pPr>
            <w:r>
              <w:rPr>
                <w:sz w:val="18"/>
              </w:rPr>
              <w:t>0,016</w:t>
            </w:r>
          </w:p>
        </w:tc>
        <w:tc>
          <w:tcPr>
            <w:tcW w:w="595" w:type="dxa"/>
            <w:tcMar>
              <w:left w:w="0" w:type="dxa"/>
              <w:right w:w="0" w:type="dxa"/>
            </w:tcMar>
            <w:vAlign w:val="center"/>
          </w:tcPr>
          <w:p w:rsidR="00E5542C" w:rsidRDefault="00176E77">
            <w:pPr>
              <w:jc w:val="center"/>
              <w:rPr>
                <w:sz w:val="18"/>
              </w:rPr>
            </w:pPr>
            <w:r>
              <w:rPr>
                <w:sz w:val="18"/>
              </w:rPr>
              <w:t>0,016</w:t>
            </w:r>
          </w:p>
        </w:tc>
        <w:tc>
          <w:tcPr>
            <w:tcW w:w="595" w:type="dxa"/>
            <w:tcMar>
              <w:left w:w="0" w:type="dxa"/>
              <w:right w:w="0" w:type="dxa"/>
            </w:tcMar>
            <w:vAlign w:val="center"/>
          </w:tcPr>
          <w:p w:rsidR="00E5542C" w:rsidRDefault="00176E77">
            <w:pPr>
              <w:jc w:val="center"/>
              <w:rPr>
                <w:sz w:val="18"/>
              </w:rPr>
            </w:pPr>
            <w:r>
              <w:rPr>
                <w:sz w:val="18"/>
              </w:rPr>
              <w:t>0,016</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Нормативные утечки теплоносителя</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0,018</w:t>
            </w:r>
          </w:p>
        </w:tc>
        <w:tc>
          <w:tcPr>
            <w:tcW w:w="595" w:type="dxa"/>
            <w:tcMar>
              <w:left w:w="0" w:type="dxa"/>
              <w:right w:w="0" w:type="dxa"/>
            </w:tcMar>
            <w:vAlign w:val="center"/>
          </w:tcPr>
          <w:p w:rsidR="00E5542C" w:rsidRDefault="00176E77">
            <w:pPr>
              <w:jc w:val="center"/>
              <w:rPr>
                <w:sz w:val="18"/>
              </w:rPr>
            </w:pPr>
            <w:r>
              <w:rPr>
                <w:sz w:val="18"/>
              </w:rPr>
              <w:t>0,018</w:t>
            </w:r>
          </w:p>
        </w:tc>
        <w:tc>
          <w:tcPr>
            <w:tcW w:w="595" w:type="dxa"/>
            <w:tcMar>
              <w:left w:w="0" w:type="dxa"/>
              <w:right w:w="0" w:type="dxa"/>
            </w:tcMar>
            <w:vAlign w:val="center"/>
          </w:tcPr>
          <w:p w:rsidR="00E5542C" w:rsidRDefault="00176E77">
            <w:pPr>
              <w:jc w:val="center"/>
              <w:rPr>
                <w:sz w:val="18"/>
              </w:rPr>
            </w:pPr>
            <w:r>
              <w:rPr>
                <w:sz w:val="18"/>
              </w:rPr>
              <w:t>0,018</w:t>
            </w:r>
          </w:p>
        </w:tc>
        <w:tc>
          <w:tcPr>
            <w:tcW w:w="595" w:type="dxa"/>
            <w:tcMar>
              <w:left w:w="0" w:type="dxa"/>
              <w:right w:w="0" w:type="dxa"/>
            </w:tcMar>
            <w:vAlign w:val="center"/>
          </w:tcPr>
          <w:p w:rsidR="00E5542C" w:rsidRDefault="00176E77">
            <w:pPr>
              <w:jc w:val="center"/>
              <w:rPr>
                <w:sz w:val="18"/>
              </w:rPr>
            </w:pPr>
            <w:r>
              <w:rPr>
                <w:sz w:val="18"/>
              </w:rPr>
              <w:t>0,018</w:t>
            </w:r>
          </w:p>
        </w:tc>
        <w:tc>
          <w:tcPr>
            <w:tcW w:w="595" w:type="dxa"/>
            <w:tcMar>
              <w:left w:w="0" w:type="dxa"/>
              <w:right w:w="0" w:type="dxa"/>
            </w:tcMar>
            <w:vAlign w:val="center"/>
          </w:tcPr>
          <w:p w:rsidR="00E5542C" w:rsidRDefault="00176E77">
            <w:pPr>
              <w:jc w:val="center"/>
              <w:rPr>
                <w:sz w:val="18"/>
              </w:rPr>
            </w:pPr>
            <w:r>
              <w:rPr>
                <w:sz w:val="18"/>
              </w:rPr>
              <w:t>0,018</w:t>
            </w:r>
          </w:p>
        </w:tc>
        <w:tc>
          <w:tcPr>
            <w:tcW w:w="595" w:type="dxa"/>
            <w:tcMar>
              <w:left w:w="0" w:type="dxa"/>
              <w:right w:w="0" w:type="dxa"/>
            </w:tcMar>
            <w:vAlign w:val="center"/>
          </w:tcPr>
          <w:p w:rsidR="00E5542C" w:rsidRDefault="00176E77">
            <w:pPr>
              <w:jc w:val="center"/>
              <w:rPr>
                <w:sz w:val="18"/>
              </w:rPr>
            </w:pPr>
            <w:r>
              <w:rPr>
                <w:sz w:val="18"/>
              </w:rPr>
              <w:t>0,018</w:t>
            </w:r>
          </w:p>
        </w:tc>
        <w:tc>
          <w:tcPr>
            <w:tcW w:w="595" w:type="dxa"/>
            <w:tcMar>
              <w:left w:w="0" w:type="dxa"/>
              <w:right w:w="0" w:type="dxa"/>
            </w:tcMar>
            <w:vAlign w:val="center"/>
          </w:tcPr>
          <w:p w:rsidR="00E5542C" w:rsidRDefault="00176E77">
            <w:pPr>
              <w:jc w:val="center"/>
              <w:rPr>
                <w:sz w:val="18"/>
              </w:rPr>
            </w:pPr>
            <w:r>
              <w:rPr>
                <w:sz w:val="18"/>
              </w:rPr>
              <w:t>0,018</w:t>
            </w:r>
          </w:p>
        </w:tc>
        <w:tc>
          <w:tcPr>
            <w:tcW w:w="595" w:type="dxa"/>
            <w:tcMar>
              <w:left w:w="0" w:type="dxa"/>
              <w:right w:w="0" w:type="dxa"/>
            </w:tcMar>
            <w:vAlign w:val="center"/>
          </w:tcPr>
          <w:p w:rsidR="00E5542C" w:rsidRDefault="00176E77">
            <w:pPr>
              <w:jc w:val="center"/>
              <w:rPr>
                <w:sz w:val="18"/>
              </w:rPr>
            </w:pPr>
            <w:r>
              <w:rPr>
                <w:sz w:val="18"/>
              </w:rPr>
              <w:t>0,018</w:t>
            </w:r>
          </w:p>
        </w:tc>
        <w:tc>
          <w:tcPr>
            <w:tcW w:w="595" w:type="dxa"/>
            <w:tcMar>
              <w:left w:w="0" w:type="dxa"/>
              <w:right w:w="0" w:type="dxa"/>
            </w:tcMar>
            <w:vAlign w:val="center"/>
          </w:tcPr>
          <w:p w:rsidR="00E5542C" w:rsidRDefault="00176E77">
            <w:pPr>
              <w:jc w:val="center"/>
              <w:rPr>
                <w:sz w:val="18"/>
              </w:rPr>
            </w:pPr>
            <w:r>
              <w:rPr>
                <w:sz w:val="18"/>
              </w:rPr>
              <w:t>0,018</w:t>
            </w:r>
          </w:p>
        </w:tc>
        <w:tc>
          <w:tcPr>
            <w:tcW w:w="595" w:type="dxa"/>
            <w:tcMar>
              <w:left w:w="0" w:type="dxa"/>
              <w:right w:w="0" w:type="dxa"/>
            </w:tcMar>
            <w:vAlign w:val="center"/>
          </w:tcPr>
          <w:p w:rsidR="00E5542C" w:rsidRDefault="00176E77">
            <w:pPr>
              <w:jc w:val="center"/>
              <w:rPr>
                <w:sz w:val="18"/>
              </w:rPr>
            </w:pPr>
            <w:r>
              <w:rPr>
                <w:sz w:val="18"/>
              </w:rPr>
              <w:t>0,018</w:t>
            </w:r>
          </w:p>
        </w:tc>
        <w:tc>
          <w:tcPr>
            <w:tcW w:w="595" w:type="dxa"/>
            <w:tcMar>
              <w:left w:w="0" w:type="dxa"/>
              <w:right w:w="0" w:type="dxa"/>
            </w:tcMar>
            <w:vAlign w:val="center"/>
          </w:tcPr>
          <w:p w:rsidR="00E5542C" w:rsidRDefault="00176E77">
            <w:pPr>
              <w:jc w:val="center"/>
              <w:rPr>
                <w:sz w:val="18"/>
              </w:rPr>
            </w:pPr>
            <w:r>
              <w:rPr>
                <w:sz w:val="18"/>
              </w:rPr>
              <w:t>0,018</w:t>
            </w:r>
          </w:p>
        </w:tc>
        <w:tc>
          <w:tcPr>
            <w:tcW w:w="595" w:type="dxa"/>
            <w:tcMar>
              <w:left w:w="0" w:type="dxa"/>
              <w:right w:w="0" w:type="dxa"/>
            </w:tcMar>
            <w:vAlign w:val="center"/>
          </w:tcPr>
          <w:p w:rsidR="00E5542C" w:rsidRDefault="00176E77">
            <w:pPr>
              <w:jc w:val="center"/>
              <w:rPr>
                <w:sz w:val="18"/>
              </w:rPr>
            </w:pPr>
            <w:r>
              <w:rPr>
                <w:sz w:val="18"/>
              </w:rPr>
              <w:t>0,018</w:t>
            </w:r>
          </w:p>
        </w:tc>
        <w:tc>
          <w:tcPr>
            <w:tcW w:w="595" w:type="dxa"/>
            <w:tcMar>
              <w:left w:w="0" w:type="dxa"/>
              <w:right w:w="0" w:type="dxa"/>
            </w:tcMar>
            <w:vAlign w:val="center"/>
          </w:tcPr>
          <w:p w:rsidR="00E5542C" w:rsidRDefault="00176E77">
            <w:pPr>
              <w:jc w:val="center"/>
              <w:rPr>
                <w:sz w:val="18"/>
              </w:rPr>
            </w:pPr>
            <w:r>
              <w:rPr>
                <w:sz w:val="18"/>
              </w:rPr>
              <w:t>0,018</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Сверхнормативные утечки теплоносителя</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Отпуск теплоносителя из тепловых сетей на цели ГВС</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c>
          <w:tcPr>
            <w:tcW w:w="595" w:type="dxa"/>
            <w:tcMar>
              <w:left w:w="0" w:type="dxa"/>
              <w:right w:w="0" w:type="dxa"/>
            </w:tcMar>
            <w:vAlign w:val="center"/>
          </w:tcPr>
          <w:p w:rsidR="00E5542C" w:rsidRDefault="00176E77">
            <w:pPr>
              <w:jc w:val="center"/>
              <w:rPr>
                <w:sz w:val="18"/>
              </w:rPr>
            </w:pPr>
            <w:r>
              <w:rPr>
                <w:sz w:val="18"/>
              </w:rPr>
              <w:t>0,000</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Объем аварийной подпитки (химически не обработанной и не деаэрированной водой)</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н/д</w:t>
            </w:r>
          </w:p>
        </w:tc>
        <w:tc>
          <w:tcPr>
            <w:tcW w:w="595" w:type="dxa"/>
            <w:tcMar>
              <w:left w:w="0" w:type="dxa"/>
              <w:right w:w="0" w:type="dxa"/>
            </w:tcMar>
            <w:vAlign w:val="center"/>
          </w:tcPr>
          <w:p w:rsidR="00E5542C" w:rsidRDefault="00176E77">
            <w:pPr>
              <w:jc w:val="center"/>
              <w:rPr>
                <w:sz w:val="18"/>
              </w:rPr>
            </w:pPr>
            <w:r>
              <w:rPr>
                <w:sz w:val="18"/>
              </w:rPr>
              <w:t>0,144</w:t>
            </w:r>
          </w:p>
        </w:tc>
        <w:tc>
          <w:tcPr>
            <w:tcW w:w="595" w:type="dxa"/>
            <w:tcMar>
              <w:left w:w="0" w:type="dxa"/>
              <w:right w:w="0" w:type="dxa"/>
            </w:tcMar>
            <w:vAlign w:val="center"/>
          </w:tcPr>
          <w:p w:rsidR="00E5542C" w:rsidRDefault="00176E77">
            <w:pPr>
              <w:jc w:val="center"/>
              <w:rPr>
                <w:sz w:val="18"/>
              </w:rPr>
            </w:pPr>
            <w:r>
              <w:rPr>
                <w:sz w:val="18"/>
              </w:rPr>
              <w:t>0,144</w:t>
            </w:r>
          </w:p>
        </w:tc>
        <w:tc>
          <w:tcPr>
            <w:tcW w:w="595" w:type="dxa"/>
            <w:tcMar>
              <w:left w:w="0" w:type="dxa"/>
              <w:right w:w="0" w:type="dxa"/>
            </w:tcMar>
            <w:vAlign w:val="center"/>
          </w:tcPr>
          <w:p w:rsidR="00E5542C" w:rsidRDefault="00176E77">
            <w:pPr>
              <w:jc w:val="center"/>
              <w:rPr>
                <w:sz w:val="18"/>
              </w:rPr>
            </w:pPr>
            <w:r>
              <w:rPr>
                <w:sz w:val="18"/>
              </w:rPr>
              <w:t>0,144</w:t>
            </w:r>
          </w:p>
        </w:tc>
        <w:tc>
          <w:tcPr>
            <w:tcW w:w="595" w:type="dxa"/>
            <w:tcMar>
              <w:left w:w="0" w:type="dxa"/>
              <w:right w:w="0" w:type="dxa"/>
            </w:tcMar>
            <w:vAlign w:val="center"/>
          </w:tcPr>
          <w:p w:rsidR="00E5542C" w:rsidRDefault="00176E77">
            <w:pPr>
              <w:jc w:val="center"/>
              <w:rPr>
                <w:sz w:val="18"/>
              </w:rPr>
            </w:pPr>
            <w:r>
              <w:rPr>
                <w:sz w:val="18"/>
              </w:rPr>
              <w:t>0,144</w:t>
            </w:r>
          </w:p>
        </w:tc>
        <w:tc>
          <w:tcPr>
            <w:tcW w:w="595" w:type="dxa"/>
            <w:tcMar>
              <w:left w:w="0" w:type="dxa"/>
              <w:right w:w="0" w:type="dxa"/>
            </w:tcMar>
            <w:vAlign w:val="center"/>
          </w:tcPr>
          <w:p w:rsidR="00E5542C" w:rsidRDefault="00176E77">
            <w:pPr>
              <w:jc w:val="center"/>
              <w:rPr>
                <w:sz w:val="18"/>
              </w:rPr>
            </w:pPr>
            <w:r>
              <w:rPr>
                <w:sz w:val="18"/>
              </w:rPr>
              <w:t>0,144</w:t>
            </w:r>
          </w:p>
        </w:tc>
        <w:tc>
          <w:tcPr>
            <w:tcW w:w="595" w:type="dxa"/>
            <w:tcMar>
              <w:left w:w="0" w:type="dxa"/>
              <w:right w:w="0" w:type="dxa"/>
            </w:tcMar>
            <w:vAlign w:val="center"/>
          </w:tcPr>
          <w:p w:rsidR="00E5542C" w:rsidRDefault="00176E77">
            <w:pPr>
              <w:jc w:val="center"/>
              <w:rPr>
                <w:sz w:val="18"/>
              </w:rPr>
            </w:pPr>
            <w:r>
              <w:rPr>
                <w:sz w:val="18"/>
              </w:rPr>
              <w:t>0,144</w:t>
            </w:r>
          </w:p>
        </w:tc>
        <w:tc>
          <w:tcPr>
            <w:tcW w:w="595" w:type="dxa"/>
            <w:tcMar>
              <w:left w:w="0" w:type="dxa"/>
              <w:right w:w="0" w:type="dxa"/>
            </w:tcMar>
            <w:vAlign w:val="center"/>
          </w:tcPr>
          <w:p w:rsidR="00E5542C" w:rsidRDefault="00176E77">
            <w:pPr>
              <w:jc w:val="center"/>
              <w:rPr>
                <w:sz w:val="18"/>
              </w:rPr>
            </w:pPr>
            <w:r>
              <w:rPr>
                <w:sz w:val="18"/>
              </w:rPr>
              <w:t>0,144</w:t>
            </w:r>
          </w:p>
        </w:tc>
        <w:tc>
          <w:tcPr>
            <w:tcW w:w="595" w:type="dxa"/>
            <w:tcMar>
              <w:left w:w="0" w:type="dxa"/>
              <w:right w:w="0" w:type="dxa"/>
            </w:tcMar>
            <w:vAlign w:val="center"/>
          </w:tcPr>
          <w:p w:rsidR="00E5542C" w:rsidRDefault="00176E77">
            <w:pPr>
              <w:jc w:val="center"/>
              <w:rPr>
                <w:sz w:val="18"/>
              </w:rPr>
            </w:pPr>
            <w:r>
              <w:rPr>
                <w:sz w:val="18"/>
              </w:rPr>
              <w:t>0,144</w:t>
            </w:r>
          </w:p>
        </w:tc>
        <w:tc>
          <w:tcPr>
            <w:tcW w:w="595" w:type="dxa"/>
            <w:tcMar>
              <w:left w:w="0" w:type="dxa"/>
              <w:right w:w="0" w:type="dxa"/>
            </w:tcMar>
            <w:vAlign w:val="center"/>
          </w:tcPr>
          <w:p w:rsidR="00E5542C" w:rsidRDefault="00176E77">
            <w:pPr>
              <w:jc w:val="center"/>
              <w:rPr>
                <w:sz w:val="18"/>
              </w:rPr>
            </w:pPr>
            <w:r>
              <w:rPr>
                <w:sz w:val="18"/>
              </w:rPr>
              <w:t>0,144</w:t>
            </w:r>
          </w:p>
        </w:tc>
        <w:tc>
          <w:tcPr>
            <w:tcW w:w="595" w:type="dxa"/>
            <w:tcMar>
              <w:left w:w="0" w:type="dxa"/>
              <w:right w:w="0" w:type="dxa"/>
            </w:tcMar>
            <w:vAlign w:val="center"/>
          </w:tcPr>
          <w:p w:rsidR="00E5542C" w:rsidRDefault="00176E77">
            <w:pPr>
              <w:jc w:val="center"/>
              <w:rPr>
                <w:sz w:val="18"/>
              </w:rPr>
            </w:pPr>
            <w:r>
              <w:rPr>
                <w:sz w:val="18"/>
              </w:rPr>
              <w:t>0,144</w:t>
            </w:r>
          </w:p>
        </w:tc>
        <w:tc>
          <w:tcPr>
            <w:tcW w:w="595" w:type="dxa"/>
            <w:tcMar>
              <w:left w:w="0" w:type="dxa"/>
              <w:right w:w="0" w:type="dxa"/>
            </w:tcMar>
            <w:vAlign w:val="center"/>
          </w:tcPr>
          <w:p w:rsidR="00E5542C" w:rsidRDefault="00176E77">
            <w:pPr>
              <w:jc w:val="center"/>
              <w:rPr>
                <w:sz w:val="18"/>
              </w:rPr>
            </w:pPr>
            <w:r>
              <w:rPr>
                <w:sz w:val="18"/>
              </w:rPr>
              <w:t>0,144</w:t>
            </w:r>
          </w:p>
        </w:tc>
        <w:tc>
          <w:tcPr>
            <w:tcW w:w="595" w:type="dxa"/>
            <w:tcMar>
              <w:left w:w="0" w:type="dxa"/>
              <w:right w:w="0" w:type="dxa"/>
            </w:tcMar>
            <w:vAlign w:val="center"/>
          </w:tcPr>
          <w:p w:rsidR="00E5542C" w:rsidRDefault="00176E77">
            <w:pPr>
              <w:jc w:val="center"/>
              <w:rPr>
                <w:sz w:val="18"/>
              </w:rPr>
            </w:pPr>
            <w:r>
              <w:rPr>
                <w:sz w:val="18"/>
              </w:rPr>
              <w:t>0,144</w:t>
            </w:r>
          </w:p>
        </w:tc>
        <w:tc>
          <w:tcPr>
            <w:tcW w:w="595" w:type="dxa"/>
            <w:tcMar>
              <w:left w:w="0" w:type="dxa"/>
              <w:right w:w="0" w:type="dxa"/>
            </w:tcMar>
            <w:vAlign w:val="center"/>
          </w:tcPr>
          <w:p w:rsidR="00E5542C" w:rsidRDefault="00176E77">
            <w:pPr>
              <w:jc w:val="center"/>
              <w:rPr>
                <w:sz w:val="18"/>
              </w:rPr>
            </w:pPr>
            <w:r>
              <w:rPr>
                <w:sz w:val="18"/>
              </w:rPr>
              <w:t>0,144</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Резерв</w:t>
            </w:r>
            <w:proofErr w:type="gramStart"/>
            <w:r>
              <w:rPr>
                <w:sz w:val="18"/>
              </w:rPr>
              <w:t xml:space="preserve"> (+)/</w:t>
            </w:r>
            <w:proofErr w:type="gramEnd"/>
            <w:r>
              <w:rPr>
                <w:sz w:val="18"/>
              </w:rPr>
              <w:t>дефицит (-) ВПУ</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т/ч</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0,984</w:t>
            </w:r>
          </w:p>
        </w:tc>
        <w:tc>
          <w:tcPr>
            <w:tcW w:w="595" w:type="dxa"/>
            <w:tcMar>
              <w:left w:w="0" w:type="dxa"/>
              <w:right w:w="0" w:type="dxa"/>
            </w:tcMar>
            <w:vAlign w:val="center"/>
          </w:tcPr>
          <w:p w:rsidR="00E5542C" w:rsidRDefault="00176E77">
            <w:pPr>
              <w:jc w:val="center"/>
              <w:rPr>
                <w:sz w:val="18"/>
              </w:rPr>
            </w:pPr>
            <w:r>
              <w:rPr>
                <w:sz w:val="18"/>
              </w:rPr>
              <w:t>0,984</w:t>
            </w:r>
          </w:p>
        </w:tc>
        <w:tc>
          <w:tcPr>
            <w:tcW w:w="595" w:type="dxa"/>
            <w:tcMar>
              <w:left w:w="0" w:type="dxa"/>
              <w:right w:w="0" w:type="dxa"/>
            </w:tcMar>
            <w:vAlign w:val="center"/>
          </w:tcPr>
          <w:p w:rsidR="00E5542C" w:rsidRDefault="00176E77">
            <w:pPr>
              <w:jc w:val="center"/>
              <w:rPr>
                <w:sz w:val="18"/>
              </w:rPr>
            </w:pPr>
            <w:r>
              <w:rPr>
                <w:sz w:val="18"/>
              </w:rPr>
              <w:t>0,984</w:t>
            </w:r>
          </w:p>
        </w:tc>
        <w:tc>
          <w:tcPr>
            <w:tcW w:w="595" w:type="dxa"/>
            <w:tcMar>
              <w:left w:w="0" w:type="dxa"/>
              <w:right w:w="0" w:type="dxa"/>
            </w:tcMar>
            <w:vAlign w:val="center"/>
          </w:tcPr>
          <w:p w:rsidR="00E5542C" w:rsidRDefault="00176E77">
            <w:pPr>
              <w:jc w:val="center"/>
              <w:rPr>
                <w:sz w:val="18"/>
              </w:rPr>
            </w:pPr>
            <w:r>
              <w:rPr>
                <w:sz w:val="18"/>
              </w:rPr>
              <w:t>0,984</w:t>
            </w:r>
          </w:p>
        </w:tc>
        <w:tc>
          <w:tcPr>
            <w:tcW w:w="595" w:type="dxa"/>
            <w:tcMar>
              <w:left w:w="0" w:type="dxa"/>
              <w:right w:w="0" w:type="dxa"/>
            </w:tcMar>
            <w:vAlign w:val="center"/>
          </w:tcPr>
          <w:p w:rsidR="00E5542C" w:rsidRDefault="00176E77">
            <w:pPr>
              <w:jc w:val="center"/>
              <w:rPr>
                <w:sz w:val="18"/>
              </w:rPr>
            </w:pPr>
            <w:r>
              <w:rPr>
                <w:sz w:val="18"/>
              </w:rPr>
              <w:t>0,984</w:t>
            </w:r>
          </w:p>
        </w:tc>
        <w:tc>
          <w:tcPr>
            <w:tcW w:w="595" w:type="dxa"/>
            <w:tcMar>
              <w:left w:w="0" w:type="dxa"/>
              <w:right w:w="0" w:type="dxa"/>
            </w:tcMar>
            <w:vAlign w:val="center"/>
          </w:tcPr>
          <w:p w:rsidR="00E5542C" w:rsidRDefault="00176E77">
            <w:pPr>
              <w:jc w:val="center"/>
              <w:rPr>
                <w:sz w:val="18"/>
              </w:rPr>
            </w:pPr>
            <w:r>
              <w:rPr>
                <w:sz w:val="18"/>
              </w:rPr>
              <w:t>0,984</w:t>
            </w:r>
          </w:p>
        </w:tc>
        <w:tc>
          <w:tcPr>
            <w:tcW w:w="595" w:type="dxa"/>
            <w:tcMar>
              <w:left w:w="0" w:type="dxa"/>
              <w:right w:w="0" w:type="dxa"/>
            </w:tcMar>
            <w:vAlign w:val="center"/>
          </w:tcPr>
          <w:p w:rsidR="00E5542C" w:rsidRDefault="00176E77">
            <w:pPr>
              <w:jc w:val="center"/>
              <w:rPr>
                <w:sz w:val="18"/>
              </w:rPr>
            </w:pPr>
            <w:r>
              <w:rPr>
                <w:sz w:val="18"/>
              </w:rPr>
              <w:t>0,984</w:t>
            </w:r>
          </w:p>
        </w:tc>
      </w:tr>
      <w:tr w:rsidR="00E5542C">
        <w:trPr>
          <w:trHeight w:val="340"/>
        </w:trPr>
        <w:tc>
          <w:tcPr>
            <w:tcW w:w="412" w:type="dxa"/>
            <w:vMerge/>
            <w:tcMar>
              <w:left w:w="0" w:type="dxa"/>
              <w:right w:w="0" w:type="dxa"/>
            </w:tcMar>
            <w:vAlign w:val="center"/>
          </w:tcPr>
          <w:p w:rsidR="00E5542C" w:rsidRDefault="00E5542C"/>
        </w:tc>
        <w:tc>
          <w:tcPr>
            <w:tcW w:w="1474" w:type="dxa"/>
            <w:vMerge/>
            <w:tcMar>
              <w:left w:w="0" w:type="dxa"/>
              <w:right w:w="0" w:type="dxa"/>
            </w:tcMar>
            <w:vAlign w:val="center"/>
          </w:tcPr>
          <w:p w:rsidR="00E5542C" w:rsidRDefault="00E5542C"/>
        </w:tc>
        <w:tc>
          <w:tcPr>
            <w:tcW w:w="2455" w:type="dxa"/>
            <w:tcMar>
              <w:left w:w="0" w:type="dxa"/>
              <w:right w:w="0" w:type="dxa"/>
            </w:tcMar>
            <w:vAlign w:val="center"/>
          </w:tcPr>
          <w:p w:rsidR="00E5542C" w:rsidRDefault="00176E77">
            <w:pPr>
              <w:pStyle w:val="TableStyle"/>
              <w:spacing w:after="0" w:line="240" w:lineRule="auto"/>
              <w:jc w:val="center"/>
              <w:rPr>
                <w:sz w:val="18"/>
              </w:rPr>
            </w:pPr>
            <w:r>
              <w:rPr>
                <w:sz w:val="18"/>
              </w:rPr>
              <w:t>Доля резерва</w:t>
            </w:r>
          </w:p>
        </w:tc>
        <w:tc>
          <w:tcPr>
            <w:tcW w:w="743"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w:t>
            </w:r>
          </w:p>
        </w:tc>
        <w:tc>
          <w:tcPr>
            <w:tcW w:w="595" w:type="dxa"/>
            <w:tcMar>
              <w:left w:w="0" w:type="dxa"/>
              <w:right w:w="0" w:type="dxa"/>
            </w:tcMar>
            <w:vAlign w:val="center"/>
          </w:tcPr>
          <w:p w:rsidR="00E5542C" w:rsidRDefault="00176E77">
            <w:pPr>
              <w:jc w:val="center"/>
              <w:rPr>
                <w:sz w:val="18"/>
              </w:rPr>
            </w:pPr>
            <w:r>
              <w:rPr>
                <w:sz w:val="18"/>
              </w:rPr>
              <w:t>98,35</w:t>
            </w:r>
          </w:p>
        </w:tc>
        <w:tc>
          <w:tcPr>
            <w:tcW w:w="595" w:type="dxa"/>
            <w:tcMar>
              <w:left w:w="0" w:type="dxa"/>
              <w:right w:w="0" w:type="dxa"/>
            </w:tcMar>
            <w:vAlign w:val="center"/>
          </w:tcPr>
          <w:p w:rsidR="00E5542C" w:rsidRDefault="00176E77">
            <w:pPr>
              <w:jc w:val="center"/>
              <w:rPr>
                <w:sz w:val="18"/>
              </w:rPr>
            </w:pPr>
            <w:r>
              <w:rPr>
                <w:sz w:val="18"/>
              </w:rPr>
              <w:t>98,35</w:t>
            </w:r>
          </w:p>
        </w:tc>
        <w:tc>
          <w:tcPr>
            <w:tcW w:w="595" w:type="dxa"/>
            <w:tcMar>
              <w:left w:w="0" w:type="dxa"/>
              <w:right w:w="0" w:type="dxa"/>
            </w:tcMar>
            <w:vAlign w:val="center"/>
          </w:tcPr>
          <w:p w:rsidR="00E5542C" w:rsidRDefault="00176E77">
            <w:pPr>
              <w:jc w:val="center"/>
              <w:rPr>
                <w:sz w:val="18"/>
              </w:rPr>
            </w:pPr>
            <w:r>
              <w:rPr>
                <w:sz w:val="18"/>
              </w:rPr>
              <w:t>98,35</w:t>
            </w:r>
          </w:p>
        </w:tc>
        <w:tc>
          <w:tcPr>
            <w:tcW w:w="595" w:type="dxa"/>
            <w:tcMar>
              <w:left w:w="0" w:type="dxa"/>
              <w:right w:w="0" w:type="dxa"/>
            </w:tcMar>
            <w:vAlign w:val="center"/>
          </w:tcPr>
          <w:p w:rsidR="00E5542C" w:rsidRDefault="00176E77">
            <w:pPr>
              <w:jc w:val="center"/>
              <w:rPr>
                <w:sz w:val="18"/>
              </w:rPr>
            </w:pPr>
            <w:r>
              <w:rPr>
                <w:sz w:val="18"/>
              </w:rPr>
              <w:t>98,35</w:t>
            </w:r>
          </w:p>
        </w:tc>
        <w:tc>
          <w:tcPr>
            <w:tcW w:w="595" w:type="dxa"/>
            <w:tcMar>
              <w:left w:w="0" w:type="dxa"/>
              <w:right w:w="0" w:type="dxa"/>
            </w:tcMar>
            <w:vAlign w:val="center"/>
          </w:tcPr>
          <w:p w:rsidR="00E5542C" w:rsidRDefault="00176E77">
            <w:pPr>
              <w:jc w:val="center"/>
              <w:rPr>
                <w:sz w:val="18"/>
              </w:rPr>
            </w:pPr>
            <w:r>
              <w:rPr>
                <w:sz w:val="18"/>
              </w:rPr>
              <w:t>98,35</w:t>
            </w:r>
          </w:p>
        </w:tc>
        <w:tc>
          <w:tcPr>
            <w:tcW w:w="595" w:type="dxa"/>
            <w:tcMar>
              <w:left w:w="0" w:type="dxa"/>
              <w:right w:w="0" w:type="dxa"/>
            </w:tcMar>
            <w:vAlign w:val="center"/>
          </w:tcPr>
          <w:p w:rsidR="00E5542C" w:rsidRDefault="00176E77">
            <w:pPr>
              <w:jc w:val="center"/>
              <w:rPr>
                <w:sz w:val="18"/>
              </w:rPr>
            </w:pPr>
            <w:r>
              <w:rPr>
                <w:sz w:val="18"/>
              </w:rPr>
              <w:t>98,35</w:t>
            </w:r>
          </w:p>
        </w:tc>
        <w:tc>
          <w:tcPr>
            <w:tcW w:w="595" w:type="dxa"/>
            <w:tcMar>
              <w:left w:w="0" w:type="dxa"/>
              <w:right w:w="0" w:type="dxa"/>
            </w:tcMar>
            <w:vAlign w:val="center"/>
          </w:tcPr>
          <w:p w:rsidR="00E5542C" w:rsidRDefault="00176E77">
            <w:pPr>
              <w:jc w:val="center"/>
              <w:rPr>
                <w:sz w:val="18"/>
              </w:rPr>
            </w:pPr>
            <w:r>
              <w:rPr>
                <w:sz w:val="18"/>
              </w:rPr>
              <w:t>98,35</w:t>
            </w:r>
            <w:bookmarkEnd w:id="25"/>
          </w:p>
        </w:tc>
      </w:tr>
    </w:tbl>
    <w:p w:rsidR="00E5542C" w:rsidRDefault="00E5542C">
      <w:pPr>
        <w:pStyle w:val="affffffff4"/>
        <w:widowControl/>
        <w:ind w:right="536"/>
      </w:pPr>
    </w:p>
    <w:p w:rsidR="00E5542C" w:rsidRDefault="00E5542C">
      <w:pPr>
        <w:pStyle w:val="affffffff4"/>
        <w:widowControl/>
        <w:ind w:right="536"/>
      </w:pPr>
    </w:p>
    <w:p w:rsidR="00E5542C" w:rsidRDefault="00E5542C">
      <w:pPr>
        <w:pStyle w:val="affffffff4"/>
      </w:pPr>
    </w:p>
    <w:p w:rsidR="00E5542C" w:rsidRDefault="00E5542C">
      <w:pPr>
        <w:sectPr w:rsidR="00E5542C">
          <w:headerReference w:type="default" r:id="rId34"/>
          <w:footerReference w:type="default" r:id="rId35"/>
          <w:pgSz w:w="16838" w:h="11906" w:orient="landscape"/>
          <w:pgMar w:top="1134" w:right="567" w:bottom="1134" w:left="1134" w:header="708" w:footer="708" w:gutter="0"/>
          <w:cols w:space="720"/>
          <w:titlePg/>
        </w:sectPr>
      </w:pPr>
    </w:p>
    <w:p w:rsidR="00E5542C" w:rsidRDefault="00176E77">
      <w:pPr>
        <w:pStyle w:val="1ffffffd"/>
      </w:pPr>
      <w:bookmarkStart w:id="26" w:name="__RefHeading___17"/>
      <w:bookmarkEnd w:id="26"/>
      <w:r>
        <w:lastRenderedPageBreak/>
        <w:t xml:space="preserve">Раздел 4. Основные положения </w:t>
      </w:r>
      <w:proofErr w:type="gramStart"/>
      <w:r>
        <w:t>мастер-плана</w:t>
      </w:r>
      <w:proofErr w:type="gramEnd"/>
      <w:r>
        <w:t xml:space="preserve"> развития систем теплоснабжения поселения, городского округа, города федерального значения</w:t>
      </w:r>
    </w:p>
    <w:p w:rsidR="00E5542C" w:rsidRDefault="00176E77">
      <w:pPr>
        <w:pStyle w:val="2ff6"/>
        <w:numPr>
          <w:ilvl w:val="1"/>
          <w:numId w:val="5"/>
        </w:numPr>
        <w:ind w:left="0" w:firstLine="567"/>
      </w:pPr>
      <w:bookmarkStart w:id="27" w:name="__RefHeading___18"/>
      <w:bookmarkEnd w:id="27"/>
      <w:r>
        <w:t>Описание сценариев развития теплоснабжения поселения, городского округа, города федерального значения</w:t>
      </w:r>
    </w:p>
    <w:p w:rsidR="00E5542C" w:rsidRDefault="00176E77">
      <w:pPr>
        <w:pStyle w:val="Afff1"/>
      </w:pPr>
      <w:r>
        <w:t xml:space="preserve">Прогноз спроса на тепловую энергию для перспективной застройки на период актуализации определялся по данным генерального плана, а также на основании утвержденных проектов планировки и межевания территорий. </w:t>
      </w:r>
    </w:p>
    <w:p w:rsidR="00E5542C" w:rsidRDefault="00176E77">
      <w:pPr>
        <w:pStyle w:val="Afff1"/>
        <w:jc w:val="left"/>
      </w:pPr>
      <w:r>
        <w:t>В схеме теплоснабжения рассматриваются два варианта развития систем теплоснабжения.</w:t>
      </w:r>
    </w:p>
    <w:p w:rsidR="00E5542C" w:rsidRDefault="00176E77">
      <w:pPr>
        <w:pStyle w:val="Afff1"/>
      </w:pPr>
      <w:r>
        <w:t xml:space="preserve">В соответствии с первым (базовым) сценарием развития на расчетный срок реализуется весь комплекс мероприятий по модернизации и реконструкции систем теплоснабжения, </w:t>
      </w:r>
      <w:proofErr w:type="gramStart"/>
      <w:r>
        <w:t>в следствие</w:t>
      </w:r>
      <w:proofErr w:type="gramEnd"/>
      <w:r>
        <w:t xml:space="preserve"> чего наблюдается сокращение потерь тепловой энергии и повышение надежности системы.</w:t>
      </w:r>
    </w:p>
    <w:p w:rsidR="00E5542C" w:rsidRDefault="00176E77">
      <w:pPr>
        <w:pStyle w:val="Afff1"/>
      </w:pPr>
      <w:r>
        <w:t>В соответствии со вторым сценарием (инерционным) сохраняется динамика увеличения потока отказов, потерь тепловой энергии и теплоносителя, реализуются только ключевые мероприятия по развитию и модернизации систем, при этом развитие перспективных районов замораживается на последующие периоды в связи с недостаточным экономическим уровнем развития муниципалитета. Ключевыми мероприятиями являются мероприятия, обеспечивающие повышение уровня надежности систем теплоснабжения - замена ветхих участков тепловых сетей.</w:t>
      </w:r>
    </w:p>
    <w:p w:rsidR="00E5542C" w:rsidRDefault="00176E77">
      <w:pPr>
        <w:pStyle w:val="2ff6"/>
        <w:numPr>
          <w:ilvl w:val="1"/>
          <w:numId w:val="5"/>
        </w:numPr>
        <w:ind w:left="0" w:firstLine="567"/>
      </w:pPr>
      <w:bookmarkStart w:id="28" w:name="__RefHeading___19"/>
      <w:bookmarkStart w:id="29" w:name="_Hlk176354065"/>
      <w:bookmarkEnd w:id="28"/>
      <w:r>
        <w:t>Обоснование выбора приоритетного сценария развития теплоснабжения поселения, городского округа, города федерального значения</w:t>
      </w:r>
      <w:bookmarkEnd w:id="29"/>
    </w:p>
    <w:p w:rsidR="00E5542C" w:rsidRDefault="00176E77">
      <w:pPr>
        <w:pStyle w:val="Afff1"/>
      </w:pPr>
      <w:r>
        <w:t>Ключевыми параметрами сравнения вариантов развития являются:</w:t>
      </w:r>
    </w:p>
    <w:p w:rsidR="00E5542C" w:rsidRDefault="00176E77">
      <w:pPr>
        <w:pStyle w:val="a"/>
        <w:numPr>
          <w:ilvl w:val="0"/>
          <w:numId w:val="6"/>
        </w:numPr>
        <w:ind w:left="0" w:firstLine="567"/>
      </w:pPr>
      <w:r>
        <w:t xml:space="preserve">Суммарная стоимость реализации мероприятий по модернизации и реконструкции; </w:t>
      </w:r>
    </w:p>
    <w:p w:rsidR="00E5542C" w:rsidRDefault="00176E77">
      <w:pPr>
        <w:pStyle w:val="a"/>
        <w:numPr>
          <w:ilvl w:val="0"/>
          <w:numId w:val="6"/>
        </w:numPr>
        <w:ind w:left="0" w:firstLine="567"/>
      </w:pPr>
      <w:r>
        <w:t xml:space="preserve">Суммарная подключенная договорная нагрузка; </w:t>
      </w:r>
    </w:p>
    <w:p w:rsidR="00E5542C" w:rsidRDefault="00176E77">
      <w:pPr>
        <w:pStyle w:val="a"/>
        <w:numPr>
          <w:ilvl w:val="0"/>
          <w:numId w:val="6"/>
        </w:numPr>
        <w:ind w:left="0" w:firstLine="567"/>
      </w:pPr>
      <w:r>
        <w:t xml:space="preserve">Возможность бюджетного субсидирования проектов; </w:t>
      </w:r>
    </w:p>
    <w:p w:rsidR="00E5542C" w:rsidRDefault="00176E77">
      <w:pPr>
        <w:pStyle w:val="a"/>
        <w:numPr>
          <w:ilvl w:val="0"/>
          <w:numId w:val="6"/>
        </w:numPr>
        <w:ind w:left="0" w:firstLine="567"/>
      </w:pPr>
      <w:r>
        <w:t>Обеспечение надежности функционирования систем теплоснабжения.</w:t>
      </w:r>
    </w:p>
    <w:p w:rsidR="00E5542C" w:rsidRDefault="00176E77">
      <w:pPr>
        <w:pStyle w:val="Afff1"/>
      </w:pPr>
      <w:r>
        <w:t>Сравнение вариантов развития по данным критериям представлено в таблице 11.</w:t>
      </w:r>
    </w:p>
    <w:p w:rsidR="00E5542C" w:rsidRDefault="00176E77">
      <w:pPr>
        <w:pStyle w:val="affffffffff8"/>
        <w:widowControl/>
        <w:spacing w:before="120"/>
        <w:ind w:right="0"/>
      </w:pPr>
      <w:bookmarkStart w:id="30" w:name="_Ref116989956"/>
      <w:r>
        <w:t>Таблица</w:t>
      </w:r>
      <w:bookmarkEnd w:id="30"/>
      <w:r>
        <w:t xml:space="preserve"> 11. Сравнение вариантов развития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37"/>
        <w:gridCol w:w="1701"/>
        <w:gridCol w:w="2268"/>
      </w:tblGrid>
      <w:tr w:rsidR="00E5542C">
        <w:trPr>
          <w:trHeight w:val="20"/>
        </w:trPr>
        <w:tc>
          <w:tcPr>
            <w:tcW w:w="623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bookmarkStart w:id="31" w:name="_Hlk139018344"/>
            <w:r>
              <w:rPr>
                <w:sz w:val="20"/>
              </w:rPr>
              <w:t>Критерий</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Базовый вариант развития</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Инерционный вариант развития</w:t>
            </w:r>
          </w:p>
        </w:tc>
      </w:tr>
      <w:tr w:rsidR="00E5542C">
        <w:trPr>
          <w:trHeight w:val="20"/>
        </w:trPr>
        <w:tc>
          <w:tcPr>
            <w:tcW w:w="623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Перспективная численность населения на конец периода актуализации, чел</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Сохраняется численность населения</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Сохраняется тенденция к сокращению населения</w:t>
            </w:r>
          </w:p>
        </w:tc>
      </w:tr>
      <w:tr w:rsidR="00E5542C">
        <w:trPr>
          <w:trHeight w:val="20"/>
        </w:trPr>
        <w:tc>
          <w:tcPr>
            <w:tcW w:w="623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Реализация проектов перспективной застройки</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w:t>
            </w:r>
          </w:p>
        </w:tc>
      </w:tr>
      <w:tr w:rsidR="00E5542C">
        <w:trPr>
          <w:trHeight w:val="20"/>
        </w:trPr>
        <w:tc>
          <w:tcPr>
            <w:tcW w:w="623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b/>
                <w:sz w:val="20"/>
              </w:rPr>
            </w:pPr>
            <w:r>
              <w:rPr>
                <w:sz w:val="20"/>
              </w:rPr>
              <w:t>Суммарная стоимость реализации мероприятий, тыс. руб.</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5 548,7</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1 380,0</w:t>
            </w:r>
          </w:p>
        </w:tc>
      </w:tr>
      <w:tr w:rsidR="00E5542C">
        <w:trPr>
          <w:trHeight w:val="20"/>
        </w:trPr>
        <w:tc>
          <w:tcPr>
            <w:tcW w:w="623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Возможность бюджетного субсидирования проектов</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w:t>
            </w:r>
          </w:p>
        </w:tc>
      </w:tr>
      <w:tr w:rsidR="00E5542C">
        <w:trPr>
          <w:trHeight w:val="20"/>
        </w:trPr>
        <w:tc>
          <w:tcPr>
            <w:tcW w:w="623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Обеспечение надежности функционирования систем теплоснабжения</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w:t>
            </w:r>
          </w:p>
        </w:tc>
      </w:tr>
      <w:tr w:rsidR="00E5542C">
        <w:trPr>
          <w:trHeight w:val="20"/>
        </w:trPr>
        <w:tc>
          <w:tcPr>
            <w:tcW w:w="623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Строительство блочно-модульных котельных взамен существующих неэффективных</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w:t>
            </w:r>
          </w:p>
        </w:tc>
      </w:tr>
      <w:tr w:rsidR="00E5542C">
        <w:trPr>
          <w:trHeight w:val="20"/>
        </w:trPr>
        <w:tc>
          <w:tcPr>
            <w:tcW w:w="623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Перевод жилого фонда на индивидуальные источники тепловой энергии</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affffe"/>
              <w:rPr>
                <w:sz w:val="20"/>
              </w:rPr>
            </w:pPr>
            <w:r>
              <w:rPr>
                <w:sz w:val="20"/>
              </w:rPr>
              <w:t>-</w:t>
            </w:r>
          </w:p>
        </w:tc>
      </w:tr>
    </w:tbl>
    <w:bookmarkEnd w:id="31"/>
    <w:p w:rsidR="00E5542C" w:rsidRDefault="00176E77">
      <w:pPr>
        <w:pStyle w:val="Afff1"/>
        <w:spacing w:before="120" w:line="276" w:lineRule="auto"/>
        <w:contextualSpacing w:val="0"/>
        <w:rPr>
          <w:b/>
          <w:i/>
        </w:rPr>
      </w:pPr>
      <w:r>
        <w:t>Для дальнейшей оценки принят базовый сценарий развития городского округа исходя из максимальной емкости территорий, максимальной численности населения, а также с точки зрения обеспечения наиболее сложного варианта организации гидравлических режимов (максимальной тепловой нагрузки).</w:t>
      </w:r>
      <w:r>
        <w:br w:type="page"/>
      </w:r>
    </w:p>
    <w:p w:rsidR="00E5542C" w:rsidRDefault="00176E77">
      <w:pPr>
        <w:pStyle w:val="1ffffffd"/>
      </w:pPr>
      <w:bookmarkStart w:id="32" w:name="__RefHeading___20"/>
      <w:bookmarkEnd w:id="32"/>
      <w:r>
        <w:lastRenderedPageBreak/>
        <w:t>Раздел 5. Предложения по строительству, реконструкции, техническому перевооружению и (или) модернизации источников тепловой энергии</w:t>
      </w:r>
    </w:p>
    <w:p w:rsidR="00E5542C" w:rsidRDefault="00176E77">
      <w:pPr>
        <w:pStyle w:val="2ff6"/>
        <w:numPr>
          <w:ilvl w:val="1"/>
          <w:numId w:val="7"/>
        </w:numPr>
        <w:ind w:left="0" w:firstLine="567"/>
      </w:pPr>
      <w:bookmarkStart w:id="33" w:name="__RefHeading___21"/>
      <w:bookmarkStart w:id="34" w:name="_Hlk176354432"/>
      <w:bookmarkEnd w:id="33"/>
      <w:r>
        <w:t>Предложения по строительству источников тепловой энергии, обеспечивающих перспективную тепловую нагрузку на осваиваемых территориях поселения, муниципального округа,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p w:rsidR="00E5542C" w:rsidRDefault="00176E77">
      <w:pPr>
        <w:pStyle w:val="Afff1"/>
      </w:pPr>
      <w:r>
        <w:t>Строительство источников тепловой энергии, обеспечивающих перспективную тепловую нагрузку на осваиваемых территориях муниципального образования,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не требуется.</w:t>
      </w:r>
    </w:p>
    <w:p w:rsidR="00E5542C" w:rsidRDefault="00176E77">
      <w:pPr>
        <w:pStyle w:val="2ff6"/>
        <w:numPr>
          <w:ilvl w:val="1"/>
          <w:numId w:val="7"/>
        </w:numPr>
        <w:ind w:left="0" w:firstLine="567"/>
      </w:pPr>
      <w:bookmarkStart w:id="35" w:name="__RefHeading___22"/>
      <w:bookmarkEnd w:id="35"/>
      <w: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34"/>
    </w:p>
    <w:p w:rsidR="00E5542C" w:rsidRDefault="00176E77">
      <w:pPr>
        <w:pStyle w:val="Afff1"/>
      </w:pPr>
      <w:r>
        <w:t xml:space="preserve">Реконструкция источника тепловой энергии – это совокупность работ и мероприятий, в том числе строительно-монтажных и пусконаладочных, направленных на замену отдельных существующих элементов объекта теплоснабжения с изменением его основных технико-экономических показателей и параметров, но без учета изменения принципиальной схемы выработки тепловой энергии (прим.: замена </w:t>
      </w:r>
      <w:proofErr w:type="spellStart"/>
      <w:r>
        <w:t>котлоагрегата</w:t>
      </w:r>
      <w:proofErr w:type="spellEnd"/>
      <w:r>
        <w:t xml:space="preserve"> с увеличением мощности). Обоснованием мероприятий по проведению реконструкции котельной является повышение энергетической эффективности ввиду замены отдельных объектов котельной и повышение надежности эксплуатации оборудования котельной. Возможные мероприятия по реконструкции источников тепловой энергии на территории муниципального образования представлены в </w:t>
      </w:r>
      <w:r>
        <w:br/>
        <w:t>таблице 14.</w:t>
      </w:r>
    </w:p>
    <w:p w:rsidR="00E5542C" w:rsidRDefault="00176E77">
      <w:pPr>
        <w:pStyle w:val="2ff6"/>
        <w:numPr>
          <w:ilvl w:val="1"/>
          <w:numId w:val="7"/>
        </w:numPr>
        <w:ind w:left="0" w:firstLine="567"/>
      </w:pPr>
      <w:bookmarkStart w:id="36" w:name="__RefHeading___23"/>
      <w:bookmarkEnd w:id="36"/>
      <w:r>
        <w:t xml:space="preserve">Предложения по техническому перевооружению и (или) модернизации источников тепловой энергии с целью </w:t>
      </w:r>
      <w:proofErr w:type="gramStart"/>
      <w:r>
        <w:t>повышения эффективности работы систем теплоснабжения</w:t>
      </w:r>
      <w:proofErr w:type="gramEnd"/>
    </w:p>
    <w:p w:rsidR="00E5542C" w:rsidRDefault="00176E77">
      <w:pPr>
        <w:pStyle w:val="Afff1"/>
      </w:pPr>
      <w:r>
        <w:t>Техническое перевооружение источника тепловой энергии – это комплекс мероприятий по повышению технико-экономического уровня котельной на основе внедрения передового оборудования и технологий, механизации и автоматизации производства, модернизации, замены новым и более производительным старого и физически изношенного котельного оборудования.</w:t>
      </w:r>
    </w:p>
    <w:p w:rsidR="00E5542C" w:rsidRDefault="00176E77">
      <w:pPr>
        <w:pStyle w:val="Afff1"/>
      </w:pPr>
      <w:r>
        <w:t xml:space="preserve">Модернизация источника тепловой энергии – это совокупность работ и </w:t>
      </w:r>
      <w:proofErr w:type="gramStart"/>
      <w:r>
        <w:t>мероприятий</w:t>
      </w:r>
      <w:proofErr w:type="gramEnd"/>
      <w:r>
        <w:t xml:space="preserve"> в том числе строительно-монтажных и пусконаладочных, направленных на изменение технологии выработки тепловой энергии, приводящая к повышению технического уровня и экономических характеристик объекта (прим.: перевод котельной на новые виды топлива). Обоснованием </w:t>
      </w:r>
      <w:r>
        <w:lastRenderedPageBreak/>
        <w:t>мероприятий по проведению модернизации котельной является повышение энергетической эффективности эксплуатации котельной.</w:t>
      </w:r>
    </w:p>
    <w:p w:rsidR="00E5542C" w:rsidRDefault="00176E77">
      <w:pPr>
        <w:pStyle w:val="Afff1"/>
      </w:pPr>
      <w:r>
        <w:t xml:space="preserve">Возможные мероприятия по техническому перевооружению и (или) модернизации источников тепловой энергии на территории муниципального образования представлены в </w:t>
      </w:r>
      <w:r>
        <w:br/>
        <w:t>таблице 15.</w:t>
      </w:r>
    </w:p>
    <w:p w:rsidR="00E5542C" w:rsidRDefault="00E5542C">
      <w:pPr>
        <w:sectPr w:rsidR="00E5542C">
          <w:headerReference w:type="default" r:id="rId36"/>
          <w:footerReference w:type="default" r:id="rId37"/>
          <w:pgSz w:w="11906" w:h="16838"/>
          <w:pgMar w:top="1134" w:right="567" w:bottom="1134" w:left="1134" w:header="709" w:footer="709" w:gutter="0"/>
          <w:cols w:space="720"/>
          <w:titlePg/>
        </w:sectPr>
      </w:pPr>
    </w:p>
    <w:p w:rsidR="00E5542C" w:rsidRDefault="00176E77">
      <w:pPr>
        <w:pStyle w:val="affffffff4"/>
        <w:widowControl/>
        <w:ind w:right="536"/>
      </w:pPr>
      <w:r>
        <w:lastRenderedPageBreak/>
        <w:t xml:space="preserve">Таблица 12. Мероприятия по строительству котельных </w:t>
      </w:r>
    </w:p>
    <w:tbl>
      <w:tblPr>
        <w:tblStyle w:val="afffffffffffffd"/>
        <w:tblW w:w="0" w:type="auto"/>
        <w:tblLayout w:type="fixed"/>
        <w:tblCellMar>
          <w:left w:w="0" w:type="dxa"/>
          <w:right w:w="0" w:type="dxa"/>
        </w:tblCellMar>
        <w:tblLook w:val="04A0" w:firstRow="1" w:lastRow="0" w:firstColumn="1" w:lastColumn="0" w:noHBand="0" w:noVBand="1"/>
      </w:tblPr>
      <w:tblGrid>
        <w:gridCol w:w="957"/>
        <w:gridCol w:w="2525"/>
        <w:gridCol w:w="1919"/>
        <w:gridCol w:w="1196"/>
        <w:gridCol w:w="1304"/>
        <w:gridCol w:w="1386"/>
        <w:gridCol w:w="1369"/>
        <w:gridCol w:w="1080"/>
        <w:gridCol w:w="1534"/>
        <w:gridCol w:w="1286"/>
      </w:tblGrid>
      <w:tr w:rsidR="00E5542C">
        <w:trPr>
          <w:tblHeader/>
        </w:trPr>
        <w:tc>
          <w:tcPr>
            <w:tcW w:w="95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252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Наименование нового (заменяемого) источника тепловой энергии</w:t>
            </w:r>
          </w:p>
        </w:tc>
        <w:tc>
          <w:tcPr>
            <w:tcW w:w="19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Мероприятия по строительству источников тепловой энергии</w:t>
            </w:r>
          </w:p>
        </w:tc>
        <w:tc>
          <w:tcPr>
            <w:tcW w:w="119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Заменяемая котельная</w:t>
            </w:r>
          </w:p>
        </w:tc>
        <w:tc>
          <w:tcPr>
            <w:tcW w:w="13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Год реализации мероприятия</w:t>
            </w:r>
          </w:p>
        </w:tc>
        <w:tc>
          <w:tcPr>
            <w:tcW w:w="138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Адрес нового источника тепловой энергии</w:t>
            </w:r>
          </w:p>
        </w:tc>
        <w:tc>
          <w:tcPr>
            <w:tcW w:w="136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Мощность нового источника тепловой энергии</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Вид топлива нового источника тепловой энергии</w:t>
            </w:r>
          </w:p>
        </w:tc>
        <w:tc>
          <w:tcPr>
            <w:tcW w:w="15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Тип нового источника тепловой энергии</w:t>
            </w:r>
          </w:p>
        </w:tc>
        <w:tc>
          <w:tcPr>
            <w:tcW w:w="128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Стоимость мероприятия</w:t>
            </w:r>
          </w:p>
        </w:tc>
      </w:tr>
      <w:tr w:rsidR="00E5542C">
        <w:tc>
          <w:tcPr>
            <w:tcW w:w="95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Ед. изм.</w:t>
            </w:r>
          </w:p>
        </w:tc>
        <w:tc>
          <w:tcPr>
            <w:tcW w:w="252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9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19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3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год</w:t>
            </w:r>
          </w:p>
        </w:tc>
        <w:tc>
          <w:tcPr>
            <w:tcW w:w="138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36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Гкал/</w:t>
            </w:r>
            <w:proofErr w:type="gramStart"/>
            <w:r>
              <w:t>ч</w:t>
            </w:r>
            <w:proofErr w:type="gramEnd"/>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5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28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тыс. руб.</w:t>
            </w:r>
          </w:p>
        </w:tc>
      </w:tr>
      <w:tr w:rsidR="00E5542C">
        <w:trPr>
          <w:trHeight w:val="454"/>
        </w:trPr>
        <w:tc>
          <w:tcPr>
            <w:tcW w:w="95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1</w:t>
            </w:r>
          </w:p>
        </w:tc>
        <w:tc>
          <w:tcPr>
            <w:tcW w:w="252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Не предполагается</w:t>
            </w:r>
          </w:p>
        </w:tc>
        <w:tc>
          <w:tcPr>
            <w:tcW w:w="19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19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3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38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36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5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28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r>
    </w:tbl>
    <w:p w:rsidR="00E5542C" w:rsidRDefault="00176E77">
      <w:pPr>
        <w:pStyle w:val="affffffff4"/>
        <w:widowControl/>
        <w:ind w:right="536"/>
      </w:pPr>
      <w:r>
        <w:t xml:space="preserve"> Таблица 13. Мероприятия по капитальному ремонту котельных </w:t>
      </w:r>
    </w:p>
    <w:tbl>
      <w:tblPr>
        <w:tblStyle w:val="afffffffffffffd"/>
        <w:tblW w:w="0" w:type="auto"/>
        <w:tblLayout w:type="fixed"/>
        <w:tblCellMar>
          <w:left w:w="0" w:type="dxa"/>
          <w:right w:w="0" w:type="dxa"/>
        </w:tblCellMar>
        <w:tblLook w:val="04A0" w:firstRow="1" w:lastRow="0" w:firstColumn="1" w:lastColumn="0" w:noHBand="0" w:noVBand="1"/>
      </w:tblPr>
      <w:tblGrid>
        <w:gridCol w:w="1701"/>
        <w:gridCol w:w="4106"/>
        <w:gridCol w:w="3073"/>
        <w:gridCol w:w="3118"/>
        <w:gridCol w:w="2551"/>
      </w:tblGrid>
      <w:tr w:rsidR="00E5542C">
        <w:trPr>
          <w:trHeight w:val="454"/>
          <w:tblHeader/>
        </w:trPr>
        <w:tc>
          <w:tcPr>
            <w:tcW w:w="1701" w:type="dxa"/>
            <w:tcMar>
              <w:left w:w="0" w:type="dxa"/>
              <w:right w:w="0" w:type="dxa"/>
            </w:tcMar>
            <w:vAlign w:val="center"/>
          </w:tcPr>
          <w:p w:rsidR="00E5542C" w:rsidRDefault="00176E77">
            <w:pPr>
              <w:pStyle w:val="TableStyle"/>
              <w:spacing w:after="0" w:line="240" w:lineRule="auto"/>
              <w:jc w:val="center"/>
            </w:pPr>
            <w:r>
              <w:t>№</w:t>
            </w:r>
          </w:p>
        </w:tc>
        <w:tc>
          <w:tcPr>
            <w:tcW w:w="4106" w:type="dxa"/>
            <w:tcMar>
              <w:left w:w="0" w:type="dxa"/>
              <w:right w:w="0" w:type="dxa"/>
            </w:tcMar>
            <w:vAlign w:val="center"/>
          </w:tcPr>
          <w:p w:rsidR="00E5542C" w:rsidRDefault="00176E77">
            <w:pPr>
              <w:pStyle w:val="TableStyle"/>
              <w:spacing w:after="0" w:line="240" w:lineRule="auto"/>
              <w:jc w:val="center"/>
            </w:pPr>
            <w:r>
              <w:t>Наименование источника тепловой энергии</w:t>
            </w:r>
          </w:p>
        </w:tc>
        <w:tc>
          <w:tcPr>
            <w:tcW w:w="3073" w:type="dxa"/>
            <w:tcMar>
              <w:left w:w="0" w:type="dxa"/>
              <w:right w:w="0" w:type="dxa"/>
            </w:tcMar>
            <w:vAlign w:val="center"/>
          </w:tcPr>
          <w:p w:rsidR="00E5542C" w:rsidRDefault="00176E77">
            <w:pPr>
              <w:pStyle w:val="TableStyle"/>
              <w:spacing w:after="0" w:line="240" w:lineRule="auto"/>
              <w:jc w:val="center"/>
            </w:pPr>
            <w:r>
              <w:t>Вид капитального ремонта</w:t>
            </w:r>
          </w:p>
        </w:tc>
        <w:tc>
          <w:tcPr>
            <w:tcW w:w="3118" w:type="dxa"/>
            <w:tcMar>
              <w:left w:w="0" w:type="dxa"/>
              <w:right w:w="0" w:type="dxa"/>
            </w:tcMar>
            <w:vAlign w:val="center"/>
          </w:tcPr>
          <w:p w:rsidR="00E5542C" w:rsidRDefault="00176E77">
            <w:pPr>
              <w:pStyle w:val="TableStyle"/>
              <w:spacing w:after="0" w:line="240" w:lineRule="auto"/>
              <w:jc w:val="center"/>
            </w:pPr>
            <w:r>
              <w:t>Год реализации мероприятия</w:t>
            </w:r>
          </w:p>
        </w:tc>
        <w:tc>
          <w:tcPr>
            <w:tcW w:w="2551" w:type="dxa"/>
            <w:tcMar>
              <w:left w:w="0" w:type="dxa"/>
              <w:right w:w="0" w:type="dxa"/>
            </w:tcMar>
            <w:vAlign w:val="center"/>
          </w:tcPr>
          <w:p w:rsidR="00E5542C" w:rsidRDefault="00176E77">
            <w:pPr>
              <w:pStyle w:val="TableStyle"/>
              <w:spacing w:after="0" w:line="240" w:lineRule="auto"/>
              <w:jc w:val="center"/>
            </w:pPr>
            <w:r>
              <w:t>Стоимость мероприятия</w:t>
            </w:r>
          </w:p>
        </w:tc>
      </w:tr>
      <w:tr w:rsidR="00E5542C">
        <w:tc>
          <w:tcPr>
            <w:tcW w:w="1701" w:type="dxa"/>
            <w:tcMar>
              <w:left w:w="0" w:type="dxa"/>
              <w:right w:w="0" w:type="dxa"/>
            </w:tcMar>
            <w:vAlign w:val="center"/>
          </w:tcPr>
          <w:p w:rsidR="00E5542C" w:rsidRDefault="00176E77">
            <w:pPr>
              <w:pStyle w:val="TableStyle"/>
              <w:spacing w:after="0" w:line="240" w:lineRule="auto"/>
              <w:jc w:val="center"/>
            </w:pPr>
            <w:r>
              <w:t>Ед. изм.</w:t>
            </w:r>
          </w:p>
        </w:tc>
        <w:tc>
          <w:tcPr>
            <w:tcW w:w="4106" w:type="dxa"/>
            <w:tcMar>
              <w:left w:w="0" w:type="dxa"/>
              <w:right w:w="0" w:type="dxa"/>
            </w:tcMar>
            <w:vAlign w:val="center"/>
          </w:tcPr>
          <w:p w:rsidR="00E5542C" w:rsidRDefault="00176E77">
            <w:pPr>
              <w:pStyle w:val="TableStyle"/>
              <w:spacing w:after="0" w:line="240" w:lineRule="auto"/>
              <w:jc w:val="center"/>
            </w:pPr>
            <w:r>
              <w:t>-</w:t>
            </w:r>
          </w:p>
        </w:tc>
        <w:tc>
          <w:tcPr>
            <w:tcW w:w="3073" w:type="dxa"/>
            <w:tcMar>
              <w:left w:w="0" w:type="dxa"/>
              <w:right w:w="0" w:type="dxa"/>
            </w:tcMar>
            <w:vAlign w:val="center"/>
          </w:tcPr>
          <w:p w:rsidR="00E5542C" w:rsidRDefault="00176E77">
            <w:pPr>
              <w:pStyle w:val="TableStyle"/>
              <w:spacing w:after="0" w:line="240" w:lineRule="auto"/>
              <w:jc w:val="center"/>
            </w:pPr>
            <w:r>
              <w:t>-</w:t>
            </w:r>
          </w:p>
        </w:tc>
        <w:tc>
          <w:tcPr>
            <w:tcW w:w="3118" w:type="dxa"/>
            <w:tcMar>
              <w:left w:w="0" w:type="dxa"/>
              <w:right w:w="0" w:type="dxa"/>
            </w:tcMar>
            <w:vAlign w:val="center"/>
          </w:tcPr>
          <w:p w:rsidR="00E5542C" w:rsidRDefault="00176E77">
            <w:pPr>
              <w:pStyle w:val="TableStyle"/>
              <w:spacing w:after="0" w:line="240" w:lineRule="auto"/>
              <w:jc w:val="center"/>
            </w:pPr>
            <w:r>
              <w:t>год</w:t>
            </w:r>
          </w:p>
        </w:tc>
        <w:tc>
          <w:tcPr>
            <w:tcW w:w="2551" w:type="dxa"/>
            <w:tcMar>
              <w:left w:w="0" w:type="dxa"/>
              <w:right w:w="0" w:type="dxa"/>
            </w:tcMar>
            <w:vAlign w:val="center"/>
          </w:tcPr>
          <w:p w:rsidR="00E5542C" w:rsidRDefault="00176E77">
            <w:pPr>
              <w:pStyle w:val="TableStyle"/>
              <w:spacing w:after="0" w:line="240" w:lineRule="auto"/>
              <w:jc w:val="center"/>
            </w:pPr>
            <w:r>
              <w:t>тыс. руб.</w:t>
            </w:r>
          </w:p>
        </w:tc>
      </w:tr>
      <w:tr w:rsidR="00E5542C">
        <w:trPr>
          <w:trHeight w:val="454"/>
        </w:trPr>
        <w:tc>
          <w:tcPr>
            <w:tcW w:w="1701" w:type="dxa"/>
            <w:tcMar>
              <w:left w:w="0" w:type="dxa"/>
              <w:right w:w="0" w:type="dxa"/>
            </w:tcMar>
            <w:vAlign w:val="center"/>
          </w:tcPr>
          <w:p w:rsidR="00E5542C" w:rsidRDefault="00176E77">
            <w:pPr>
              <w:jc w:val="center"/>
              <w:rPr>
                <w:sz w:val="20"/>
              </w:rPr>
            </w:pPr>
            <w:r>
              <w:rPr>
                <w:sz w:val="20"/>
              </w:rPr>
              <w:t>1</w:t>
            </w:r>
          </w:p>
        </w:tc>
        <w:tc>
          <w:tcPr>
            <w:tcW w:w="4106" w:type="dxa"/>
            <w:tcMar>
              <w:left w:w="0" w:type="dxa"/>
              <w:right w:w="0" w:type="dxa"/>
            </w:tcMar>
            <w:vAlign w:val="center"/>
          </w:tcPr>
          <w:p w:rsidR="00E5542C" w:rsidRDefault="00176E77">
            <w:pPr>
              <w:pStyle w:val="TableStyle"/>
              <w:spacing w:after="0" w:line="240" w:lineRule="auto"/>
              <w:jc w:val="center"/>
            </w:pPr>
            <w:r>
              <w:t>Не предполагается</w:t>
            </w:r>
          </w:p>
        </w:tc>
        <w:tc>
          <w:tcPr>
            <w:tcW w:w="3073" w:type="dxa"/>
            <w:tcMar>
              <w:left w:w="0" w:type="dxa"/>
              <w:right w:w="0" w:type="dxa"/>
            </w:tcMar>
            <w:vAlign w:val="center"/>
          </w:tcPr>
          <w:p w:rsidR="00E5542C" w:rsidRDefault="00176E77">
            <w:pPr>
              <w:pStyle w:val="TableStyle"/>
              <w:spacing w:after="0" w:line="240" w:lineRule="auto"/>
              <w:jc w:val="center"/>
            </w:pPr>
            <w:r>
              <w:t>-</w:t>
            </w:r>
          </w:p>
        </w:tc>
        <w:tc>
          <w:tcPr>
            <w:tcW w:w="3118" w:type="dxa"/>
            <w:tcMar>
              <w:left w:w="0" w:type="dxa"/>
              <w:right w:w="0" w:type="dxa"/>
            </w:tcMar>
            <w:vAlign w:val="center"/>
          </w:tcPr>
          <w:p w:rsidR="00E5542C" w:rsidRDefault="00176E77">
            <w:pPr>
              <w:pStyle w:val="TableStyle"/>
              <w:spacing w:after="0" w:line="240" w:lineRule="auto"/>
              <w:jc w:val="center"/>
            </w:pPr>
            <w:r>
              <w:t>-</w:t>
            </w:r>
          </w:p>
        </w:tc>
        <w:tc>
          <w:tcPr>
            <w:tcW w:w="2551" w:type="dxa"/>
            <w:tcMar>
              <w:left w:w="0" w:type="dxa"/>
              <w:right w:w="0" w:type="dxa"/>
            </w:tcMar>
            <w:vAlign w:val="center"/>
          </w:tcPr>
          <w:p w:rsidR="00E5542C" w:rsidRDefault="00176E77">
            <w:pPr>
              <w:pStyle w:val="TableStyle"/>
              <w:spacing w:after="0" w:line="240" w:lineRule="auto"/>
              <w:jc w:val="center"/>
            </w:pPr>
            <w:r>
              <w:t>-</w:t>
            </w:r>
          </w:p>
        </w:tc>
      </w:tr>
    </w:tbl>
    <w:p w:rsidR="00E5542C" w:rsidRDefault="00176E77">
      <w:pPr>
        <w:pStyle w:val="affffffff4"/>
        <w:widowControl/>
        <w:ind w:right="536"/>
      </w:pPr>
      <w:r>
        <w:t xml:space="preserve">Таблица 14. Мероприятия по реконструкции котельных </w:t>
      </w:r>
    </w:p>
    <w:tbl>
      <w:tblPr>
        <w:tblStyle w:val="afffffffffffffd"/>
        <w:tblW w:w="0" w:type="auto"/>
        <w:tblLayout w:type="fixed"/>
        <w:tblCellMar>
          <w:left w:w="0" w:type="dxa"/>
          <w:right w:w="0" w:type="dxa"/>
        </w:tblCellMar>
        <w:tblLook w:val="04A0" w:firstRow="1" w:lastRow="0" w:firstColumn="1" w:lastColumn="0" w:noHBand="0" w:noVBand="1"/>
      </w:tblPr>
      <w:tblGrid>
        <w:gridCol w:w="704"/>
        <w:gridCol w:w="2115"/>
        <w:gridCol w:w="3260"/>
        <w:gridCol w:w="3453"/>
        <w:gridCol w:w="1857"/>
        <w:gridCol w:w="1391"/>
        <w:gridCol w:w="1777"/>
      </w:tblGrid>
      <w:tr w:rsidR="00E5542C">
        <w:trPr>
          <w:tblHeader/>
        </w:trPr>
        <w:tc>
          <w:tcPr>
            <w:tcW w:w="7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21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Наименование источника тепловой энергии</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Вид реконструкции</w:t>
            </w:r>
          </w:p>
        </w:tc>
        <w:tc>
          <w:tcPr>
            <w:tcW w:w="345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Обоснование</w:t>
            </w: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Перспективная мощность источника тепловой энергии</w:t>
            </w:r>
          </w:p>
        </w:tc>
        <w:tc>
          <w:tcPr>
            <w:tcW w:w="13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Год реализации мероприятия</w:t>
            </w:r>
          </w:p>
        </w:tc>
        <w:tc>
          <w:tcPr>
            <w:tcW w:w="177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Стоимость мероприятия</w:t>
            </w:r>
          </w:p>
        </w:tc>
      </w:tr>
      <w:tr w:rsidR="00E5542C">
        <w:tc>
          <w:tcPr>
            <w:tcW w:w="7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Ед. изм.</w:t>
            </w:r>
          </w:p>
        </w:tc>
        <w:tc>
          <w:tcPr>
            <w:tcW w:w="21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345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Гкал/</w:t>
            </w:r>
            <w:proofErr w:type="gramStart"/>
            <w:r>
              <w:t>ч</w:t>
            </w:r>
            <w:proofErr w:type="gramEnd"/>
          </w:p>
        </w:tc>
        <w:tc>
          <w:tcPr>
            <w:tcW w:w="13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77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тыс. руб.</w:t>
            </w:r>
          </w:p>
        </w:tc>
      </w:tr>
      <w:tr w:rsidR="00E5542C">
        <w:trPr>
          <w:trHeight w:val="454"/>
        </w:trPr>
        <w:tc>
          <w:tcPr>
            <w:tcW w:w="7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1</w:t>
            </w:r>
          </w:p>
        </w:tc>
        <w:tc>
          <w:tcPr>
            <w:tcW w:w="21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Не предполагается</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w:t>
            </w:r>
          </w:p>
        </w:tc>
        <w:tc>
          <w:tcPr>
            <w:tcW w:w="345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w:t>
            </w: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w:t>
            </w:r>
          </w:p>
        </w:tc>
        <w:tc>
          <w:tcPr>
            <w:tcW w:w="139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w:t>
            </w:r>
          </w:p>
        </w:tc>
        <w:tc>
          <w:tcPr>
            <w:tcW w:w="177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w:t>
            </w:r>
          </w:p>
        </w:tc>
      </w:tr>
    </w:tbl>
    <w:p w:rsidR="00E5542C" w:rsidRDefault="00176E77">
      <w:pPr>
        <w:pStyle w:val="affffffff4"/>
        <w:widowControl/>
        <w:ind w:right="536"/>
      </w:pPr>
      <w:r>
        <w:t xml:space="preserve"> Таблица 15. Мероприятия по модернизации котельных </w:t>
      </w:r>
    </w:p>
    <w:tbl>
      <w:tblPr>
        <w:tblStyle w:val="afffffffffffffd"/>
        <w:tblW w:w="0" w:type="auto"/>
        <w:tblLayout w:type="fixed"/>
        <w:tblCellMar>
          <w:left w:w="0" w:type="dxa"/>
          <w:right w:w="0" w:type="dxa"/>
        </w:tblCellMar>
        <w:tblLook w:val="04A0" w:firstRow="1" w:lastRow="0" w:firstColumn="1" w:lastColumn="0" w:noHBand="0" w:noVBand="1"/>
      </w:tblPr>
      <w:tblGrid>
        <w:gridCol w:w="1446"/>
        <w:gridCol w:w="3515"/>
        <w:gridCol w:w="4309"/>
        <w:gridCol w:w="2916"/>
        <w:gridCol w:w="2364"/>
      </w:tblGrid>
      <w:tr w:rsidR="00E5542C">
        <w:trPr>
          <w:tblHeader/>
        </w:trPr>
        <w:tc>
          <w:tcPr>
            <w:tcW w:w="14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35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Наименование источника тепловой энергии</w:t>
            </w:r>
          </w:p>
        </w:tc>
        <w:tc>
          <w:tcPr>
            <w:tcW w:w="43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Вид модернизации</w:t>
            </w:r>
          </w:p>
        </w:tc>
        <w:tc>
          <w:tcPr>
            <w:tcW w:w="29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Год реализации мероприятия</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Стоимость мероприятия</w:t>
            </w:r>
          </w:p>
        </w:tc>
      </w:tr>
      <w:tr w:rsidR="00E5542C">
        <w:tc>
          <w:tcPr>
            <w:tcW w:w="14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Ед. изм.</w:t>
            </w:r>
          </w:p>
        </w:tc>
        <w:tc>
          <w:tcPr>
            <w:tcW w:w="35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43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29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тыс. руб.</w:t>
            </w:r>
          </w:p>
        </w:tc>
      </w:tr>
      <w:tr w:rsidR="00E5542C">
        <w:trPr>
          <w:trHeight w:val="340"/>
        </w:trPr>
        <w:tc>
          <w:tcPr>
            <w:tcW w:w="14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1</w:t>
            </w:r>
          </w:p>
        </w:tc>
        <w:tc>
          <w:tcPr>
            <w:tcW w:w="35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БМК «Центральная»</w:t>
            </w:r>
          </w:p>
        </w:tc>
        <w:tc>
          <w:tcPr>
            <w:tcW w:w="43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Установка системы водоподготовки производительностью 1 м</w:t>
            </w:r>
            <w:r>
              <w:rPr>
                <w:vertAlign w:val="superscript"/>
              </w:rPr>
              <w:t>3</w:t>
            </w:r>
            <w:r>
              <w:t>/ч</w:t>
            </w:r>
          </w:p>
        </w:tc>
        <w:tc>
          <w:tcPr>
            <w:tcW w:w="29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2027</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300,000</w:t>
            </w:r>
          </w:p>
        </w:tc>
      </w:tr>
      <w:tr w:rsidR="00E5542C">
        <w:trPr>
          <w:trHeight w:val="340"/>
        </w:trPr>
        <w:tc>
          <w:tcPr>
            <w:tcW w:w="14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2</w:t>
            </w:r>
          </w:p>
        </w:tc>
        <w:tc>
          <w:tcPr>
            <w:tcW w:w="35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БМК «Бани»</w:t>
            </w:r>
          </w:p>
        </w:tc>
        <w:tc>
          <w:tcPr>
            <w:tcW w:w="43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Установка системы водоподготовки производительностью 1 м</w:t>
            </w:r>
            <w:r>
              <w:rPr>
                <w:vertAlign w:val="superscript"/>
              </w:rPr>
              <w:t>3</w:t>
            </w:r>
            <w:r>
              <w:t>/ч</w:t>
            </w:r>
          </w:p>
        </w:tc>
        <w:tc>
          <w:tcPr>
            <w:tcW w:w="29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2031</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300,000</w:t>
            </w:r>
          </w:p>
        </w:tc>
      </w:tr>
      <w:tr w:rsidR="00E5542C">
        <w:trPr>
          <w:trHeight w:val="340"/>
        </w:trPr>
        <w:tc>
          <w:tcPr>
            <w:tcW w:w="14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3</w:t>
            </w:r>
          </w:p>
        </w:tc>
        <w:tc>
          <w:tcPr>
            <w:tcW w:w="35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БМК с. Семисточный</w:t>
            </w:r>
          </w:p>
        </w:tc>
        <w:tc>
          <w:tcPr>
            <w:tcW w:w="43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Установка системы водоподготовки производительностью 1 м</w:t>
            </w:r>
            <w:r>
              <w:rPr>
                <w:vertAlign w:val="superscript"/>
              </w:rPr>
              <w:t>3</w:t>
            </w:r>
            <w:r>
              <w:t>/ч</w:t>
            </w:r>
          </w:p>
        </w:tc>
        <w:tc>
          <w:tcPr>
            <w:tcW w:w="29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2029</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300,000</w:t>
            </w:r>
          </w:p>
        </w:tc>
      </w:tr>
      <w:tr w:rsidR="00E5542C">
        <w:trPr>
          <w:trHeight w:val="340"/>
        </w:trPr>
        <w:tc>
          <w:tcPr>
            <w:tcW w:w="14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4</w:t>
            </w:r>
          </w:p>
        </w:tc>
        <w:tc>
          <w:tcPr>
            <w:tcW w:w="35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БМК с. Будукан</w:t>
            </w:r>
          </w:p>
        </w:tc>
        <w:tc>
          <w:tcPr>
            <w:tcW w:w="43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Установка системы водоподготовки производительностью 1 м</w:t>
            </w:r>
            <w:r>
              <w:rPr>
                <w:vertAlign w:val="superscript"/>
              </w:rPr>
              <w:t>3</w:t>
            </w:r>
            <w:r>
              <w:t>/ч</w:t>
            </w:r>
          </w:p>
        </w:tc>
        <w:tc>
          <w:tcPr>
            <w:tcW w:w="29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2030</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300,000</w:t>
            </w:r>
          </w:p>
        </w:tc>
      </w:tr>
    </w:tbl>
    <w:p w:rsidR="00E5542C" w:rsidRDefault="00E5542C">
      <w:pPr>
        <w:sectPr w:rsidR="00E5542C">
          <w:headerReference w:type="default" r:id="rId38"/>
          <w:footerReference w:type="default" r:id="rId39"/>
          <w:pgSz w:w="16838" w:h="11906" w:orient="landscape"/>
          <w:pgMar w:top="1134" w:right="567" w:bottom="1134" w:left="1134" w:header="709" w:footer="709" w:gutter="0"/>
          <w:cols w:space="720"/>
          <w:titlePg/>
        </w:sectPr>
      </w:pPr>
    </w:p>
    <w:p w:rsidR="00E5542C" w:rsidRDefault="00176E77">
      <w:pPr>
        <w:pStyle w:val="2ff6"/>
        <w:numPr>
          <w:ilvl w:val="1"/>
          <w:numId w:val="7"/>
        </w:numPr>
        <w:ind w:left="0" w:firstLine="567"/>
      </w:pPr>
      <w:bookmarkStart w:id="37" w:name="__RefHeading___24"/>
      <w:bookmarkEnd w:id="37"/>
      <w:r>
        <w:lastRenderedPageBreak/>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p w:rsidR="00E5542C" w:rsidRDefault="00176E77">
      <w:pPr>
        <w:pStyle w:val="Afff1"/>
      </w:pPr>
      <w:r>
        <w:t>На территории муниципального образования отсутствуют источники тепловой энергии, функционирующие в режиме комбинированной выработки электрической и тепловой энергии.</w:t>
      </w:r>
    </w:p>
    <w:p w:rsidR="00E5542C" w:rsidRDefault="00176E77">
      <w:pPr>
        <w:pStyle w:val="2ff6"/>
        <w:numPr>
          <w:ilvl w:val="1"/>
          <w:numId w:val="7"/>
        </w:numPr>
        <w:ind w:left="0" w:firstLine="567"/>
      </w:pPr>
      <w:bookmarkStart w:id="38" w:name="__RefHeading___25"/>
      <w:bookmarkEnd w:id="38"/>
      <w: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p w:rsidR="00E5542C" w:rsidRDefault="00176E77">
      <w:pPr>
        <w:pStyle w:val="Afff1"/>
      </w:pPr>
      <w:r>
        <w:t xml:space="preserve">На период актуализации возможные мероприятия по выводу из эксплуатации, консервации и демонтажу избыточных источников тепловой энергии, а также </w:t>
      </w:r>
      <w:proofErr w:type="gramStart"/>
      <w:r>
        <w:t>источников тепловой энергии, выработавших нормативный срок службы на территории муниципального образования представлены</w:t>
      </w:r>
      <w:proofErr w:type="gramEnd"/>
      <w:r>
        <w:t xml:space="preserve"> в таблице 16.</w:t>
      </w:r>
    </w:p>
    <w:p w:rsidR="00E5542C" w:rsidRDefault="00176E77">
      <w:pPr>
        <w:pStyle w:val="affffffff4"/>
      </w:pPr>
      <w:r>
        <w:t>Таблица 16. Выводимые из эксплуатации объекты</w:t>
      </w:r>
    </w:p>
    <w:tbl>
      <w:tblPr>
        <w:tblStyle w:val="afffffffffffffd"/>
        <w:tblW w:w="0" w:type="auto"/>
        <w:jc w:val="right"/>
        <w:tblLayout w:type="fixed"/>
        <w:tblLook w:val="04A0" w:firstRow="1" w:lastRow="0" w:firstColumn="1" w:lastColumn="0" w:noHBand="0" w:noVBand="1"/>
      </w:tblPr>
      <w:tblGrid>
        <w:gridCol w:w="2548"/>
        <w:gridCol w:w="2549"/>
        <w:gridCol w:w="2549"/>
        <w:gridCol w:w="2549"/>
      </w:tblGrid>
      <w:tr w:rsidR="00E5542C">
        <w:trPr>
          <w:tblHeader/>
          <w:jc w:val="right"/>
        </w:trPr>
        <w:tc>
          <w:tcPr>
            <w:tcW w:w="2548" w:type="dxa"/>
            <w:vAlign w:val="center"/>
          </w:tcPr>
          <w:p w:rsidR="00E5542C" w:rsidRDefault="00176E77">
            <w:pPr>
              <w:pStyle w:val="TableStyle"/>
              <w:spacing w:after="0" w:line="240" w:lineRule="auto"/>
              <w:jc w:val="center"/>
            </w:pPr>
            <w:r>
              <w:t>№</w:t>
            </w:r>
          </w:p>
        </w:tc>
        <w:tc>
          <w:tcPr>
            <w:tcW w:w="2549" w:type="dxa"/>
            <w:vAlign w:val="center"/>
          </w:tcPr>
          <w:p w:rsidR="00E5542C" w:rsidRDefault="00176E77">
            <w:pPr>
              <w:pStyle w:val="TableStyle"/>
              <w:spacing w:after="0" w:line="240" w:lineRule="auto"/>
              <w:jc w:val="center"/>
            </w:pPr>
            <w:r>
              <w:t>Наименование выводимой из эксплуатации источника тепловой энергии</w:t>
            </w:r>
          </w:p>
        </w:tc>
        <w:tc>
          <w:tcPr>
            <w:tcW w:w="2549" w:type="dxa"/>
            <w:vAlign w:val="center"/>
          </w:tcPr>
          <w:p w:rsidR="00E5542C" w:rsidRDefault="00176E77">
            <w:pPr>
              <w:pStyle w:val="TableStyle"/>
              <w:spacing w:after="0" w:line="240" w:lineRule="auto"/>
              <w:jc w:val="center"/>
            </w:pPr>
            <w:r>
              <w:t>Год вывода источника тепловой энергии из эксплуатации</w:t>
            </w:r>
          </w:p>
        </w:tc>
        <w:tc>
          <w:tcPr>
            <w:tcW w:w="2549" w:type="dxa"/>
            <w:vAlign w:val="center"/>
          </w:tcPr>
          <w:p w:rsidR="00E5542C" w:rsidRDefault="00176E77">
            <w:pPr>
              <w:pStyle w:val="TableStyle"/>
              <w:spacing w:after="0" w:line="240" w:lineRule="auto"/>
              <w:jc w:val="center"/>
            </w:pPr>
            <w:r>
              <w:t>Обоснование вывода из эксплуатации</w:t>
            </w:r>
          </w:p>
        </w:tc>
      </w:tr>
      <w:tr w:rsidR="00E5542C">
        <w:trPr>
          <w:jc w:val="right"/>
        </w:trPr>
        <w:tc>
          <w:tcPr>
            <w:tcW w:w="2548" w:type="dxa"/>
            <w:vAlign w:val="center"/>
          </w:tcPr>
          <w:p w:rsidR="00E5542C" w:rsidRDefault="00176E77">
            <w:pPr>
              <w:pStyle w:val="TableStyle"/>
              <w:spacing w:after="0" w:line="240" w:lineRule="auto"/>
              <w:jc w:val="center"/>
            </w:pPr>
            <w:r>
              <w:t>Ед. изм.</w:t>
            </w:r>
          </w:p>
        </w:tc>
        <w:tc>
          <w:tcPr>
            <w:tcW w:w="2549" w:type="dxa"/>
            <w:vAlign w:val="center"/>
          </w:tcPr>
          <w:p w:rsidR="00E5542C" w:rsidRDefault="00176E77">
            <w:pPr>
              <w:pStyle w:val="TableStyle"/>
              <w:spacing w:after="0" w:line="240" w:lineRule="auto"/>
              <w:jc w:val="center"/>
            </w:pPr>
            <w:r>
              <w:t>-</w:t>
            </w:r>
          </w:p>
        </w:tc>
        <w:tc>
          <w:tcPr>
            <w:tcW w:w="2549" w:type="dxa"/>
            <w:vAlign w:val="center"/>
          </w:tcPr>
          <w:p w:rsidR="00E5542C" w:rsidRDefault="00176E77">
            <w:pPr>
              <w:pStyle w:val="TableStyle"/>
              <w:spacing w:after="0" w:line="240" w:lineRule="auto"/>
              <w:jc w:val="center"/>
            </w:pPr>
            <w:r>
              <w:t>год</w:t>
            </w:r>
          </w:p>
        </w:tc>
        <w:tc>
          <w:tcPr>
            <w:tcW w:w="2549" w:type="dxa"/>
            <w:vAlign w:val="center"/>
          </w:tcPr>
          <w:p w:rsidR="00E5542C" w:rsidRDefault="00176E77">
            <w:pPr>
              <w:pStyle w:val="TableStyle"/>
              <w:spacing w:after="0" w:line="240" w:lineRule="auto"/>
              <w:jc w:val="center"/>
            </w:pPr>
            <w:r>
              <w:t>-</w:t>
            </w:r>
          </w:p>
        </w:tc>
      </w:tr>
      <w:tr w:rsidR="00E5542C">
        <w:trPr>
          <w:trHeight w:val="454"/>
          <w:jc w:val="right"/>
        </w:trPr>
        <w:tc>
          <w:tcPr>
            <w:tcW w:w="2548" w:type="dxa"/>
            <w:vAlign w:val="center"/>
          </w:tcPr>
          <w:p w:rsidR="00E5542C" w:rsidRDefault="00176E77">
            <w:pPr>
              <w:pStyle w:val="TableStyle"/>
              <w:spacing w:after="0" w:line="240" w:lineRule="auto"/>
              <w:jc w:val="center"/>
            </w:pPr>
            <w:r>
              <w:t>1</w:t>
            </w:r>
          </w:p>
        </w:tc>
        <w:tc>
          <w:tcPr>
            <w:tcW w:w="2549" w:type="dxa"/>
            <w:vAlign w:val="center"/>
          </w:tcPr>
          <w:p w:rsidR="00E5542C" w:rsidRDefault="00176E77">
            <w:pPr>
              <w:pStyle w:val="TableStyle"/>
              <w:spacing w:after="0" w:line="240" w:lineRule="auto"/>
              <w:jc w:val="center"/>
            </w:pPr>
            <w:r>
              <w:t>Не предполагается</w:t>
            </w:r>
          </w:p>
        </w:tc>
        <w:tc>
          <w:tcPr>
            <w:tcW w:w="2549" w:type="dxa"/>
            <w:vAlign w:val="center"/>
          </w:tcPr>
          <w:p w:rsidR="00E5542C" w:rsidRDefault="00176E77">
            <w:pPr>
              <w:pStyle w:val="TableStyle"/>
              <w:spacing w:after="0" w:line="240" w:lineRule="auto"/>
              <w:jc w:val="center"/>
            </w:pPr>
            <w:r>
              <w:t>-</w:t>
            </w:r>
          </w:p>
        </w:tc>
        <w:tc>
          <w:tcPr>
            <w:tcW w:w="2549" w:type="dxa"/>
            <w:vAlign w:val="center"/>
          </w:tcPr>
          <w:p w:rsidR="00E5542C" w:rsidRDefault="00176E77">
            <w:pPr>
              <w:pStyle w:val="TableStyle"/>
              <w:spacing w:after="0" w:line="240" w:lineRule="auto"/>
              <w:jc w:val="center"/>
            </w:pPr>
            <w:r>
              <w:t>-</w:t>
            </w:r>
          </w:p>
        </w:tc>
      </w:tr>
    </w:tbl>
    <w:p w:rsidR="00E5542C" w:rsidRDefault="00176E77">
      <w:pPr>
        <w:pStyle w:val="2ff6"/>
        <w:numPr>
          <w:ilvl w:val="1"/>
          <w:numId w:val="7"/>
        </w:numPr>
        <w:spacing w:line="276" w:lineRule="auto"/>
        <w:ind w:left="0" w:firstLine="567"/>
      </w:pPr>
      <w:bookmarkStart w:id="39" w:name="__RefHeading___26"/>
      <w:bookmarkEnd w:id="39"/>
      <w: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p w:rsidR="00E5542C" w:rsidRDefault="00176E77">
      <w:pPr>
        <w:pStyle w:val="Afff1"/>
      </w:pPr>
      <w:r>
        <w:t>Мероприятия по переоборудованию котельных в источники комбинированной выработки не предусмотрены схемой теплоснабжения.</w:t>
      </w:r>
    </w:p>
    <w:p w:rsidR="00E5542C" w:rsidRDefault="00176E77">
      <w:pPr>
        <w:pStyle w:val="2ff6"/>
        <w:numPr>
          <w:ilvl w:val="1"/>
          <w:numId w:val="7"/>
        </w:numPr>
        <w:spacing w:line="276" w:lineRule="auto"/>
        <w:ind w:left="0" w:firstLine="567"/>
      </w:pPr>
      <w:bookmarkStart w:id="40" w:name="__RefHeading___27"/>
      <w:bookmarkEnd w:id="40"/>
      <w: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p w:rsidR="00E5542C" w:rsidRDefault="00176E77">
      <w:pPr>
        <w:pStyle w:val="Afff1"/>
      </w:pPr>
      <w:r>
        <w:t>На территории муниципального образования отсутствуют источники тепловой энергии, функционирующие в режиме комбинированной выработки электрической и тепловой энергии.</w:t>
      </w:r>
    </w:p>
    <w:p w:rsidR="00E5542C" w:rsidRDefault="00176E77">
      <w:pPr>
        <w:pStyle w:val="2ff6"/>
        <w:numPr>
          <w:ilvl w:val="1"/>
          <w:numId w:val="7"/>
        </w:numPr>
        <w:spacing w:line="276" w:lineRule="auto"/>
        <w:ind w:left="0" w:firstLine="567"/>
      </w:pPr>
      <w:bookmarkStart w:id="41" w:name="__RefHeading___28"/>
      <w:bookmarkEnd w:id="41"/>
      <w: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p>
    <w:p w:rsidR="00E5542C" w:rsidRDefault="00176E77">
      <w:pPr>
        <w:pStyle w:val="Afff1"/>
      </w:pPr>
      <w:proofErr w:type="gramStart"/>
      <w:r>
        <w:t>Существуют три способа центрального регулирования отпуска тепловой энергии: качественный, заключающийся в регулировании отпуска теплоты за счет изменения температуры теплоносителя при сохранении постоянным его расхода; количественный, заключающийся в регулировании отпуска теплоты путем изменения расхода теплоносителя при постоянной температуре, и качественно количественный, заключающийся в регулировании отпуска теплоты посредством одновременного изменения расхода и температуры теплоносителя.</w:t>
      </w:r>
      <w:proofErr w:type="gramEnd"/>
      <w:r>
        <w:t xml:space="preserve"> Необходимость в </w:t>
      </w:r>
      <w:r>
        <w:lastRenderedPageBreak/>
        <w:t xml:space="preserve">изменении метода регулирования систем теплоснабжения на момент актуализации схемы теплоснабжения отсутствует. Схемы выдачи тепловой мощности источников тепловой энергии представлены в таблице 17. Утвержденные температурные графики представлены в </w:t>
      </w:r>
      <w:r>
        <w:br/>
        <w:t>Приложении №1.</w:t>
      </w:r>
    </w:p>
    <w:p w:rsidR="00E5542C" w:rsidRDefault="00176E77">
      <w:pPr>
        <w:pStyle w:val="affffffff4"/>
      </w:pPr>
      <w:r>
        <w:t>Таблица 17. Схемы выдачи тепловой мощности источников тепловой энергии</w:t>
      </w:r>
    </w:p>
    <w:tbl>
      <w:tblPr>
        <w:tblStyle w:val="afffffffffffffd"/>
        <w:tblW w:w="0" w:type="auto"/>
        <w:tblLayout w:type="fixed"/>
        <w:tblLook w:val="04A0" w:firstRow="1" w:lastRow="0" w:firstColumn="1" w:lastColumn="0" w:noHBand="0" w:noVBand="1"/>
      </w:tblPr>
      <w:tblGrid>
        <w:gridCol w:w="579"/>
        <w:gridCol w:w="1740"/>
        <w:gridCol w:w="1504"/>
        <w:gridCol w:w="1519"/>
        <w:gridCol w:w="1380"/>
        <w:gridCol w:w="1625"/>
        <w:gridCol w:w="893"/>
        <w:gridCol w:w="955"/>
      </w:tblGrid>
      <w:tr w:rsidR="00E5542C">
        <w:trPr>
          <w:tblHeader/>
        </w:trPr>
        <w:tc>
          <w:tcPr>
            <w:tcW w:w="579" w:type="dxa"/>
            <w:vMerge w:val="restart"/>
            <w:vAlign w:val="center"/>
          </w:tcPr>
          <w:p w:rsidR="00E5542C" w:rsidRDefault="00176E77">
            <w:pPr>
              <w:pStyle w:val="TableStyle"/>
              <w:spacing w:after="0" w:line="240" w:lineRule="auto"/>
              <w:jc w:val="center"/>
            </w:pPr>
            <w:r>
              <w:t xml:space="preserve">№ </w:t>
            </w:r>
            <w:proofErr w:type="gramStart"/>
            <w:r>
              <w:t>п</w:t>
            </w:r>
            <w:proofErr w:type="gramEnd"/>
            <w:r>
              <w:t>/п</w:t>
            </w:r>
          </w:p>
        </w:tc>
        <w:tc>
          <w:tcPr>
            <w:tcW w:w="1740" w:type="dxa"/>
            <w:vMerge w:val="restart"/>
            <w:vAlign w:val="center"/>
          </w:tcPr>
          <w:p w:rsidR="00E5542C" w:rsidRDefault="00176E77">
            <w:pPr>
              <w:pStyle w:val="TableStyle"/>
              <w:spacing w:after="0" w:line="240" w:lineRule="auto"/>
              <w:jc w:val="center"/>
            </w:pPr>
            <w:r>
              <w:t>Наименование источника тепловой энергии</w:t>
            </w:r>
          </w:p>
        </w:tc>
        <w:tc>
          <w:tcPr>
            <w:tcW w:w="1504" w:type="dxa"/>
            <w:vMerge w:val="restart"/>
            <w:vAlign w:val="center"/>
          </w:tcPr>
          <w:p w:rsidR="00E5542C" w:rsidRDefault="00176E77">
            <w:pPr>
              <w:pStyle w:val="TableStyle"/>
              <w:spacing w:after="0" w:line="240" w:lineRule="auto"/>
              <w:jc w:val="center"/>
            </w:pPr>
            <w:r>
              <w:t>Теплоноситель</w:t>
            </w:r>
          </w:p>
        </w:tc>
        <w:tc>
          <w:tcPr>
            <w:tcW w:w="1519" w:type="dxa"/>
            <w:vMerge w:val="restart"/>
            <w:vAlign w:val="center"/>
          </w:tcPr>
          <w:p w:rsidR="00E5542C" w:rsidRDefault="00176E77">
            <w:pPr>
              <w:pStyle w:val="TableStyle"/>
              <w:spacing w:after="0" w:line="240" w:lineRule="auto"/>
              <w:jc w:val="center"/>
            </w:pPr>
            <w:r>
              <w:t>Схема присоединения систем отопления потребителей</w:t>
            </w:r>
          </w:p>
        </w:tc>
        <w:tc>
          <w:tcPr>
            <w:tcW w:w="1380" w:type="dxa"/>
            <w:vMerge w:val="restart"/>
            <w:vAlign w:val="center"/>
          </w:tcPr>
          <w:p w:rsidR="00E5542C" w:rsidRDefault="00176E77">
            <w:pPr>
              <w:pStyle w:val="TableStyle"/>
              <w:spacing w:after="0" w:line="240" w:lineRule="auto"/>
              <w:jc w:val="center"/>
            </w:pPr>
            <w:r>
              <w:t>Схема организации систем ГВС потребителей</w:t>
            </w:r>
          </w:p>
        </w:tc>
        <w:tc>
          <w:tcPr>
            <w:tcW w:w="1625" w:type="dxa"/>
            <w:vMerge w:val="restart"/>
            <w:vAlign w:val="center"/>
          </w:tcPr>
          <w:p w:rsidR="00E5542C" w:rsidRDefault="00176E77">
            <w:pPr>
              <w:pStyle w:val="TableStyle"/>
              <w:spacing w:after="0" w:line="240" w:lineRule="auto"/>
              <w:jc w:val="center"/>
            </w:pPr>
            <w:r>
              <w:t>Способ регулирования отпуска тепловой энергии</w:t>
            </w:r>
          </w:p>
        </w:tc>
        <w:tc>
          <w:tcPr>
            <w:tcW w:w="1848" w:type="dxa"/>
            <w:gridSpan w:val="2"/>
            <w:vAlign w:val="center"/>
          </w:tcPr>
          <w:p w:rsidR="00E5542C" w:rsidRDefault="00176E77">
            <w:pPr>
              <w:pStyle w:val="TableStyle"/>
              <w:spacing w:after="0" w:line="240" w:lineRule="auto"/>
              <w:jc w:val="center"/>
            </w:pPr>
            <w:r>
              <w:t>Температурный график</w:t>
            </w:r>
          </w:p>
        </w:tc>
      </w:tr>
      <w:tr w:rsidR="00E5542C">
        <w:tc>
          <w:tcPr>
            <w:tcW w:w="579" w:type="dxa"/>
            <w:vMerge/>
            <w:vAlign w:val="center"/>
          </w:tcPr>
          <w:p w:rsidR="00E5542C" w:rsidRDefault="00E5542C"/>
        </w:tc>
        <w:tc>
          <w:tcPr>
            <w:tcW w:w="1740" w:type="dxa"/>
            <w:vMerge/>
            <w:vAlign w:val="center"/>
          </w:tcPr>
          <w:p w:rsidR="00E5542C" w:rsidRDefault="00E5542C"/>
        </w:tc>
        <w:tc>
          <w:tcPr>
            <w:tcW w:w="1504" w:type="dxa"/>
            <w:vMerge/>
            <w:vAlign w:val="center"/>
          </w:tcPr>
          <w:p w:rsidR="00E5542C" w:rsidRDefault="00E5542C"/>
        </w:tc>
        <w:tc>
          <w:tcPr>
            <w:tcW w:w="1519" w:type="dxa"/>
            <w:vMerge/>
            <w:vAlign w:val="center"/>
          </w:tcPr>
          <w:p w:rsidR="00E5542C" w:rsidRDefault="00E5542C"/>
        </w:tc>
        <w:tc>
          <w:tcPr>
            <w:tcW w:w="1380" w:type="dxa"/>
            <w:vMerge/>
            <w:vAlign w:val="center"/>
          </w:tcPr>
          <w:p w:rsidR="00E5542C" w:rsidRDefault="00E5542C"/>
        </w:tc>
        <w:tc>
          <w:tcPr>
            <w:tcW w:w="1625" w:type="dxa"/>
            <w:vMerge/>
            <w:vAlign w:val="center"/>
          </w:tcPr>
          <w:p w:rsidR="00E5542C" w:rsidRDefault="00E5542C"/>
        </w:tc>
        <w:tc>
          <w:tcPr>
            <w:tcW w:w="893" w:type="dxa"/>
            <w:vAlign w:val="center"/>
          </w:tcPr>
          <w:p w:rsidR="00E5542C" w:rsidRDefault="00176E77">
            <w:pPr>
              <w:pStyle w:val="TableStyle"/>
              <w:spacing w:after="0" w:line="240" w:lineRule="auto"/>
              <w:jc w:val="center"/>
            </w:pPr>
            <w:r>
              <w:t>подача</w:t>
            </w:r>
          </w:p>
        </w:tc>
        <w:tc>
          <w:tcPr>
            <w:tcW w:w="955" w:type="dxa"/>
            <w:vAlign w:val="center"/>
          </w:tcPr>
          <w:p w:rsidR="00E5542C" w:rsidRDefault="00176E77">
            <w:pPr>
              <w:pStyle w:val="TableStyle"/>
              <w:spacing w:after="0" w:line="240" w:lineRule="auto"/>
              <w:jc w:val="center"/>
            </w:pPr>
            <w:proofErr w:type="spellStart"/>
            <w:r>
              <w:t>обратка</w:t>
            </w:r>
            <w:proofErr w:type="spellEnd"/>
          </w:p>
        </w:tc>
      </w:tr>
      <w:tr w:rsidR="00E5542C">
        <w:tc>
          <w:tcPr>
            <w:tcW w:w="579" w:type="dxa"/>
            <w:vAlign w:val="center"/>
          </w:tcPr>
          <w:p w:rsidR="00E5542C" w:rsidRDefault="00176E77">
            <w:pPr>
              <w:pStyle w:val="TableStyle"/>
              <w:spacing w:after="0" w:line="240" w:lineRule="auto"/>
              <w:jc w:val="center"/>
            </w:pPr>
            <w:r>
              <w:t>Ед. изм.</w:t>
            </w:r>
          </w:p>
        </w:tc>
        <w:tc>
          <w:tcPr>
            <w:tcW w:w="1740" w:type="dxa"/>
            <w:vAlign w:val="center"/>
          </w:tcPr>
          <w:p w:rsidR="00E5542C" w:rsidRDefault="00176E77">
            <w:pPr>
              <w:pStyle w:val="TableStyle"/>
              <w:spacing w:after="0" w:line="240" w:lineRule="auto"/>
              <w:jc w:val="center"/>
            </w:pPr>
            <w:r>
              <w:t>-</w:t>
            </w:r>
          </w:p>
        </w:tc>
        <w:tc>
          <w:tcPr>
            <w:tcW w:w="1504" w:type="dxa"/>
            <w:vAlign w:val="center"/>
          </w:tcPr>
          <w:p w:rsidR="00E5542C" w:rsidRDefault="00176E77">
            <w:pPr>
              <w:pStyle w:val="TableStyle"/>
              <w:spacing w:after="0" w:line="240" w:lineRule="auto"/>
              <w:jc w:val="center"/>
            </w:pPr>
            <w:r>
              <w:t>-</w:t>
            </w:r>
          </w:p>
        </w:tc>
        <w:tc>
          <w:tcPr>
            <w:tcW w:w="1519" w:type="dxa"/>
            <w:vAlign w:val="center"/>
          </w:tcPr>
          <w:p w:rsidR="00E5542C" w:rsidRDefault="00176E77">
            <w:pPr>
              <w:pStyle w:val="TableStyle"/>
              <w:spacing w:after="0" w:line="240" w:lineRule="auto"/>
              <w:jc w:val="center"/>
            </w:pPr>
            <w:r>
              <w:t>-</w:t>
            </w:r>
          </w:p>
        </w:tc>
        <w:tc>
          <w:tcPr>
            <w:tcW w:w="1380" w:type="dxa"/>
            <w:vAlign w:val="center"/>
          </w:tcPr>
          <w:p w:rsidR="00E5542C" w:rsidRDefault="00176E77">
            <w:pPr>
              <w:pStyle w:val="TableStyle"/>
              <w:spacing w:after="0" w:line="240" w:lineRule="auto"/>
              <w:jc w:val="center"/>
            </w:pPr>
            <w:r>
              <w:t>-</w:t>
            </w:r>
          </w:p>
        </w:tc>
        <w:tc>
          <w:tcPr>
            <w:tcW w:w="1625" w:type="dxa"/>
            <w:vAlign w:val="center"/>
          </w:tcPr>
          <w:p w:rsidR="00E5542C" w:rsidRDefault="00176E77">
            <w:pPr>
              <w:pStyle w:val="TableStyle"/>
              <w:spacing w:after="0" w:line="240" w:lineRule="auto"/>
              <w:jc w:val="center"/>
            </w:pPr>
            <w:r>
              <w:t>-</w:t>
            </w:r>
          </w:p>
        </w:tc>
        <w:tc>
          <w:tcPr>
            <w:tcW w:w="893" w:type="dxa"/>
            <w:vAlign w:val="center"/>
          </w:tcPr>
          <w:p w:rsidR="00E5542C" w:rsidRDefault="00176E77">
            <w:pPr>
              <w:pStyle w:val="TableStyle"/>
              <w:spacing w:after="0" w:line="240" w:lineRule="auto"/>
              <w:jc w:val="center"/>
            </w:pPr>
            <w:r>
              <w:t>°С</w:t>
            </w:r>
          </w:p>
        </w:tc>
        <w:tc>
          <w:tcPr>
            <w:tcW w:w="955" w:type="dxa"/>
            <w:vAlign w:val="center"/>
          </w:tcPr>
          <w:p w:rsidR="00E5542C" w:rsidRDefault="00176E77">
            <w:pPr>
              <w:pStyle w:val="TableStyle"/>
              <w:spacing w:after="0" w:line="240" w:lineRule="auto"/>
              <w:jc w:val="center"/>
            </w:pPr>
            <w:r>
              <w:t>°С</w:t>
            </w:r>
          </w:p>
        </w:tc>
      </w:tr>
      <w:tr w:rsidR="00E5542C">
        <w:trPr>
          <w:trHeight w:val="460"/>
        </w:trPr>
        <w:tc>
          <w:tcPr>
            <w:tcW w:w="579" w:type="dxa"/>
            <w:vAlign w:val="center"/>
          </w:tcPr>
          <w:p w:rsidR="00E5542C" w:rsidRDefault="00176E77">
            <w:pPr>
              <w:pStyle w:val="TableStyle"/>
              <w:spacing w:after="0" w:line="240" w:lineRule="auto"/>
              <w:jc w:val="center"/>
            </w:pPr>
            <w:r>
              <w:t>1</w:t>
            </w:r>
          </w:p>
        </w:tc>
        <w:tc>
          <w:tcPr>
            <w:tcW w:w="1740" w:type="dxa"/>
            <w:vAlign w:val="center"/>
          </w:tcPr>
          <w:p w:rsidR="00E5542C" w:rsidRDefault="00176E77">
            <w:pPr>
              <w:pStyle w:val="TableStyle"/>
              <w:spacing w:after="0" w:line="240" w:lineRule="auto"/>
              <w:jc w:val="center"/>
            </w:pPr>
            <w:r>
              <w:t>БМК «Центральная»</w:t>
            </w:r>
          </w:p>
        </w:tc>
        <w:tc>
          <w:tcPr>
            <w:tcW w:w="1504" w:type="dxa"/>
            <w:vAlign w:val="center"/>
          </w:tcPr>
          <w:p w:rsidR="00E5542C" w:rsidRDefault="00176E77">
            <w:pPr>
              <w:pStyle w:val="TableStyle"/>
              <w:spacing w:after="0" w:line="240" w:lineRule="auto"/>
              <w:jc w:val="center"/>
            </w:pPr>
            <w:r>
              <w:t>Горячая вода</w:t>
            </w:r>
          </w:p>
        </w:tc>
        <w:tc>
          <w:tcPr>
            <w:tcW w:w="1519" w:type="dxa"/>
            <w:vAlign w:val="center"/>
          </w:tcPr>
          <w:p w:rsidR="00E5542C" w:rsidRDefault="00176E77">
            <w:pPr>
              <w:pStyle w:val="TableStyle"/>
              <w:spacing w:after="0" w:line="240" w:lineRule="auto"/>
              <w:jc w:val="center"/>
            </w:pPr>
            <w:r>
              <w:t>Зависимая</w:t>
            </w:r>
          </w:p>
        </w:tc>
        <w:tc>
          <w:tcPr>
            <w:tcW w:w="1380" w:type="dxa"/>
            <w:vAlign w:val="center"/>
          </w:tcPr>
          <w:p w:rsidR="00E5542C" w:rsidRDefault="00176E77">
            <w:pPr>
              <w:pStyle w:val="TableStyle"/>
              <w:spacing w:after="0" w:line="240" w:lineRule="auto"/>
              <w:jc w:val="center"/>
            </w:pPr>
            <w:r>
              <w:t>Отсутствует</w:t>
            </w:r>
          </w:p>
        </w:tc>
        <w:tc>
          <w:tcPr>
            <w:tcW w:w="1625" w:type="dxa"/>
            <w:vAlign w:val="center"/>
          </w:tcPr>
          <w:p w:rsidR="00E5542C" w:rsidRDefault="00176E77">
            <w:pPr>
              <w:pStyle w:val="TableStyle"/>
              <w:spacing w:after="0" w:line="240" w:lineRule="auto"/>
              <w:jc w:val="center"/>
            </w:pPr>
            <w:r>
              <w:t>Качественный</w:t>
            </w:r>
          </w:p>
        </w:tc>
        <w:tc>
          <w:tcPr>
            <w:tcW w:w="893" w:type="dxa"/>
            <w:vAlign w:val="center"/>
          </w:tcPr>
          <w:p w:rsidR="00E5542C" w:rsidRDefault="00176E77">
            <w:pPr>
              <w:pStyle w:val="TableStyle"/>
              <w:spacing w:after="0" w:line="240" w:lineRule="auto"/>
              <w:jc w:val="center"/>
            </w:pPr>
            <w:r>
              <w:t>80</w:t>
            </w:r>
          </w:p>
        </w:tc>
        <w:tc>
          <w:tcPr>
            <w:tcW w:w="955" w:type="dxa"/>
            <w:vAlign w:val="center"/>
          </w:tcPr>
          <w:p w:rsidR="00E5542C" w:rsidRDefault="00176E77">
            <w:pPr>
              <w:pStyle w:val="TableStyle"/>
              <w:spacing w:after="0" w:line="240" w:lineRule="auto"/>
              <w:jc w:val="center"/>
            </w:pPr>
            <w:r>
              <w:t>60</w:t>
            </w:r>
          </w:p>
        </w:tc>
      </w:tr>
      <w:tr w:rsidR="00E5542C">
        <w:trPr>
          <w:trHeight w:val="460"/>
        </w:trPr>
        <w:tc>
          <w:tcPr>
            <w:tcW w:w="579" w:type="dxa"/>
            <w:vAlign w:val="center"/>
          </w:tcPr>
          <w:p w:rsidR="00E5542C" w:rsidRDefault="00176E77">
            <w:pPr>
              <w:pStyle w:val="TableStyle"/>
              <w:spacing w:after="0" w:line="240" w:lineRule="auto"/>
              <w:jc w:val="center"/>
            </w:pPr>
            <w:r>
              <w:t>2</w:t>
            </w:r>
          </w:p>
        </w:tc>
        <w:tc>
          <w:tcPr>
            <w:tcW w:w="1740" w:type="dxa"/>
            <w:vAlign w:val="center"/>
          </w:tcPr>
          <w:p w:rsidR="00E5542C" w:rsidRDefault="00176E77">
            <w:pPr>
              <w:pStyle w:val="TableStyle"/>
              <w:spacing w:after="0" w:line="240" w:lineRule="auto"/>
              <w:jc w:val="center"/>
            </w:pPr>
            <w:r>
              <w:t>БМК «Бани»</w:t>
            </w:r>
          </w:p>
        </w:tc>
        <w:tc>
          <w:tcPr>
            <w:tcW w:w="1504" w:type="dxa"/>
            <w:vAlign w:val="center"/>
          </w:tcPr>
          <w:p w:rsidR="00E5542C" w:rsidRDefault="00176E77">
            <w:pPr>
              <w:pStyle w:val="TableStyle"/>
              <w:spacing w:after="0" w:line="240" w:lineRule="auto"/>
              <w:jc w:val="center"/>
            </w:pPr>
            <w:r>
              <w:t>Горячая вода</w:t>
            </w:r>
          </w:p>
        </w:tc>
        <w:tc>
          <w:tcPr>
            <w:tcW w:w="1519" w:type="dxa"/>
            <w:vAlign w:val="center"/>
          </w:tcPr>
          <w:p w:rsidR="00E5542C" w:rsidRDefault="00176E77">
            <w:pPr>
              <w:pStyle w:val="TableStyle"/>
              <w:spacing w:after="0" w:line="240" w:lineRule="auto"/>
              <w:jc w:val="center"/>
            </w:pPr>
            <w:r>
              <w:t>Зависимая</w:t>
            </w:r>
          </w:p>
        </w:tc>
        <w:tc>
          <w:tcPr>
            <w:tcW w:w="1380" w:type="dxa"/>
            <w:vAlign w:val="center"/>
          </w:tcPr>
          <w:p w:rsidR="00E5542C" w:rsidRDefault="00176E77">
            <w:pPr>
              <w:pStyle w:val="TableStyle"/>
              <w:spacing w:after="0" w:line="240" w:lineRule="auto"/>
              <w:jc w:val="center"/>
            </w:pPr>
            <w:r>
              <w:t>Отсутствует</w:t>
            </w:r>
          </w:p>
        </w:tc>
        <w:tc>
          <w:tcPr>
            <w:tcW w:w="1625" w:type="dxa"/>
            <w:vAlign w:val="center"/>
          </w:tcPr>
          <w:p w:rsidR="00E5542C" w:rsidRDefault="00176E77">
            <w:pPr>
              <w:pStyle w:val="TableStyle"/>
              <w:spacing w:after="0" w:line="240" w:lineRule="auto"/>
              <w:jc w:val="center"/>
            </w:pPr>
            <w:r>
              <w:t>Качественный</w:t>
            </w:r>
          </w:p>
        </w:tc>
        <w:tc>
          <w:tcPr>
            <w:tcW w:w="893" w:type="dxa"/>
            <w:vAlign w:val="center"/>
          </w:tcPr>
          <w:p w:rsidR="00E5542C" w:rsidRDefault="00176E77">
            <w:pPr>
              <w:pStyle w:val="TableStyle"/>
              <w:spacing w:after="0" w:line="240" w:lineRule="auto"/>
              <w:jc w:val="center"/>
            </w:pPr>
            <w:r>
              <w:t>80</w:t>
            </w:r>
          </w:p>
        </w:tc>
        <w:tc>
          <w:tcPr>
            <w:tcW w:w="955" w:type="dxa"/>
            <w:vAlign w:val="center"/>
          </w:tcPr>
          <w:p w:rsidR="00E5542C" w:rsidRDefault="00176E77">
            <w:pPr>
              <w:pStyle w:val="TableStyle"/>
              <w:spacing w:after="0" w:line="240" w:lineRule="auto"/>
              <w:jc w:val="center"/>
            </w:pPr>
            <w:r>
              <w:t>60</w:t>
            </w:r>
          </w:p>
        </w:tc>
      </w:tr>
      <w:tr w:rsidR="00E5542C">
        <w:trPr>
          <w:trHeight w:val="460"/>
        </w:trPr>
        <w:tc>
          <w:tcPr>
            <w:tcW w:w="579" w:type="dxa"/>
            <w:vAlign w:val="center"/>
          </w:tcPr>
          <w:p w:rsidR="00E5542C" w:rsidRDefault="00176E77">
            <w:pPr>
              <w:pStyle w:val="TableStyle"/>
              <w:spacing w:after="0" w:line="240" w:lineRule="auto"/>
              <w:jc w:val="center"/>
            </w:pPr>
            <w:r>
              <w:t>3</w:t>
            </w:r>
          </w:p>
        </w:tc>
        <w:tc>
          <w:tcPr>
            <w:tcW w:w="1740" w:type="dxa"/>
            <w:vAlign w:val="center"/>
          </w:tcPr>
          <w:p w:rsidR="00E5542C" w:rsidRDefault="00176E77">
            <w:pPr>
              <w:pStyle w:val="TableStyle"/>
              <w:spacing w:after="0" w:line="240" w:lineRule="auto"/>
              <w:jc w:val="center"/>
            </w:pPr>
            <w:r>
              <w:t xml:space="preserve">БМК </w:t>
            </w:r>
            <w:r>
              <w:br/>
              <w:t>с. Семисточный</w:t>
            </w:r>
          </w:p>
        </w:tc>
        <w:tc>
          <w:tcPr>
            <w:tcW w:w="1504" w:type="dxa"/>
            <w:vAlign w:val="center"/>
          </w:tcPr>
          <w:p w:rsidR="00E5542C" w:rsidRDefault="00176E77">
            <w:pPr>
              <w:pStyle w:val="TableStyle"/>
              <w:spacing w:after="0" w:line="240" w:lineRule="auto"/>
              <w:jc w:val="center"/>
            </w:pPr>
            <w:r>
              <w:t>Горячая вода</w:t>
            </w:r>
          </w:p>
        </w:tc>
        <w:tc>
          <w:tcPr>
            <w:tcW w:w="1519" w:type="dxa"/>
            <w:vAlign w:val="center"/>
          </w:tcPr>
          <w:p w:rsidR="00E5542C" w:rsidRDefault="00176E77">
            <w:pPr>
              <w:pStyle w:val="TableStyle"/>
              <w:spacing w:after="0" w:line="240" w:lineRule="auto"/>
              <w:jc w:val="center"/>
            </w:pPr>
            <w:r>
              <w:t>Зависимая</w:t>
            </w:r>
          </w:p>
        </w:tc>
        <w:tc>
          <w:tcPr>
            <w:tcW w:w="1380" w:type="dxa"/>
            <w:vAlign w:val="center"/>
          </w:tcPr>
          <w:p w:rsidR="00E5542C" w:rsidRDefault="00176E77">
            <w:pPr>
              <w:pStyle w:val="TableStyle"/>
              <w:spacing w:after="0" w:line="240" w:lineRule="auto"/>
              <w:jc w:val="center"/>
            </w:pPr>
            <w:r>
              <w:t>Отсутствует</w:t>
            </w:r>
          </w:p>
        </w:tc>
        <w:tc>
          <w:tcPr>
            <w:tcW w:w="1625" w:type="dxa"/>
            <w:vAlign w:val="center"/>
          </w:tcPr>
          <w:p w:rsidR="00E5542C" w:rsidRDefault="00176E77">
            <w:pPr>
              <w:pStyle w:val="TableStyle"/>
              <w:spacing w:after="0" w:line="240" w:lineRule="auto"/>
              <w:jc w:val="center"/>
            </w:pPr>
            <w:r>
              <w:t>Качественный</w:t>
            </w:r>
          </w:p>
        </w:tc>
        <w:tc>
          <w:tcPr>
            <w:tcW w:w="893" w:type="dxa"/>
            <w:vAlign w:val="center"/>
          </w:tcPr>
          <w:p w:rsidR="00E5542C" w:rsidRDefault="00176E77">
            <w:pPr>
              <w:pStyle w:val="TableStyle"/>
              <w:spacing w:after="0" w:line="240" w:lineRule="auto"/>
              <w:jc w:val="center"/>
            </w:pPr>
            <w:r>
              <w:t>80</w:t>
            </w:r>
          </w:p>
        </w:tc>
        <w:tc>
          <w:tcPr>
            <w:tcW w:w="955" w:type="dxa"/>
            <w:vAlign w:val="center"/>
          </w:tcPr>
          <w:p w:rsidR="00E5542C" w:rsidRDefault="00176E77">
            <w:pPr>
              <w:pStyle w:val="TableStyle"/>
              <w:spacing w:after="0" w:line="240" w:lineRule="auto"/>
              <w:jc w:val="center"/>
            </w:pPr>
            <w:r>
              <w:t>60</w:t>
            </w:r>
          </w:p>
        </w:tc>
      </w:tr>
      <w:tr w:rsidR="00E5542C">
        <w:trPr>
          <w:trHeight w:val="460"/>
        </w:trPr>
        <w:tc>
          <w:tcPr>
            <w:tcW w:w="579" w:type="dxa"/>
            <w:vAlign w:val="center"/>
          </w:tcPr>
          <w:p w:rsidR="00E5542C" w:rsidRDefault="00176E77">
            <w:pPr>
              <w:pStyle w:val="TableStyle"/>
              <w:spacing w:after="0" w:line="240" w:lineRule="auto"/>
              <w:jc w:val="center"/>
            </w:pPr>
            <w:r>
              <w:t>4</w:t>
            </w:r>
          </w:p>
        </w:tc>
        <w:tc>
          <w:tcPr>
            <w:tcW w:w="1740" w:type="dxa"/>
            <w:vAlign w:val="center"/>
          </w:tcPr>
          <w:p w:rsidR="00E5542C" w:rsidRDefault="00176E77">
            <w:pPr>
              <w:pStyle w:val="TableStyle"/>
              <w:spacing w:after="0" w:line="240" w:lineRule="auto"/>
              <w:jc w:val="center"/>
            </w:pPr>
            <w:r>
              <w:t>БМК с. Будукан</w:t>
            </w:r>
          </w:p>
        </w:tc>
        <w:tc>
          <w:tcPr>
            <w:tcW w:w="1504" w:type="dxa"/>
            <w:vAlign w:val="center"/>
          </w:tcPr>
          <w:p w:rsidR="00E5542C" w:rsidRDefault="00176E77">
            <w:pPr>
              <w:pStyle w:val="TableStyle"/>
              <w:spacing w:after="0" w:line="240" w:lineRule="auto"/>
              <w:jc w:val="center"/>
            </w:pPr>
            <w:r>
              <w:t>Горячая вода</w:t>
            </w:r>
          </w:p>
        </w:tc>
        <w:tc>
          <w:tcPr>
            <w:tcW w:w="1519" w:type="dxa"/>
            <w:vAlign w:val="center"/>
          </w:tcPr>
          <w:p w:rsidR="00E5542C" w:rsidRDefault="00176E77">
            <w:pPr>
              <w:pStyle w:val="TableStyle"/>
              <w:spacing w:after="0" w:line="240" w:lineRule="auto"/>
              <w:jc w:val="center"/>
            </w:pPr>
            <w:r>
              <w:t>Зависимая</w:t>
            </w:r>
          </w:p>
        </w:tc>
        <w:tc>
          <w:tcPr>
            <w:tcW w:w="1380" w:type="dxa"/>
            <w:vAlign w:val="center"/>
          </w:tcPr>
          <w:p w:rsidR="00E5542C" w:rsidRDefault="00176E77">
            <w:pPr>
              <w:pStyle w:val="TableStyle"/>
              <w:spacing w:after="0" w:line="240" w:lineRule="auto"/>
              <w:jc w:val="center"/>
            </w:pPr>
            <w:r>
              <w:t>Отсутствует</w:t>
            </w:r>
          </w:p>
        </w:tc>
        <w:tc>
          <w:tcPr>
            <w:tcW w:w="1625" w:type="dxa"/>
            <w:vAlign w:val="center"/>
          </w:tcPr>
          <w:p w:rsidR="00E5542C" w:rsidRDefault="00176E77">
            <w:pPr>
              <w:pStyle w:val="TableStyle"/>
              <w:spacing w:after="0" w:line="240" w:lineRule="auto"/>
              <w:jc w:val="center"/>
            </w:pPr>
            <w:r>
              <w:t>Качественный</w:t>
            </w:r>
          </w:p>
        </w:tc>
        <w:tc>
          <w:tcPr>
            <w:tcW w:w="893" w:type="dxa"/>
            <w:vAlign w:val="center"/>
          </w:tcPr>
          <w:p w:rsidR="00E5542C" w:rsidRDefault="00176E77">
            <w:pPr>
              <w:pStyle w:val="TableStyle"/>
              <w:spacing w:after="0" w:line="240" w:lineRule="auto"/>
              <w:jc w:val="center"/>
            </w:pPr>
            <w:r>
              <w:t>80</w:t>
            </w:r>
          </w:p>
        </w:tc>
        <w:tc>
          <w:tcPr>
            <w:tcW w:w="955" w:type="dxa"/>
            <w:vAlign w:val="center"/>
          </w:tcPr>
          <w:p w:rsidR="00E5542C" w:rsidRDefault="00176E77">
            <w:pPr>
              <w:pStyle w:val="TableStyle"/>
              <w:spacing w:after="0" w:line="240" w:lineRule="auto"/>
              <w:jc w:val="center"/>
            </w:pPr>
            <w:r>
              <w:t>60</w:t>
            </w:r>
          </w:p>
        </w:tc>
      </w:tr>
    </w:tbl>
    <w:p w:rsidR="00E5542C" w:rsidRDefault="00176E77">
      <w:pPr>
        <w:pStyle w:val="2ff6"/>
        <w:numPr>
          <w:ilvl w:val="1"/>
          <w:numId w:val="7"/>
        </w:numPr>
        <w:spacing w:line="276" w:lineRule="auto"/>
        <w:ind w:left="0" w:firstLine="567"/>
      </w:pPr>
      <w:bookmarkStart w:id="42" w:name="__RefHeading___29"/>
      <w:bookmarkEnd w:id="42"/>
      <w: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p w:rsidR="00E5542C" w:rsidRDefault="00176E77">
      <w:pPr>
        <w:pStyle w:val="Afff1"/>
      </w:pPr>
      <w:r>
        <w:t>После реализации всех мероприятий на конец периода актуализации схемы теплоснабжения на всех источниках будет наблюдаться наличие резерва тепловой мощности по расчетной тепловой нагрузке.</w:t>
      </w:r>
    </w:p>
    <w:p w:rsidR="00E5542C" w:rsidRDefault="00176E77">
      <w:pPr>
        <w:pStyle w:val="2ff6"/>
        <w:numPr>
          <w:ilvl w:val="1"/>
          <w:numId w:val="7"/>
        </w:numPr>
        <w:ind w:left="0" w:firstLine="567"/>
      </w:pPr>
      <w:bookmarkStart w:id="43" w:name="__RefHeading___30"/>
      <w:bookmarkStart w:id="44" w:name="_Hlk176354700"/>
      <w:bookmarkEnd w:id="43"/>
      <w: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44"/>
    </w:p>
    <w:p w:rsidR="00E5542C" w:rsidRDefault="00176E77">
      <w:pPr>
        <w:pStyle w:val="Afff1"/>
      </w:pPr>
      <w:r>
        <w:t xml:space="preserve">При разработке схемы теплоснабжения рассмотрены варианты использования </w:t>
      </w:r>
      <w:proofErr w:type="spellStart"/>
      <w:r>
        <w:t>низкопотенциальной</w:t>
      </w:r>
      <w:proofErr w:type="spellEnd"/>
      <w:r>
        <w:t xml:space="preserve"> энергии канализационных стоков, солнечной и геотермальной энергии, энергии биомасс.</w:t>
      </w:r>
    </w:p>
    <w:p w:rsidR="00E5542C" w:rsidRDefault="00176E77">
      <w:pPr>
        <w:pStyle w:val="Afff1"/>
      </w:pPr>
      <w:r>
        <w:t>По итогам рассмотрения различных возможных технологий использования альтернативных и возобновляемых источников энергии определено:</w:t>
      </w:r>
    </w:p>
    <w:p w:rsidR="00E5542C" w:rsidRDefault="00176E77">
      <w:pPr>
        <w:pStyle w:val="a"/>
      </w:pPr>
      <w:r>
        <w:t xml:space="preserve">большинство из рассмотренных технологий являются экспериментальными, в России отсутствуют действующие продолжительное время проекты-аналоги; </w:t>
      </w:r>
    </w:p>
    <w:p w:rsidR="00E5542C" w:rsidRDefault="00176E77">
      <w:pPr>
        <w:pStyle w:val="a"/>
      </w:pPr>
      <w:r>
        <w:t>данный факт не позволяет сделать вывод о достаточности уровня надежности теплоснабжения, что, в свою очередь, противоречит требованиям к развитию системы теплоснабжения;</w:t>
      </w:r>
    </w:p>
    <w:p w:rsidR="00E5542C" w:rsidRDefault="00176E77">
      <w:pPr>
        <w:pStyle w:val="a"/>
      </w:pPr>
      <w:r>
        <w:t>капитальные затраты на реализацию проектов в значительной степени зависят от внешнеэкономической ситуации, в частности – от колебаний курса европейской валюты (в связи с большим уровнем импортных комплектующих в составе оборудования);</w:t>
      </w:r>
    </w:p>
    <w:p w:rsidR="00E5542C" w:rsidRDefault="00176E77">
      <w:pPr>
        <w:pStyle w:val="a"/>
      </w:pPr>
      <w:r>
        <w:t>удельные капитальные затраты в строительство теплоисточников на возобновляемых ресурсах значительно выше, чем для газовых котельных и угольных ТЭЦ;</w:t>
      </w:r>
    </w:p>
    <w:p w:rsidR="00E5542C" w:rsidRDefault="00176E77">
      <w:pPr>
        <w:pStyle w:val="a"/>
        <w:rPr>
          <w:b/>
          <w:i/>
        </w:rPr>
      </w:pPr>
      <w:r>
        <w:lastRenderedPageBreak/>
        <w:t>наиболее реализуемым представляется направление по утилизации тепловой энергии при сжигании ТБО на мусоросжигательных заводах, однако это направление утилизации ТБО противоречит выбранному направлению (сортировка и переработка с целью вторичного использования).</w:t>
      </w:r>
    </w:p>
    <w:p w:rsidR="00E5542C" w:rsidRDefault="00176E77">
      <w:pPr>
        <w:pStyle w:val="Afff1"/>
        <w:rPr>
          <w:b/>
          <w:i/>
        </w:rPr>
      </w:pPr>
      <w:r>
        <w:t>Мероприятия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 не предполагаются.</w:t>
      </w:r>
      <w:r>
        <w:br w:type="page"/>
      </w:r>
    </w:p>
    <w:p w:rsidR="00E5542C" w:rsidRDefault="00176E77">
      <w:pPr>
        <w:pStyle w:val="1ffffffd"/>
      </w:pPr>
      <w:bookmarkStart w:id="45" w:name="__RefHeading___31"/>
      <w:bookmarkEnd w:id="45"/>
      <w:r>
        <w:lastRenderedPageBreak/>
        <w:t>Раздел 6. Предложения по строительству, реконструкции и (или) модернизации тепловых сетей</w:t>
      </w:r>
    </w:p>
    <w:p w:rsidR="00E5542C" w:rsidRDefault="00176E77">
      <w:pPr>
        <w:pStyle w:val="2ff6"/>
        <w:numPr>
          <w:ilvl w:val="0"/>
          <w:numId w:val="9"/>
        </w:numPr>
        <w:ind w:left="0" w:firstLine="567"/>
      </w:pPr>
      <w:bookmarkStart w:id="46" w:name="__RefHeading___32"/>
      <w:bookmarkEnd w:id="46"/>
      <w: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rsidR="00E5542C" w:rsidRDefault="00176E77">
      <w:pPr>
        <w:pStyle w:val="Afff1"/>
      </w:pPr>
      <w:r>
        <w:t xml:space="preserve">Мероприятия по реконструкции и строительству </w:t>
      </w:r>
      <w:proofErr w:type="gramStart"/>
      <w:r>
        <w:t>тепловых сетей, обеспечивающих перераспределение тепловой нагрузки из зон с дефицитом тепловой мощности в зоны с избытком тепловой мощности в актуализированной схеме теплоснабжения не предусмотрены</w:t>
      </w:r>
      <w:proofErr w:type="gramEnd"/>
      <w:r>
        <w:t>.</w:t>
      </w:r>
    </w:p>
    <w:p w:rsidR="00E5542C" w:rsidRDefault="00176E77">
      <w:pPr>
        <w:pStyle w:val="2ff6"/>
        <w:numPr>
          <w:ilvl w:val="0"/>
          <w:numId w:val="9"/>
        </w:numPr>
        <w:ind w:left="0" w:firstLine="567"/>
      </w:pPr>
      <w:bookmarkStart w:id="47" w:name="__RefHeading___33"/>
      <w:bookmarkEnd w:id="47"/>
      <w:r>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p>
    <w:p w:rsidR="00E5542C" w:rsidRDefault="00176E77">
      <w:pPr>
        <w:pStyle w:val="Afff1"/>
      </w:pPr>
      <w:r>
        <w:t>Для реализации централизованного теплоснабжения на всех перспективных площадках новой застройки потребуется выполнить комплекс мероприятий по реконструкции существующих тепловых сетей с увеличением диаметра с целью увеличения пропускной способности тепломагистралей крупных источников теплоснабжения.</w:t>
      </w:r>
    </w:p>
    <w:p w:rsidR="00E5542C" w:rsidRDefault="00176E77">
      <w:pPr>
        <w:pStyle w:val="Afff1"/>
      </w:pPr>
      <w:bookmarkStart w:id="48" w:name="_Hlk43325684"/>
      <w:r>
        <w:t xml:space="preserve">Возможные мероприятия по реконструкции тепловых сетей с увеличением диаметра трубопроводов </w:t>
      </w:r>
      <w:bookmarkEnd w:id="48"/>
      <w:r>
        <w:t xml:space="preserve">представлены </w:t>
      </w:r>
      <w:proofErr w:type="gramStart"/>
      <w:r>
        <w:t>разделе</w:t>
      </w:r>
      <w:proofErr w:type="gramEnd"/>
      <w:r>
        <w:t xml:space="preserve"> 6.5 в таблице 18.</w:t>
      </w:r>
    </w:p>
    <w:p w:rsidR="00E5542C" w:rsidRDefault="00176E77">
      <w:pPr>
        <w:pStyle w:val="2ff6"/>
        <w:numPr>
          <w:ilvl w:val="0"/>
          <w:numId w:val="9"/>
        </w:numPr>
        <w:ind w:left="0" w:firstLine="567"/>
      </w:pPr>
      <w:bookmarkStart w:id="49" w:name="__RefHeading___34"/>
      <w:bookmarkEnd w:id="49"/>
      <w: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E5542C" w:rsidRDefault="00176E77">
      <w:pPr>
        <w:pStyle w:val="Afff1"/>
      </w:pPr>
      <w:r>
        <w:t>В актуализированной схеме теплоснабжения не запланировано мероприятий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w:t>
      </w:r>
    </w:p>
    <w:p w:rsidR="00E5542C" w:rsidRDefault="00176E77">
      <w:pPr>
        <w:pStyle w:val="2ff6"/>
        <w:numPr>
          <w:ilvl w:val="0"/>
          <w:numId w:val="9"/>
        </w:numPr>
        <w:ind w:left="0" w:firstLine="567"/>
      </w:pPr>
      <w:bookmarkStart w:id="50" w:name="__RefHeading___35"/>
      <w:bookmarkEnd w:id="50"/>
      <w: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rsidR="00E5542C" w:rsidRDefault="00176E77">
      <w:pPr>
        <w:pStyle w:val="Afff1"/>
      </w:pPr>
      <w:r>
        <w:t>Мероприятия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в актуализированной схеме теплоснабжения не предусмотрены.</w:t>
      </w:r>
    </w:p>
    <w:p w:rsidR="00E5542C" w:rsidRDefault="00176E77">
      <w:pPr>
        <w:pStyle w:val="2ff6"/>
        <w:numPr>
          <w:ilvl w:val="0"/>
          <w:numId w:val="9"/>
        </w:numPr>
        <w:ind w:left="0" w:firstLine="567"/>
      </w:pPr>
      <w:bookmarkStart w:id="51" w:name="__RefHeading___36"/>
      <w:bookmarkEnd w:id="51"/>
      <w:r>
        <w:lastRenderedPageBreak/>
        <w:t>Предложения по строительству, реконструкции и (или) модернизации тепловых сетей для обеспечения нормативной надежности теплоснабжения потребителей</w:t>
      </w:r>
    </w:p>
    <w:p w:rsidR="00E5542C" w:rsidRDefault="00176E77">
      <w:pPr>
        <w:pStyle w:val="Afff1"/>
      </w:pPr>
      <w:r>
        <w:t xml:space="preserve">Замена изношенных участков тепловых сетей позволит снизить величину потерь тепловой энергии через изоляцию и с утечками теплоносителя, повысить надежность системы в целом, а также избегать аварийных ситуаций и недоотпуска тепловой энергии потребителю. </w:t>
      </w:r>
    </w:p>
    <w:p w:rsidR="00E5542C" w:rsidRDefault="00176E77">
      <w:pPr>
        <w:pStyle w:val="Afff1"/>
      </w:pPr>
      <w:r>
        <w:t xml:space="preserve">Информация о планируемых мероприятиях по реконструкции </w:t>
      </w:r>
      <w:proofErr w:type="gramStart"/>
      <w:r>
        <w:t>тепловых сетей, подлежащих замене в связи с исчерпанием эксплуатационного ресурса представлена</w:t>
      </w:r>
      <w:proofErr w:type="gramEnd"/>
      <w:r>
        <w:t xml:space="preserve"> в таблице 18.</w:t>
      </w:r>
    </w:p>
    <w:p w:rsidR="00E5542C" w:rsidRDefault="00E5542C">
      <w:pPr>
        <w:sectPr w:rsidR="00E5542C">
          <w:headerReference w:type="default" r:id="rId40"/>
          <w:footerReference w:type="default" r:id="rId41"/>
          <w:pgSz w:w="11906" w:h="16838"/>
          <w:pgMar w:top="1134" w:right="567" w:bottom="1134" w:left="1134" w:header="709" w:footer="709" w:gutter="0"/>
          <w:cols w:space="720"/>
          <w:titlePg/>
        </w:sectPr>
      </w:pPr>
    </w:p>
    <w:p w:rsidR="00E5542C" w:rsidRDefault="00176E77">
      <w:pPr>
        <w:pStyle w:val="ae"/>
        <w:keepNext/>
        <w:spacing w:before="120" w:after="0" w:line="276" w:lineRule="auto"/>
        <w:jc w:val="right"/>
        <w:rPr>
          <w:color w:val="000000"/>
          <w:sz w:val="24"/>
        </w:rPr>
      </w:pPr>
      <w:r>
        <w:rPr>
          <w:color w:val="000000"/>
          <w:sz w:val="24"/>
        </w:rPr>
        <w:lastRenderedPageBreak/>
        <w:t>Таблица 18. Мероприятия по строительству и реконструкции тепловых сетей</w:t>
      </w:r>
    </w:p>
    <w:tbl>
      <w:tblPr>
        <w:tblStyle w:val="afffffffffffffd"/>
        <w:tblW w:w="0" w:type="auto"/>
        <w:tblLayout w:type="fixed"/>
        <w:tblCellMar>
          <w:left w:w="0" w:type="dxa"/>
          <w:right w:w="0" w:type="dxa"/>
        </w:tblCellMar>
        <w:tblLook w:val="04A0" w:firstRow="1" w:lastRow="0" w:firstColumn="1" w:lastColumn="0" w:noHBand="0" w:noVBand="1"/>
      </w:tblPr>
      <w:tblGrid>
        <w:gridCol w:w="1012"/>
        <w:gridCol w:w="1616"/>
        <w:gridCol w:w="1947"/>
        <w:gridCol w:w="1015"/>
        <w:gridCol w:w="1015"/>
        <w:gridCol w:w="1889"/>
        <w:gridCol w:w="1016"/>
        <w:gridCol w:w="1406"/>
        <w:gridCol w:w="1812"/>
        <w:gridCol w:w="1832"/>
      </w:tblGrid>
      <w:tr w:rsidR="00E5542C">
        <w:trPr>
          <w:tblHeader/>
        </w:trPr>
        <w:tc>
          <w:tcPr>
            <w:tcW w:w="101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6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Наименование системы теплоснабжения</w:t>
            </w:r>
          </w:p>
        </w:tc>
        <w:tc>
          <w:tcPr>
            <w:tcW w:w="194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Тип мероприятия</w:t>
            </w:r>
          </w:p>
        </w:tc>
        <w:tc>
          <w:tcPr>
            <w:tcW w:w="10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Начало участка</w:t>
            </w:r>
          </w:p>
        </w:tc>
        <w:tc>
          <w:tcPr>
            <w:tcW w:w="10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Конец участка</w:t>
            </w:r>
          </w:p>
        </w:tc>
        <w:tc>
          <w:tcPr>
            <w:tcW w:w="18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 xml:space="preserve">Протяженность (в </w:t>
            </w:r>
            <w:proofErr w:type="gramStart"/>
            <w:r>
              <w:t>однотрубном</w:t>
            </w:r>
            <w:proofErr w:type="gramEnd"/>
            <w:r>
              <w:t>)</w:t>
            </w:r>
          </w:p>
        </w:tc>
        <w:tc>
          <w:tcPr>
            <w:tcW w:w="10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Средний диаметр</w:t>
            </w:r>
          </w:p>
        </w:tc>
        <w:tc>
          <w:tcPr>
            <w:tcW w:w="14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Вид прокладки</w:t>
            </w:r>
          </w:p>
        </w:tc>
        <w:tc>
          <w:tcPr>
            <w:tcW w:w="181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Год реализации мероприятия</w:t>
            </w:r>
          </w:p>
        </w:tc>
        <w:tc>
          <w:tcPr>
            <w:tcW w:w="18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Стоимость мероприятия</w:t>
            </w:r>
          </w:p>
        </w:tc>
      </w:tr>
      <w:tr w:rsidR="00E5542C">
        <w:tc>
          <w:tcPr>
            <w:tcW w:w="101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Ед. изм.</w:t>
            </w:r>
          </w:p>
        </w:tc>
        <w:tc>
          <w:tcPr>
            <w:tcW w:w="16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94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0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0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8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м</w:t>
            </w:r>
          </w:p>
        </w:tc>
        <w:tc>
          <w:tcPr>
            <w:tcW w:w="10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мм</w:t>
            </w:r>
          </w:p>
        </w:tc>
        <w:tc>
          <w:tcPr>
            <w:tcW w:w="14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w:t>
            </w:r>
          </w:p>
        </w:tc>
        <w:tc>
          <w:tcPr>
            <w:tcW w:w="181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Год</w:t>
            </w:r>
          </w:p>
        </w:tc>
        <w:tc>
          <w:tcPr>
            <w:tcW w:w="18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тыс. руб.</w:t>
            </w:r>
          </w:p>
        </w:tc>
      </w:tr>
      <w:tr w:rsidR="00E5542C">
        <w:trPr>
          <w:trHeight w:val="690"/>
        </w:trPr>
        <w:tc>
          <w:tcPr>
            <w:tcW w:w="101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pPr>
            <w:r>
              <w:t>1</w:t>
            </w:r>
          </w:p>
        </w:tc>
        <w:tc>
          <w:tcPr>
            <w:tcW w:w="16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БМК «Центральная»</w:t>
            </w:r>
          </w:p>
        </w:tc>
        <w:tc>
          <w:tcPr>
            <w:tcW w:w="194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Реконструкция</w:t>
            </w:r>
          </w:p>
          <w:p w:rsidR="00E5542C" w:rsidRDefault="00176E77">
            <w:pPr>
              <w:jc w:val="center"/>
              <w:rPr>
                <w:sz w:val="20"/>
              </w:rPr>
            </w:pPr>
            <w:r>
              <w:rPr>
                <w:sz w:val="20"/>
              </w:rPr>
              <w:t xml:space="preserve">(замена) </w:t>
            </w:r>
            <w:proofErr w:type="gramStart"/>
            <w:r>
              <w:rPr>
                <w:sz w:val="20"/>
              </w:rPr>
              <w:t>тепловой</w:t>
            </w:r>
            <w:proofErr w:type="gramEnd"/>
          </w:p>
          <w:p w:rsidR="00E5542C" w:rsidRDefault="00176E77">
            <w:pPr>
              <w:jc w:val="center"/>
              <w:rPr>
                <w:sz w:val="20"/>
              </w:rPr>
            </w:pPr>
            <w:r>
              <w:rPr>
                <w:sz w:val="20"/>
              </w:rPr>
              <w:t>сети</w:t>
            </w:r>
          </w:p>
        </w:tc>
        <w:tc>
          <w:tcPr>
            <w:tcW w:w="10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w:t>
            </w:r>
          </w:p>
        </w:tc>
        <w:tc>
          <w:tcPr>
            <w:tcW w:w="10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w:t>
            </w:r>
          </w:p>
        </w:tc>
        <w:tc>
          <w:tcPr>
            <w:tcW w:w="18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н/д</w:t>
            </w:r>
          </w:p>
        </w:tc>
        <w:tc>
          <w:tcPr>
            <w:tcW w:w="10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102</w:t>
            </w:r>
          </w:p>
        </w:tc>
        <w:tc>
          <w:tcPr>
            <w:tcW w:w="14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Подземная бесканальная</w:t>
            </w:r>
          </w:p>
        </w:tc>
        <w:tc>
          <w:tcPr>
            <w:tcW w:w="181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2028</w:t>
            </w:r>
          </w:p>
        </w:tc>
        <w:tc>
          <w:tcPr>
            <w:tcW w:w="18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20"/>
              </w:rPr>
            </w:pPr>
            <w:r>
              <w:rPr>
                <w:sz w:val="20"/>
              </w:rPr>
              <w:t>2 968,723</w:t>
            </w:r>
          </w:p>
        </w:tc>
      </w:tr>
    </w:tbl>
    <w:p w:rsidR="00E5542C" w:rsidRDefault="00E5542C">
      <w:pPr>
        <w:pStyle w:val="ae"/>
        <w:keepNext/>
        <w:spacing w:before="120" w:after="0" w:line="276" w:lineRule="auto"/>
        <w:jc w:val="right"/>
        <w:rPr>
          <w:color w:val="000000"/>
          <w:sz w:val="24"/>
        </w:rPr>
      </w:pPr>
    </w:p>
    <w:p w:rsidR="00E5542C" w:rsidRDefault="00E5542C"/>
    <w:p w:rsidR="00E5542C" w:rsidRDefault="00E5542C"/>
    <w:p w:rsidR="00E5542C" w:rsidRDefault="00E5542C">
      <w:pPr>
        <w:sectPr w:rsidR="00E5542C">
          <w:headerReference w:type="default" r:id="rId42"/>
          <w:footerReference w:type="default" r:id="rId43"/>
          <w:pgSz w:w="16838" w:h="11906" w:orient="landscape"/>
          <w:pgMar w:top="1134" w:right="1134" w:bottom="567" w:left="1134" w:header="709" w:footer="709" w:gutter="0"/>
          <w:cols w:space="720"/>
          <w:titlePg/>
        </w:sectPr>
      </w:pPr>
    </w:p>
    <w:p w:rsidR="00E5542C" w:rsidRDefault="00176E77">
      <w:pPr>
        <w:pStyle w:val="1ffffffd"/>
      </w:pPr>
      <w:bookmarkStart w:id="52" w:name="__RefHeading___37"/>
      <w:bookmarkEnd w:id="52"/>
      <w:r>
        <w:lastRenderedPageBreak/>
        <w:t>Раздел 7.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E5542C" w:rsidRDefault="00176E77">
      <w:pPr>
        <w:pStyle w:val="2ff6"/>
        <w:numPr>
          <w:ilvl w:val="0"/>
          <w:numId w:val="10"/>
        </w:numPr>
        <w:ind w:left="0" w:firstLine="567"/>
      </w:pPr>
      <w:bookmarkStart w:id="53" w:name="__RefHeading___38"/>
      <w:bookmarkEnd w:id="53"/>
      <w:r>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p w:rsidR="00E5542C" w:rsidRDefault="00176E77">
      <w:pPr>
        <w:pStyle w:val="Afff1"/>
      </w:pPr>
      <w:r>
        <w:t>В случае</w:t>
      </w:r>
      <w:proofErr w:type="gramStart"/>
      <w:r>
        <w:t>,</w:t>
      </w:r>
      <w:proofErr w:type="gramEnd"/>
      <w:r>
        <w:t xml:space="preserve"> если горячее водоснабжение осуществляется с использованием открытых систем теплоснабжения (горячего водоснабжения), программы финансирования мероприятий по их развитию (прекращение горячего водоснабжения с использованием открытых систем теплоснабжения (горячего водоснабжения) и перевод абонентов, подключенных к таким системам, на иные системы горячего водоснабжения) включается в утверждаемые в установленном законодательном Российской федерации в сфере теплоснабжения порядке инвестиционные программы теплоснабжающих организаций, при использовании источников тепловой энергии и (или) тепловых сетей которых осуществляется горячее водоснабжение. Затраты на финансирование данных программ учитываются в составе тарифов в сфере теплоснабжения».</w:t>
      </w:r>
    </w:p>
    <w:p w:rsidR="00E5542C" w:rsidRDefault="00176E77">
      <w:pPr>
        <w:pStyle w:val="Afff1"/>
      </w:pPr>
      <w:r>
        <w:t xml:space="preserve">В соответствии с п. 10. </w:t>
      </w:r>
      <w:proofErr w:type="gramStart"/>
      <w:r>
        <w:t>ФЗ №417 от 07.12.2011 г. «О внесении изменений в отдельные законодательные акты Российской Федерации в связи с принятием Федерального закона "О водоснабжении и водоотведении»: с 1 января 2013 года подключение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roofErr w:type="gramEnd"/>
      <w:r>
        <w:t xml:space="preserve"> При этом Федеральным законом от 30.12.2021 г. № 438-ФЗ «О внесении изменений в Федеральный закон «О теплоснабжении» снимается запрет на использование с 1 января 2022 года централизованных открытых систем теплоснабжения (горячего водоснабжения) для нужд горячего водоснабжения, осуществляемого путем отбора теплоносителя на нужды горячего водоснабжения.</w:t>
      </w:r>
    </w:p>
    <w:p w:rsidR="00E5542C" w:rsidRDefault="00176E77">
      <w:pPr>
        <w:pStyle w:val="2ff6"/>
        <w:numPr>
          <w:ilvl w:val="0"/>
          <w:numId w:val="10"/>
        </w:numPr>
        <w:ind w:left="0" w:firstLine="567"/>
      </w:pPr>
      <w:bookmarkStart w:id="54" w:name="__RefHeading___39"/>
      <w:bookmarkEnd w:id="54"/>
      <w:r>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p w:rsidR="00E5542C" w:rsidRDefault="00176E77">
      <w:pPr>
        <w:pStyle w:val="Afff1"/>
      </w:pPr>
      <w:r>
        <w:t>Возможные мероприятия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на территории муниципального образования представлены в таблице 19.</w:t>
      </w:r>
    </w:p>
    <w:p w:rsidR="00E5542C" w:rsidRDefault="00176E77">
      <w:pPr>
        <w:pStyle w:val="ae"/>
        <w:keepNext/>
        <w:spacing w:before="120" w:after="0" w:line="276" w:lineRule="auto"/>
        <w:ind w:right="140"/>
        <w:jc w:val="right"/>
        <w:rPr>
          <w:color w:val="000000"/>
          <w:sz w:val="24"/>
        </w:rPr>
      </w:pPr>
      <w:r>
        <w:rPr>
          <w:color w:val="000000"/>
          <w:sz w:val="24"/>
        </w:rPr>
        <w:lastRenderedPageBreak/>
        <w:t xml:space="preserve">Таблица 19. Мероприятия по переводу с открытой системы теплоснабжения на </w:t>
      </w:r>
      <w:proofErr w:type="gramStart"/>
      <w:r>
        <w:rPr>
          <w:color w:val="000000"/>
          <w:sz w:val="24"/>
        </w:rPr>
        <w:t>закрытую</w:t>
      </w:r>
      <w:proofErr w:type="gramEnd"/>
    </w:p>
    <w:tbl>
      <w:tblPr>
        <w:tblStyle w:val="afffffffffffffd"/>
        <w:tblW w:w="0" w:type="auto"/>
        <w:tblLayout w:type="fixed"/>
        <w:tblCellMar>
          <w:left w:w="0" w:type="dxa"/>
          <w:right w:w="0" w:type="dxa"/>
        </w:tblCellMar>
        <w:tblLook w:val="04A0" w:firstRow="1" w:lastRow="0" w:firstColumn="1" w:lastColumn="0" w:noHBand="0" w:noVBand="1"/>
      </w:tblPr>
      <w:tblGrid>
        <w:gridCol w:w="1009"/>
        <w:gridCol w:w="1608"/>
        <w:gridCol w:w="1448"/>
        <w:gridCol w:w="1669"/>
        <w:gridCol w:w="1509"/>
        <w:gridCol w:w="1447"/>
        <w:gridCol w:w="1390"/>
      </w:tblGrid>
      <w:tr w:rsidR="00E5542C">
        <w:trPr>
          <w:tblHeader/>
        </w:trPr>
        <w:tc>
          <w:tcPr>
            <w:tcW w:w="1009" w:type="dxa"/>
            <w:tcMar>
              <w:left w:w="0" w:type="dxa"/>
              <w:right w:w="0" w:type="dxa"/>
            </w:tcMar>
            <w:vAlign w:val="center"/>
          </w:tcPr>
          <w:p w:rsidR="00E5542C" w:rsidRDefault="00176E77">
            <w:pPr>
              <w:pStyle w:val="TableStyle"/>
              <w:spacing w:after="0" w:line="240" w:lineRule="auto"/>
              <w:jc w:val="center"/>
            </w:pPr>
            <w:r>
              <w:t xml:space="preserve">№ </w:t>
            </w:r>
            <w:proofErr w:type="gramStart"/>
            <w:r>
              <w:t>п</w:t>
            </w:r>
            <w:proofErr w:type="gramEnd"/>
            <w:r>
              <w:t>/п</w:t>
            </w:r>
          </w:p>
        </w:tc>
        <w:tc>
          <w:tcPr>
            <w:tcW w:w="1608" w:type="dxa"/>
            <w:tcMar>
              <w:left w:w="0" w:type="dxa"/>
              <w:right w:w="0" w:type="dxa"/>
            </w:tcMar>
            <w:vAlign w:val="center"/>
          </w:tcPr>
          <w:p w:rsidR="00E5542C" w:rsidRDefault="00176E77">
            <w:pPr>
              <w:pStyle w:val="TableStyle"/>
              <w:spacing w:after="0" w:line="240" w:lineRule="auto"/>
              <w:jc w:val="center"/>
            </w:pPr>
            <w:r>
              <w:t>Источник тепловой энергии</w:t>
            </w:r>
          </w:p>
        </w:tc>
        <w:tc>
          <w:tcPr>
            <w:tcW w:w="1448" w:type="dxa"/>
            <w:tcMar>
              <w:left w:w="0" w:type="dxa"/>
              <w:right w:w="0" w:type="dxa"/>
            </w:tcMar>
            <w:vAlign w:val="center"/>
          </w:tcPr>
          <w:p w:rsidR="00E5542C" w:rsidRDefault="00176E77">
            <w:pPr>
              <w:pStyle w:val="TableStyle"/>
              <w:spacing w:after="0" w:line="240" w:lineRule="auto"/>
              <w:jc w:val="center"/>
            </w:pPr>
            <w:r>
              <w:t>Общее число отапливаемых объектов</w:t>
            </w:r>
          </w:p>
        </w:tc>
        <w:tc>
          <w:tcPr>
            <w:tcW w:w="1669" w:type="dxa"/>
            <w:tcMar>
              <w:left w:w="0" w:type="dxa"/>
              <w:right w:w="0" w:type="dxa"/>
            </w:tcMar>
            <w:vAlign w:val="center"/>
          </w:tcPr>
          <w:p w:rsidR="00E5542C" w:rsidRDefault="00176E77">
            <w:pPr>
              <w:pStyle w:val="TableStyle"/>
              <w:spacing w:after="0" w:line="240" w:lineRule="auto"/>
              <w:jc w:val="center"/>
            </w:pPr>
            <w:r>
              <w:t>Общее число отапливаемых объектов по открытой системе теплоснабжения, шт.</w:t>
            </w:r>
          </w:p>
        </w:tc>
        <w:tc>
          <w:tcPr>
            <w:tcW w:w="1509" w:type="dxa"/>
            <w:tcMar>
              <w:left w:w="0" w:type="dxa"/>
              <w:right w:w="0" w:type="dxa"/>
            </w:tcMar>
            <w:vAlign w:val="center"/>
          </w:tcPr>
          <w:p w:rsidR="00E5542C" w:rsidRDefault="00176E77">
            <w:pPr>
              <w:pStyle w:val="TableStyle"/>
              <w:spacing w:after="0" w:line="240" w:lineRule="auto"/>
              <w:jc w:val="center"/>
            </w:pPr>
            <w:r>
              <w:t>Средняя тепловая нагрузка на отопление и ГВС объектов, подключенных по открытой схеме</w:t>
            </w:r>
          </w:p>
        </w:tc>
        <w:tc>
          <w:tcPr>
            <w:tcW w:w="1447" w:type="dxa"/>
            <w:tcMar>
              <w:left w:w="0" w:type="dxa"/>
              <w:right w:w="0" w:type="dxa"/>
            </w:tcMar>
            <w:vAlign w:val="center"/>
          </w:tcPr>
          <w:p w:rsidR="00E5542C" w:rsidRDefault="00176E77">
            <w:pPr>
              <w:pStyle w:val="TableStyle"/>
              <w:spacing w:after="0" w:line="240" w:lineRule="auto"/>
              <w:jc w:val="center"/>
            </w:pPr>
            <w:r>
              <w:t>Капитальные затраты в строительство ИТП</w:t>
            </w:r>
          </w:p>
        </w:tc>
        <w:tc>
          <w:tcPr>
            <w:tcW w:w="1390" w:type="dxa"/>
            <w:tcMar>
              <w:left w:w="0" w:type="dxa"/>
              <w:right w:w="0" w:type="dxa"/>
            </w:tcMar>
            <w:vAlign w:val="center"/>
          </w:tcPr>
          <w:p w:rsidR="00E5542C" w:rsidRDefault="00176E77">
            <w:pPr>
              <w:pStyle w:val="TableStyle"/>
              <w:spacing w:after="0" w:line="240" w:lineRule="auto"/>
              <w:jc w:val="center"/>
            </w:pPr>
            <w:r>
              <w:t>Год реализации мероприятия</w:t>
            </w:r>
          </w:p>
        </w:tc>
      </w:tr>
      <w:tr w:rsidR="00E5542C">
        <w:tc>
          <w:tcPr>
            <w:tcW w:w="1009" w:type="dxa"/>
            <w:tcMar>
              <w:left w:w="0" w:type="dxa"/>
              <w:right w:w="0" w:type="dxa"/>
            </w:tcMar>
            <w:vAlign w:val="center"/>
          </w:tcPr>
          <w:p w:rsidR="00E5542C" w:rsidRDefault="00176E77">
            <w:pPr>
              <w:pStyle w:val="TableStyle"/>
              <w:spacing w:after="0" w:line="240" w:lineRule="auto"/>
              <w:jc w:val="center"/>
            </w:pPr>
            <w:r>
              <w:t>Ед. изм.</w:t>
            </w:r>
          </w:p>
        </w:tc>
        <w:tc>
          <w:tcPr>
            <w:tcW w:w="1608" w:type="dxa"/>
            <w:tcMar>
              <w:left w:w="0" w:type="dxa"/>
              <w:right w:w="0" w:type="dxa"/>
            </w:tcMar>
            <w:vAlign w:val="center"/>
          </w:tcPr>
          <w:p w:rsidR="00E5542C" w:rsidRDefault="00176E77">
            <w:pPr>
              <w:pStyle w:val="TableStyle"/>
              <w:spacing w:after="0" w:line="240" w:lineRule="auto"/>
              <w:jc w:val="center"/>
            </w:pPr>
            <w:r>
              <w:t>-</w:t>
            </w:r>
          </w:p>
        </w:tc>
        <w:tc>
          <w:tcPr>
            <w:tcW w:w="1448" w:type="dxa"/>
            <w:tcMar>
              <w:left w:w="0" w:type="dxa"/>
              <w:right w:w="0" w:type="dxa"/>
            </w:tcMar>
            <w:vAlign w:val="center"/>
          </w:tcPr>
          <w:p w:rsidR="00E5542C" w:rsidRDefault="00176E77">
            <w:pPr>
              <w:pStyle w:val="TableStyle"/>
              <w:spacing w:after="0" w:line="240" w:lineRule="auto"/>
              <w:jc w:val="center"/>
            </w:pPr>
            <w:r>
              <w:t>шт.</w:t>
            </w:r>
          </w:p>
        </w:tc>
        <w:tc>
          <w:tcPr>
            <w:tcW w:w="1669" w:type="dxa"/>
            <w:tcMar>
              <w:left w:w="0" w:type="dxa"/>
              <w:right w:w="0" w:type="dxa"/>
            </w:tcMar>
            <w:vAlign w:val="center"/>
          </w:tcPr>
          <w:p w:rsidR="00E5542C" w:rsidRDefault="00176E77">
            <w:pPr>
              <w:pStyle w:val="TableStyle"/>
              <w:spacing w:after="0" w:line="240" w:lineRule="auto"/>
              <w:jc w:val="center"/>
            </w:pPr>
            <w:r>
              <w:t>шт.</w:t>
            </w:r>
          </w:p>
        </w:tc>
        <w:tc>
          <w:tcPr>
            <w:tcW w:w="1509" w:type="dxa"/>
            <w:tcMar>
              <w:left w:w="0" w:type="dxa"/>
              <w:right w:w="0" w:type="dxa"/>
            </w:tcMar>
            <w:vAlign w:val="center"/>
          </w:tcPr>
          <w:p w:rsidR="00E5542C" w:rsidRDefault="00176E77">
            <w:pPr>
              <w:pStyle w:val="TableStyle"/>
              <w:spacing w:after="0" w:line="240" w:lineRule="auto"/>
              <w:jc w:val="center"/>
            </w:pPr>
            <w:r>
              <w:t>Гкал/</w:t>
            </w:r>
            <w:proofErr w:type="gramStart"/>
            <w:r>
              <w:t>ч</w:t>
            </w:r>
            <w:proofErr w:type="gramEnd"/>
          </w:p>
        </w:tc>
        <w:tc>
          <w:tcPr>
            <w:tcW w:w="1447" w:type="dxa"/>
            <w:tcMar>
              <w:left w:w="0" w:type="dxa"/>
              <w:right w:w="0" w:type="dxa"/>
            </w:tcMar>
            <w:vAlign w:val="center"/>
          </w:tcPr>
          <w:p w:rsidR="00E5542C" w:rsidRDefault="00176E77">
            <w:pPr>
              <w:pStyle w:val="TableStyle"/>
              <w:spacing w:after="0" w:line="240" w:lineRule="auto"/>
              <w:jc w:val="center"/>
            </w:pPr>
            <w:r>
              <w:t>тыс. руб.</w:t>
            </w:r>
          </w:p>
        </w:tc>
        <w:tc>
          <w:tcPr>
            <w:tcW w:w="1390" w:type="dxa"/>
            <w:tcMar>
              <w:left w:w="0" w:type="dxa"/>
              <w:right w:w="0" w:type="dxa"/>
            </w:tcMar>
            <w:vAlign w:val="center"/>
          </w:tcPr>
          <w:p w:rsidR="00E5542C" w:rsidRDefault="00176E77">
            <w:pPr>
              <w:pStyle w:val="TableStyle"/>
              <w:spacing w:after="0" w:line="240" w:lineRule="auto"/>
              <w:jc w:val="center"/>
            </w:pPr>
            <w:r>
              <w:t>-</w:t>
            </w:r>
          </w:p>
        </w:tc>
      </w:tr>
      <w:tr w:rsidR="00E5542C">
        <w:trPr>
          <w:trHeight w:val="460"/>
        </w:trPr>
        <w:tc>
          <w:tcPr>
            <w:tcW w:w="1009" w:type="dxa"/>
            <w:tcMar>
              <w:left w:w="0" w:type="dxa"/>
              <w:right w:w="0" w:type="dxa"/>
            </w:tcMar>
            <w:vAlign w:val="center"/>
          </w:tcPr>
          <w:p w:rsidR="00E5542C" w:rsidRDefault="00176E77">
            <w:pPr>
              <w:pStyle w:val="TableStyle"/>
              <w:spacing w:after="0" w:line="240" w:lineRule="auto"/>
              <w:jc w:val="center"/>
            </w:pPr>
            <w:r>
              <w:t>1</w:t>
            </w:r>
          </w:p>
        </w:tc>
        <w:tc>
          <w:tcPr>
            <w:tcW w:w="1608" w:type="dxa"/>
            <w:tcMar>
              <w:left w:w="0" w:type="dxa"/>
              <w:right w:w="0" w:type="dxa"/>
            </w:tcMar>
            <w:vAlign w:val="center"/>
          </w:tcPr>
          <w:p w:rsidR="00E5542C" w:rsidRDefault="00176E77">
            <w:pPr>
              <w:pStyle w:val="TableStyle"/>
              <w:spacing w:after="0" w:line="240" w:lineRule="auto"/>
              <w:jc w:val="center"/>
            </w:pPr>
            <w:r>
              <w:t>БМК «Центральная»</w:t>
            </w:r>
          </w:p>
        </w:tc>
        <w:tc>
          <w:tcPr>
            <w:tcW w:w="1448" w:type="dxa"/>
            <w:tcMar>
              <w:left w:w="0" w:type="dxa"/>
              <w:right w:w="0" w:type="dxa"/>
            </w:tcMar>
            <w:vAlign w:val="center"/>
          </w:tcPr>
          <w:p w:rsidR="00E5542C" w:rsidRDefault="00176E77">
            <w:pPr>
              <w:jc w:val="center"/>
              <w:rPr>
                <w:sz w:val="20"/>
              </w:rPr>
            </w:pPr>
            <w:r>
              <w:rPr>
                <w:sz w:val="20"/>
              </w:rPr>
              <w:t>47</w:t>
            </w:r>
          </w:p>
        </w:tc>
        <w:tc>
          <w:tcPr>
            <w:tcW w:w="1669" w:type="dxa"/>
            <w:tcMar>
              <w:left w:w="0" w:type="dxa"/>
              <w:right w:w="0" w:type="dxa"/>
            </w:tcMar>
            <w:vAlign w:val="center"/>
          </w:tcPr>
          <w:p w:rsidR="00E5542C" w:rsidRDefault="00176E77">
            <w:pPr>
              <w:jc w:val="center"/>
              <w:rPr>
                <w:sz w:val="20"/>
              </w:rPr>
            </w:pPr>
            <w:r>
              <w:rPr>
                <w:sz w:val="20"/>
              </w:rPr>
              <w:t>0</w:t>
            </w:r>
          </w:p>
        </w:tc>
        <w:tc>
          <w:tcPr>
            <w:tcW w:w="1509" w:type="dxa"/>
            <w:tcMar>
              <w:left w:w="0" w:type="dxa"/>
              <w:right w:w="0" w:type="dxa"/>
            </w:tcMar>
            <w:vAlign w:val="center"/>
          </w:tcPr>
          <w:p w:rsidR="00E5542C" w:rsidRDefault="00176E77">
            <w:pPr>
              <w:jc w:val="center"/>
              <w:rPr>
                <w:sz w:val="20"/>
              </w:rPr>
            </w:pPr>
            <w:r>
              <w:rPr>
                <w:sz w:val="20"/>
              </w:rPr>
              <w:t>0,000</w:t>
            </w:r>
          </w:p>
        </w:tc>
        <w:tc>
          <w:tcPr>
            <w:tcW w:w="1447" w:type="dxa"/>
            <w:tcMar>
              <w:left w:w="0" w:type="dxa"/>
              <w:right w:w="0" w:type="dxa"/>
            </w:tcMar>
            <w:vAlign w:val="center"/>
          </w:tcPr>
          <w:p w:rsidR="00E5542C" w:rsidRDefault="00176E77">
            <w:pPr>
              <w:jc w:val="center"/>
              <w:rPr>
                <w:sz w:val="20"/>
              </w:rPr>
            </w:pPr>
            <w:r>
              <w:rPr>
                <w:sz w:val="20"/>
              </w:rPr>
              <w:t>-</w:t>
            </w:r>
          </w:p>
        </w:tc>
        <w:tc>
          <w:tcPr>
            <w:tcW w:w="1390" w:type="dxa"/>
            <w:tcMar>
              <w:left w:w="0" w:type="dxa"/>
              <w:right w:w="0" w:type="dxa"/>
            </w:tcMar>
            <w:vAlign w:val="center"/>
          </w:tcPr>
          <w:p w:rsidR="00E5542C" w:rsidRDefault="00176E77">
            <w:pPr>
              <w:jc w:val="center"/>
              <w:rPr>
                <w:sz w:val="20"/>
              </w:rPr>
            </w:pPr>
            <w:r>
              <w:rPr>
                <w:sz w:val="20"/>
              </w:rPr>
              <w:t>-</w:t>
            </w:r>
          </w:p>
        </w:tc>
      </w:tr>
      <w:tr w:rsidR="00E5542C">
        <w:trPr>
          <w:trHeight w:val="460"/>
        </w:trPr>
        <w:tc>
          <w:tcPr>
            <w:tcW w:w="1009" w:type="dxa"/>
            <w:tcMar>
              <w:left w:w="0" w:type="dxa"/>
              <w:right w:w="0" w:type="dxa"/>
            </w:tcMar>
            <w:vAlign w:val="center"/>
          </w:tcPr>
          <w:p w:rsidR="00E5542C" w:rsidRDefault="00176E77">
            <w:pPr>
              <w:pStyle w:val="TableStyle"/>
              <w:spacing w:after="0" w:line="240" w:lineRule="auto"/>
              <w:jc w:val="center"/>
            </w:pPr>
            <w:r>
              <w:t>2</w:t>
            </w:r>
          </w:p>
        </w:tc>
        <w:tc>
          <w:tcPr>
            <w:tcW w:w="1608" w:type="dxa"/>
            <w:tcMar>
              <w:left w:w="0" w:type="dxa"/>
              <w:right w:w="0" w:type="dxa"/>
            </w:tcMar>
            <w:vAlign w:val="center"/>
          </w:tcPr>
          <w:p w:rsidR="00E5542C" w:rsidRDefault="00176E77">
            <w:pPr>
              <w:pStyle w:val="TableStyle"/>
              <w:spacing w:after="0" w:line="240" w:lineRule="auto"/>
              <w:jc w:val="center"/>
            </w:pPr>
            <w:r>
              <w:t>БМК «Бани»</w:t>
            </w:r>
          </w:p>
        </w:tc>
        <w:tc>
          <w:tcPr>
            <w:tcW w:w="1448" w:type="dxa"/>
            <w:tcMar>
              <w:left w:w="0" w:type="dxa"/>
              <w:right w:w="0" w:type="dxa"/>
            </w:tcMar>
            <w:vAlign w:val="center"/>
          </w:tcPr>
          <w:p w:rsidR="00E5542C" w:rsidRDefault="00176E77">
            <w:pPr>
              <w:jc w:val="center"/>
              <w:rPr>
                <w:sz w:val="20"/>
              </w:rPr>
            </w:pPr>
            <w:r>
              <w:rPr>
                <w:sz w:val="20"/>
              </w:rPr>
              <w:t>4</w:t>
            </w:r>
          </w:p>
        </w:tc>
        <w:tc>
          <w:tcPr>
            <w:tcW w:w="1669" w:type="dxa"/>
            <w:tcMar>
              <w:left w:w="0" w:type="dxa"/>
              <w:right w:w="0" w:type="dxa"/>
            </w:tcMar>
            <w:vAlign w:val="center"/>
          </w:tcPr>
          <w:p w:rsidR="00E5542C" w:rsidRDefault="00176E77">
            <w:pPr>
              <w:jc w:val="center"/>
              <w:rPr>
                <w:sz w:val="20"/>
              </w:rPr>
            </w:pPr>
            <w:r>
              <w:rPr>
                <w:sz w:val="20"/>
              </w:rPr>
              <w:t>0</w:t>
            </w:r>
          </w:p>
        </w:tc>
        <w:tc>
          <w:tcPr>
            <w:tcW w:w="1509" w:type="dxa"/>
            <w:tcMar>
              <w:left w:w="0" w:type="dxa"/>
              <w:right w:w="0" w:type="dxa"/>
            </w:tcMar>
            <w:vAlign w:val="center"/>
          </w:tcPr>
          <w:p w:rsidR="00E5542C" w:rsidRDefault="00176E77">
            <w:pPr>
              <w:jc w:val="center"/>
              <w:rPr>
                <w:sz w:val="20"/>
              </w:rPr>
            </w:pPr>
            <w:r>
              <w:rPr>
                <w:sz w:val="20"/>
              </w:rPr>
              <w:t>0,000</w:t>
            </w:r>
          </w:p>
        </w:tc>
        <w:tc>
          <w:tcPr>
            <w:tcW w:w="1447" w:type="dxa"/>
            <w:tcMar>
              <w:left w:w="0" w:type="dxa"/>
              <w:right w:w="0" w:type="dxa"/>
            </w:tcMar>
            <w:vAlign w:val="center"/>
          </w:tcPr>
          <w:p w:rsidR="00E5542C" w:rsidRDefault="00176E77">
            <w:pPr>
              <w:jc w:val="center"/>
              <w:rPr>
                <w:sz w:val="20"/>
              </w:rPr>
            </w:pPr>
            <w:r>
              <w:rPr>
                <w:sz w:val="20"/>
              </w:rPr>
              <w:t>-</w:t>
            </w:r>
          </w:p>
        </w:tc>
        <w:tc>
          <w:tcPr>
            <w:tcW w:w="1390" w:type="dxa"/>
            <w:tcMar>
              <w:left w:w="0" w:type="dxa"/>
              <w:right w:w="0" w:type="dxa"/>
            </w:tcMar>
            <w:vAlign w:val="center"/>
          </w:tcPr>
          <w:p w:rsidR="00E5542C" w:rsidRDefault="00176E77">
            <w:pPr>
              <w:jc w:val="center"/>
              <w:rPr>
                <w:sz w:val="20"/>
              </w:rPr>
            </w:pPr>
            <w:r>
              <w:rPr>
                <w:sz w:val="20"/>
              </w:rPr>
              <w:t>-</w:t>
            </w:r>
          </w:p>
        </w:tc>
      </w:tr>
      <w:tr w:rsidR="00E5542C">
        <w:trPr>
          <w:trHeight w:val="460"/>
        </w:trPr>
        <w:tc>
          <w:tcPr>
            <w:tcW w:w="1009" w:type="dxa"/>
            <w:tcMar>
              <w:left w:w="0" w:type="dxa"/>
              <w:right w:w="0" w:type="dxa"/>
            </w:tcMar>
            <w:vAlign w:val="center"/>
          </w:tcPr>
          <w:p w:rsidR="00E5542C" w:rsidRDefault="00176E77">
            <w:pPr>
              <w:pStyle w:val="TableStyle"/>
              <w:spacing w:after="0" w:line="240" w:lineRule="auto"/>
              <w:jc w:val="center"/>
            </w:pPr>
            <w:r>
              <w:t>3</w:t>
            </w:r>
          </w:p>
        </w:tc>
        <w:tc>
          <w:tcPr>
            <w:tcW w:w="1608" w:type="dxa"/>
            <w:tcMar>
              <w:left w:w="0" w:type="dxa"/>
              <w:right w:w="0" w:type="dxa"/>
            </w:tcMar>
            <w:vAlign w:val="center"/>
          </w:tcPr>
          <w:p w:rsidR="00E5542C" w:rsidRDefault="00176E77">
            <w:pPr>
              <w:pStyle w:val="TableStyle"/>
              <w:spacing w:after="0" w:line="240" w:lineRule="auto"/>
              <w:jc w:val="center"/>
            </w:pPr>
            <w:r>
              <w:t xml:space="preserve">БМК </w:t>
            </w:r>
            <w:r>
              <w:br/>
              <w:t>с. Семисточный</w:t>
            </w:r>
          </w:p>
        </w:tc>
        <w:tc>
          <w:tcPr>
            <w:tcW w:w="1448" w:type="dxa"/>
            <w:tcMar>
              <w:left w:w="0" w:type="dxa"/>
              <w:right w:w="0" w:type="dxa"/>
            </w:tcMar>
            <w:vAlign w:val="center"/>
          </w:tcPr>
          <w:p w:rsidR="00E5542C" w:rsidRDefault="00176E77">
            <w:pPr>
              <w:jc w:val="center"/>
              <w:rPr>
                <w:sz w:val="20"/>
              </w:rPr>
            </w:pPr>
            <w:r>
              <w:rPr>
                <w:sz w:val="20"/>
              </w:rPr>
              <w:t>15</w:t>
            </w:r>
          </w:p>
        </w:tc>
        <w:tc>
          <w:tcPr>
            <w:tcW w:w="1669" w:type="dxa"/>
            <w:tcMar>
              <w:left w:w="0" w:type="dxa"/>
              <w:right w:w="0" w:type="dxa"/>
            </w:tcMar>
            <w:vAlign w:val="center"/>
          </w:tcPr>
          <w:p w:rsidR="00E5542C" w:rsidRDefault="00176E77">
            <w:pPr>
              <w:jc w:val="center"/>
              <w:rPr>
                <w:sz w:val="20"/>
              </w:rPr>
            </w:pPr>
            <w:r>
              <w:rPr>
                <w:sz w:val="20"/>
              </w:rPr>
              <w:t>0</w:t>
            </w:r>
          </w:p>
        </w:tc>
        <w:tc>
          <w:tcPr>
            <w:tcW w:w="1509" w:type="dxa"/>
            <w:tcMar>
              <w:left w:w="0" w:type="dxa"/>
              <w:right w:w="0" w:type="dxa"/>
            </w:tcMar>
            <w:vAlign w:val="center"/>
          </w:tcPr>
          <w:p w:rsidR="00E5542C" w:rsidRDefault="00176E77">
            <w:pPr>
              <w:jc w:val="center"/>
              <w:rPr>
                <w:sz w:val="20"/>
              </w:rPr>
            </w:pPr>
            <w:r>
              <w:rPr>
                <w:sz w:val="20"/>
              </w:rPr>
              <w:t>0,000</w:t>
            </w:r>
          </w:p>
        </w:tc>
        <w:tc>
          <w:tcPr>
            <w:tcW w:w="1447" w:type="dxa"/>
            <w:tcMar>
              <w:left w:w="0" w:type="dxa"/>
              <w:right w:w="0" w:type="dxa"/>
            </w:tcMar>
            <w:vAlign w:val="center"/>
          </w:tcPr>
          <w:p w:rsidR="00E5542C" w:rsidRDefault="00176E77">
            <w:pPr>
              <w:jc w:val="center"/>
              <w:rPr>
                <w:sz w:val="20"/>
              </w:rPr>
            </w:pPr>
            <w:r>
              <w:rPr>
                <w:sz w:val="20"/>
              </w:rPr>
              <w:t>-</w:t>
            </w:r>
          </w:p>
        </w:tc>
        <w:tc>
          <w:tcPr>
            <w:tcW w:w="1390" w:type="dxa"/>
            <w:tcMar>
              <w:left w:w="0" w:type="dxa"/>
              <w:right w:w="0" w:type="dxa"/>
            </w:tcMar>
            <w:vAlign w:val="center"/>
          </w:tcPr>
          <w:p w:rsidR="00E5542C" w:rsidRDefault="00176E77">
            <w:pPr>
              <w:jc w:val="center"/>
              <w:rPr>
                <w:sz w:val="20"/>
              </w:rPr>
            </w:pPr>
            <w:r>
              <w:rPr>
                <w:sz w:val="20"/>
              </w:rPr>
              <w:t>-</w:t>
            </w:r>
          </w:p>
        </w:tc>
      </w:tr>
      <w:tr w:rsidR="00E5542C">
        <w:trPr>
          <w:trHeight w:val="460"/>
        </w:trPr>
        <w:tc>
          <w:tcPr>
            <w:tcW w:w="1009" w:type="dxa"/>
            <w:tcMar>
              <w:left w:w="0" w:type="dxa"/>
              <w:right w:w="0" w:type="dxa"/>
            </w:tcMar>
            <w:vAlign w:val="center"/>
          </w:tcPr>
          <w:p w:rsidR="00E5542C" w:rsidRDefault="00176E77">
            <w:pPr>
              <w:pStyle w:val="TableStyle"/>
              <w:spacing w:after="0" w:line="240" w:lineRule="auto"/>
              <w:jc w:val="center"/>
            </w:pPr>
            <w:r>
              <w:t>4</w:t>
            </w:r>
          </w:p>
        </w:tc>
        <w:tc>
          <w:tcPr>
            <w:tcW w:w="1608" w:type="dxa"/>
            <w:tcMar>
              <w:left w:w="0" w:type="dxa"/>
              <w:right w:w="0" w:type="dxa"/>
            </w:tcMar>
            <w:vAlign w:val="center"/>
          </w:tcPr>
          <w:p w:rsidR="00E5542C" w:rsidRDefault="00176E77">
            <w:pPr>
              <w:pStyle w:val="TableStyle"/>
              <w:spacing w:after="0" w:line="240" w:lineRule="auto"/>
              <w:jc w:val="center"/>
            </w:pPr>
            <w:r>
              <w:t>БМК с. Будукан</w:t>
            </w:r>
          </w:p>
        </w:tc>
        <w:tc>
          <w:tcPr>
            <w:tcW w:w="1448" w:type="dxa"/>
            <w:tcMar>
              <w:left w:w="0" w:type="dxa"/>
              <w:right w:w="0" w:type="dxa"/>
            </w:tcMar>
            <w:vAlign w:val="center"/>
          </w:tcPr>
          <w:p w:rsidR="00E5542C" w:rsidRDefault="00176E77">
            <w:pPr>
              <w:jc w:val="center"/>
              <w:rPr>
                <w:sz w:val="20"/>
              </w:rPr>
            </w:pPr>
            <w:r>
              <w:rPr>
                <w:sz w:val="20"/>
              </w:rPr>
              <w:t>12</w:t>
            </w:r>
          </w:p>
        </w:tc>
        <w:tc>
          <w:tcPr>
            <w:tcW w:w="1669" w:type="dxa"/>
            <w:tcMar>
              <w:left w:w="0" w:type="dxa"/>
              <w:right w:w="0" w:type="dxa"/>
            </w:tcMar>
            <w:vAlign w:val="center"/>
          </w:tcPr>
          <w:p w:rsidR="00E5542C" w:rsidRDefault="00176E77">
            <w:pPr>
              <w:jc w:val="center"/>
              <w:rPr>
                <w:sz w:val="20"/>
              </w:rPr>
            </w:pPr>
            <w:r>
              <w:rPr>
                <w:sz w:val="20"/>
              </w:rPr>
              <w:t>0</w:t>
            </w:r>
          </w:p>
        </w:tc>
        <w:tc>
          <w:tcPr>
            <w:tcW w:w="1509" w:type="dxa"/>
            <w:tcMar>
              <w:left w:w="0" w:type="dxa"/>
              <w:right w:w="0" w:type="dxa"/>
            </w:tcMar>
            <w:vAlign w:val="center"/>
          </w:tcPr>
          <w:p w:rsidR="00E5542C" w:rsidRDefault="00176E77">
            <w:pPr>
              <w:jc w:val="center"/>
              <w:rPr>
                <w:sz w:val="20"/>
              </w:rPr>
            </w:pPr>
            <w:r>
              <w:rPr>
                <w:sz w:val="20"/>
              </w:rPr>
              <w:t>0,000</w:t>
            </w:r>
          </w:p>
        </w:tc>
        <w:tc>
          <w:tcPr>
            <w:tcW w:w="1447" w:type="dxa"/>
            <w:tcMar>
              <w:left w:w="0" w:type="dxa"/>
              <w:right w:w="0" w:type="dxa"/>
            </w:tcMar>
            <w:vAlign w:val="center"/>
          </w:tcPr>
          <w:p w:rsidR="00E5542C" w:rsidRDefault="00176E77">
            <w:pPr>
              <w:jc w:val="center"/>
              <w:rPr>
                <w:sz w:val="20"/>
              </w:rPr>
            </w:pPr>
            <w:r>
              <w:rPr>
                <w:sz w:val="20"/>
              </w:rPr>
              <w:t>-</w:t>
            </w:r>
          </w:p>
        </w:tc>
        <w:tc>
          <w:tcPr>
            <w:tcW w:w="1390" w:type="dxa"/>
            <w:tcMar>
              <w:left w:w="0" w:type="dxa"/>
              <w:right w:w="0" w:type="dxa"/>
            </w:tcMar>
            <w:vAlign w:val="center"/>
          </w:tcPr>
          <w:p w:rsidR="00E5542C" w:rsidRDefault="00176E77">
            <w:pPr>
              <w:jc w:val="center"/>
              <w:rPr>
                <w:sz w:val="20"/>
              </w:rPr>
            </w:pPr>
            <w:r>
              <w:rPr>
                <w:sz w:val="20"/>
              </w:rPr>
              <w:t>-</w:t>
            </w:r>
          </w:p>
        </w:tc>
      </w:tr>
    </w:tbl>
    <w:p w:rsidR="00E5542C" w:rsidRDefault="00176E77">
      <w:pPr>
        <w:pStyle w:val="Afff1"/>
      </w:pPr>
      <w:r>
        <w:br w:type="page"/>
      </w:r>
    </w:p>
    <w:p w:rsidR="00E5542C" w:rsidRDefault="00176E77">
      <w:pPr>
        <w:pStyle w:val="1ffffffd"/>
      </w:pPr>
      <w:bookmarkStart w:id="55" w:name="__RefHeading___40"/>
      <w:bookmarkEnd w:id="55"/>
      <w:r>
        <w:lastRenderedPageBreak/>
        <w:t>Раздел 8. Перспективные топливные балансы</w:t>
      </w:r>
    </w:p>
    <w:p w:rsidR="00E5542C" w:rsidRDefault="00176E77">
      <w:pPr>
        <w:pStyle w:val="2ff6"/>
        <w:numPr>
          <w:ilvl w:val="0"/>
          <w:numId w:val="11"/>
        </w:numPr>
        <w:ind w:left="0" w:firstLine="567"/>
      </w:pPr>
      <w:bookmarkStart w:id="56" w:name="__RefHeading___41"/>
      <w:bookmarkEnd w:id="56"/>
      <w:r>
        <w:t xml:space="preserve">Перспективные топливные балансы для каждого источника тепловой энергии по видам основного, резервного и аварийного топлива </w:t>
      </w:r>
    </w:p>
    <w:p w:rsidR="00E5542C" w:rsidRDefault="00176E77">
      <w:pPr>
        <w:pStyle w:val="Afff1"/>
      </w:pPr>
      <w:r>
        <w:t>Перспективные топливные балансы для каждого источника тепловой энергии по видам основного, резервного и аварийного топлива на каждом этапе приведены в таблице 20.</w:t>
      </w:r>
    </w:p>
    <w:p w:rsidR="00E5542C" w:rsidRDefault="00176E77">
      <w:pPr>
        <w:pStyle w:val="2ff6"/>
        <w:numPr>
          <w:ilvl w:val="0"/>
          <w:numId w:val="11"/>
        </w:numPr>
        <w:ind w:left="0" w:firstLine="567"/>
      </w:pPr>
      <w:bookmarkStart w:id="57" w:name="__RefHeading___42"/>
      <w:bookmarkStart w:id="58" w:name="_Hlk176355307"/>
      <w:bookmarkEnd w:id="57"/>
      <w:r>
        <w:t>Потребляемые источником тепловой энергии виды топлива, включая местные виды топлива, а также используемые возобновляемые источники энергии</w:t>
      </w:r>
      <w:bookmarkEnd w:id="58"/>
    </w:p>
    <w:p w:rsidR="00E5542C" w:rsidRDefault="00176E77">
      <w:pPr>
        <w:pStyle w:val="Afff1"/>
      </w:pPr>
      <w:r>
        <w:t xml:space="preserve">Используемые виды топлива по каждому источнику тепловой энергии представлены в </w:t>
      </w:r>
      <w:r>
        <w:br/>
        <w:t>таблице 20. Целесообразность ввода новых источников тепловой энергии с использованием возобновляемого топлива отсутствует.</w:t>
      </w:r>
    </w:p>
    <w:p w:rsidR="00E5542C" w:rsidRDefault="00E5542C">
      <w:pPr>
        <w:pStyle w:val="Afff1"/>
      </w:pPr>
    </w:p>
    <w:p w:rsidR="00E5542C" w:rsidRDefault="00E5542C">
      <w:pPr>
        <w:sectPr w:rsidR="00E5542C">
          <w:headerReference w:type="default" r:id="rId44"/>
          <w:footerReference w:type="default" r:id="rId45"/>
          <w:pgSz w:w="11906" w:h="16838"/>
          <w:pgMar w:top="1134" w:right="567" w:bottom="1134" w:left="1134" w:header="709" w:footer="709" w:gutter="0"/>
          <w:cols w:space="720"/>
          <w:titlePg/>
        </w:sectPr>
      </w:pPr>
    </w:p>
    <w:p w:rsidR="00E5542C" w:rsidRDefault="00176E77">
      <w:pPr>
        <w:pStyle w:val="affffffff4"/>
        <w:widowControl/>
        <w:ind w:right="536"/>
      </w:pPr>
      <w:r>
        <w:lastRenderedPageBreak/>
        <w:t>Таблица 20. Перспективные топливные балансы для каждого источника тепловой энергии</w:t>
      </w:r>
    </w:p>
    <w:tbl>
      <w:tblPr>
        <w:tblStyle w:val="afffffffffffffd"/>
        <w:tblW w:w="0" w:type="auto"/>
        <w:tblLayout w:type="fixed"/>
        <w:tblCellMar>
          <w:left w:w="0" w:type="dxa"/>
          <w:right w:w="0" w:type="dxa"/>
        </w:tblCellMar>
        <w:tblLook w:val="04A0" w:firstRow="1" w:lastRow="0" w:firstColumn="1" w:lastColumn="0" w:noHBand="0" w:noVBand="1"/>
      </w:tblPr>
      <w:tblGrid>
        <w:gridCol w:w="369"/>
        <w:gridCol w:w="1753"/>
        <w:gridCol w:w="1361"/>
        <w:gridCol w:w="709"/>
        <w:gridCol w:w="652"/>
        <w:gridCol w:w="652"/>
        <w:gridCol w:w="652"/>
        <w:gridCol w:w="652"/>
        <w:gridCol w:w="652"/>
        <w:gridCol w:w="652"/>
        <w:gridCol w:w="652"/>
        <w:gridCol w:w="652"/>
        <w:gridCol w:w="652"/>
        <w:gridCol w:w="652"/>
        <w:gridCol w:w="652"/>
        <w:gridCol w:w="652"/>
        <w:gridCol w:w="652"/>
        <w:gridCol w:w="652"/>
        <w:gridCol w:w="652"/>
        <w:gridCol w:w="652"/>
      </w:tblGrid>
      <w:tr w:rsidR="00E5542C">
        <w:trPr>
          <w:trHeight w:val="340"/>
        </w:trPr>
        <w:tc>
          <w:tcPr>
            <w:tcW w:w="369" w:type="dxa"/>
            <w:vMerge w:val="restart"/>
            <w:tcMar>
              <w:left w:w="0" w:type="dxa"/>
              <w:right w:w="0" w:type="dxa"/>
            </w:tcMar>
            <w:vAlign w:val="center"/>
          </w:tcPr>
          <w:p w:rsidR="00E5542C" w:rsidRDefault="00176E77">
            <w:pPr>
              <w:jc w:val="center"/>
              <w:rPr>
                <w:sz w:val="18"/>
              </w:rPr>
            </w:pPr>
            <w:r>
              <w:rPr>
                <w:sz w:val="18"/>
              </w:rPr>
              <w:t xml:space="preserve">№ </w:t>
            </w:r>
            <w:proofErr w:type="gramStart"/>
            <w:r>
              <w:rPr>
                <w:sz w:val="18"/>
              </w:rPr>
              <w:t>п</w:t>
            </w:r>
            <w:proofErr w:type="gramEnd"/>
            <w:r>
              <w:rPr>
                <w:sz w:val="18"/>
              </w:rPr>
              <w:t>/п</w:t>
            </w:r>
          </w:p>
        </w:tc>
        <w:tc>
          <w:tcPr>
            <w:tcW w:w="1753" w:type="dxa"/>
            <w:vMerge w:val="restart"/>
            <w:tcMar>
              <w:left w:w="0" w:type="dxa"/>
              <w:right w:w="0" w:type="dxa"/>
            </w:tcMar>
            <w:vAlign w:val="center"/>
          </w:tcPr>
          <w:p w:rsidR="00E5542C" w:rsidRDefault="00176E77">
            <w:pPr>
              <w:jc w:val="center"/>
              <w:rPr>
                <w:sz w:val="18"/>
              </w:rPr>
            </w:pPr>
            <w:r>
              <w:rPr>
                <w:sz w:val="18"/>
              </w:rPr>
              <w:t>Наименование источника тепловой энергии</w:t>
            </w:r>
          </w:p>
        </w:tc>
        <w:tc>
          <w:tcPr>
            <w:tcW w:w="1361" w:type="dxa"/>
            <w:vMerge w:val="restart"/>
            <w:tcMar>
              <w:left w:w="0" w:type="dxa"/>
              <w:right w:w="0" w:type="dxa"/>
            </w:tcMar>
            <w:vAlign w:val="center"/>
          </w:tcPr>
          <w:p w:rsidR="00E5542C" w:rsidRDefault="00176E77">
            <w:pPr>
              <w:jc w:val="center"/>
              <w:rPr>
                <w:sz w:val="18"/>
              </w:rPr>
            </w:pPr>
            <w:r>
              <w:rPr>
                <w:sz w:val="18"/>
              </w:rPr>
              <w:t>Вид топлива</w:t>
            </w:r>
          </w:p>
        </w:tc>
        <w:tc>
          <w:tcPr>
            <w:tcW w:w="11141" w:type="dxa"/>
            <w:gridSpan w:val="17"/>
            <w:tcMar>
              <w:left w:w="0" w:type="dxa"/>
              <w:right w:w="0" w:type="dxa"/>
            </w:tcMar>
            <w:vAlign w:val="center"/>
          </w:tcPr>
          <w:p w:rsidR="00E5542C" w:rsidRDefault="00176E77">
            <w:pPr>
              <w:jc w:val="center"/>
              <w:rPr>
                <w:sz w:val="18"/>
              </w:rPr>
            </w:pPr>
            <w:r>
              <w:rPr>
                <w:sz w:val="18"/>
              </w:rPr>
              <w:t>Расход натурального топлива</w:t>
            </w:r>
          </w:p>
        </w:tc>
      </w:tr>
      <w:tr w:rsidR="00E5542C">
        <w:trPr>
          <w:trHeight w:val="340"/>
        </w:trPr>
        <w:tc>
          <w:tcPr>
            <w:tcW w:w="369" w:type="dxa"/>
            <w:vMerge/>
            <w:tcMar>
              <w:left w:w="0" w:type="dxa"/>
              <w:right w:w="0" w:type="dxa"/>
            </w:tcMar>
            <w:vAlign w:val="center"/>
          </w:tcPr>
          <w:p w:rsidR="00E5542C" w:rsidRDefault="00E5542C"/>
        </w:tc>
        <w:tc>
          <w:tcPr>
            <w:tcW w:w="1753" w:type="dxa"/>
            <w:vMerge/>
            <w:tcMar>
              <w:left w:w="0" w:type="dxa"/>
              <w:right w:w="0" w:type="dxa"/>
            </w:tcMar>
            <w:vAlign w:val="center"/>
          </w:tcPr>
          <w:p w:rsidR="00E5542C" w:rsidRDefault="00E5542C"/>
        </w:tc>
        <w:tc>
          <w:tcPr>
            <w:tcW w:w="1361" w:type="dxa"/>
            <w:vMerge/>
            <w:tcMar>
              <w:left w:w="0" w:type="dxa"/>
              <w:right w:w="0" w:type="dxa"/>
            </w:tcMar>
            <w:vAlign w:val="center"/>
          </w:tcPr>
          <w:p w:rsidR="00E5542C" w:rsidRDefault="00E5542C"/>
        </w:tc>
        <w:tc>
          <w:tcPr>
            <w:tcW w:w="709" w:type="dxa"/>
            <w:tcMar>
              <w:left w:w="0" w:type="dxa"/>
              <w:right w:w="0" w:type="dxa"/>
            </w:tcMar>
            <w:vAlign w:val="center"/>
          </w:tcPr>
          <w:p w:rsidR="00E5542C" w:rsidRDefault="00176E77">
            <w:pPr>
              <w:jc w:val="center"/>
              <w:rPr>
                <w:sz w:val="18"/>
              </w:rPr>
            </w:pPr>
            <w:r>
              <w:rPr>
                <w:sz w:val="18"/>
              </w:rPr>
              <w:t>Ед. изм.</w:t>
            </w:r>
          </w:p>
        </w:tc>
        <w:tc>
          <w:tcPr>
            <w:tcW w:w="652" w:type="dxa"/>
            <w:tcMar>
              <w:left w:w="0" w:type="dxa"/>
              <w:right w:w="0" w:type="dxa"/>
            </w:tcMar>
            <w:vAlign w:val="center"/>
          </w:tcPr>
          <w:p w:rsidR="00E5542C" w:rsidRDefault="00176E77">
            <w:pPr>
              <w:jc w:val="center"/>
              <w:rPr>
                <w:sz w:val="18"/>
              </w:rPr>
            </w:pPr>
            <w:r>
              <w:rPr>
                <w:sz w:val="18"/>
              </w:rPr>
              <w:t>2021</w:t>
            </w:r>
          </w:p>
        </w:tc>
        <w:tc>
          <w:tcPr>
            <w:tcW w:w="652" w:type="dxa"/>
            <w:tcMar>
              <w:left w:w="0" w:type="dxa"/>
              <w:right w:w="0" w:type="dxa"/>
            </w:tcMar>
            <w:vAlign w:val="center"/>
          </w:tcPr>
          <w:p w:rsidR="00E5542C" w:rsidRDefault="00176E77">
            <w:pPr>
              <w:jc w:val="center"/>
              <w:rPr>
                <w:sz w:val="18"/>
              </w:rPr>
            </w:pPr>
            <w:r>
              <w:rPr>
                <w:sz w:val="18"/>
              </w:rPr>
              <w:t>2022</w:t>
            </w:r>
          </w:p>
        </w:tc>
        <w:tc>
          <w:tcPr>
            <w:tcW w:w="652" w:type="dxa"/>
            <w:tcMar>
              <w:left w:w="0" w:type="dxa"/>
              <w:right w:w="0" w:type="dxa"/>
            </w:tcMar>
            <w:vAlign w:val="center"/>
          </w:tcPr>
          <w:p w:rsidR="00E5542C" w:rsidRDefault="00176E77">
            <w:pPr>
              <w:jc w:val="center"/>
              <w:rPr>
                <w:sz w:val="18"/>
              </w:rPr>
            </w:pPr>
            <w:r>
              <w:rPr>
                <w:sz w:val="18"/>
              </w:rPr>
              <w:t>2023</w:t>
            </w:r>
          </w:p>
        </w:tc>
        <w:tc>
          <w:tcPr>
            <w:tcW w:w="652" w:type="dxa"/>
            <w:tcMar>
              <w:left w:w="0" w:type="dxa"/>
              <w:right w:w="0" w:type="dxa"/>
            </w:tcMar>
            <w:vAlign w:val="center"/>
          </w:tcPr>
          <w:p w:rsidR="00E5542C" w:rsidRDefault="00176E77">
            <w:pPr>
              <w:jc w:val="center"/>
              <w:rPr>
                <w:sz w:val="18"/>
              </w:rPr>
            </w:pPr>
            <w:r>
              <w:rPr>
                <w:sz w:val="18"/>
              </w:rPr>
              <w:t>2024</w:t>
            </w:r>
          </w:p>
        </w:tc>
        <w:tc>
          <w:tcPr>
            <w:tcW w:w="652" w:type="dxa"/>
            <w:tcMar>
              <w:left w:w="0" w:type="dxa"/>
              <w:right w:w="0" w:type="dxa"/>
            </w:tcMar>
            <w:vAlign w:val="center"/>
          </w:tcPr>
          <w:p w:rsidR="00E5542C" w:rsidRDefault="00176E77">
            <w:pPr>
              <w:jc w:val="center"/>
              <w:rPr>
                <w:sz w:val="18"/>
              </w:rPr>
            </w:pPr>
            <w:r>
              <w:rPr>
                <w:sz w:val="18"/>
              </w:rPr>
              <w:t>2025</w:t>
            </w:r>
          </w:p>
        </w:tc>
        <w:tc>
          <w:tcPr>
            <w:tcW w:w="652" w:type="dxa"/>
            <w:tcMar>
              <w:left w:w="0" w:type="dxa"/>
              <w:right w:w="0" w:type="dxa"/>
            </w:tcMar>
            <w:vAlign w:val="center"/>
          </w:tcPr>
          <w:p w:rsidR="00E5542C" w:rsidRDefault="00176E77">
            <w:pPr>
              <w:jc w:val="center"/>
              <w:rPr>
                <w:sz w:val="18"/>
              </w:rPr>
            </w:pPr>
            <w:r>
              <w:rPr>
                <w:sz w:val="18"/>
              </w:rPr>
              <w:t>2026</w:t>
            </w:r>
          </w:p>
        </w:tc>
        <w:tc>
          <w:tcPr>
            <w:tcW w:w="652" w:type="dxa"/>
            <w:tcMar>
              <w:left w:w="0" w:type="dxa"/>
              <w:right w:w="0" w:type="dxa"/>
            </w:tcMar>
            <w:vAlign w:val="center"/>
          </w:tcPr>
          <w:p w:rsidR="00E5542C" w:rsidRDefault="00176E77">
            <w:pPr>
              <w:jc w:val="center"/>
              <w:rPr>
                <w:sz w:val="18"/>
              </w:rPr>
            </w:pPr>
            <w:r>
              <w:rPr>
                <w:sz w:val="18"/>
              </w:rPr>
              <w:t>2027</w:t>
            </w:r>
          </w:p>
        </w:tc>
        <w:tc>
          <w:tcPr>
            <w:tcW w:w="652" w:type="dxa"/>
            <w:tcMar>
              <w:left w:w="0" w:type="dxa"/>
              <w:right w:w="0" w:type="dxa"/>
            </w:tcMar>
            <w:vAlign w:val="center"/>
          </w:tcPr>
          <w:p w:rsidR="00E5542C" w:rsidRDefault="00176E77">
            <w:pPr>
              <w:jc w:val="center"/>
              <w:rPr>
                <w:sz w:val="18"/>
              </w:rPr>
            </w:pPr>
            <w:r>
              <w:rPr>
                <w:sz w:val="18"/>
              </w:rPr>
              <w:t>2028</w:t>
            </w:r>
          </w:p>
        </w:tc>
        <w:tc>
          <w:tcPr>
            <w:tcW w:w="652" w:type="dxa"/>
            <w:tcMar>
              <w:left w:w="0" w:type="dxa"/>
              <w:right w:w="0" w:type="dxa"/>
            </w:tcMar>
            <w:vAlign w:val="center"/>
          </w:tcPr>
          <w:p w:rsidR="00E5542C" w:rsidRDefault="00176E77">
            <w:pPr>
              <w:jc w:val="center"/>
              <w:rPr>
                <w:sz w:val="18"/>
              </w:rPr>
            </w:pPr>
            <w:r>
              <w:rPr>
                <w:sz w:val="18"/>
              </w:rPr>
              <w:t>2029</w:t>
            </w:r>
          </w:p>
        </w:tc>
        <w:tc>
          <w:tcPr>
            <w:tcW w:w="652" w:type="dxa"/>
            <w:tcMar>
              <w:left w:w="0" w:type="dxa"/>
              <w:right w:w="0" w:type="dxa"/>
            </w:tcMar>
            <w:vAlign w:val="center"/>
          </w:tcPr>
          <w:p w:rsidR="00E5542C" w:rsidRDefault="00176E77">
            <w:pPr>
              <w:jc w:val="center"/>
              <w:rPr>
                <w:sz w:val="18"/>
              </w:rPr>
            </w:pPr>
            <w:r>
              <w:rPr>
                <w:sz w:val="18"/>
              </w:rPr>
              <w:t>2030</w:t>
            </w:r>
          </w:p>
        </w:tc>
        <w:tc>
          <w:tcPr>
            <w:tcW w:w="652" w:type="dxa"/>
            <w:tcMar>
              <w:left w:w="0" w:type="dxa"/>
              <w:right w:w="0" w:type="dxa"/>
            </w:tcMar>
            <w:vAlign w:val="center"/>
          </w:tcPr>
          <w:p w:rsidR="00E5542C" w:rsidRDefault="00176E77">
            <w:pPr>
              <w:jc w:val="center"/>
              <w:rPr>
                <w:sz w:val="18"/>
              </w:rPr>
            </w:pPr>
            <w:r>
              <w:rPr>
                <w:sz w:val="18"/>
              </w:rPr>
              <w:t>2031</w:t>
            </w:r>
          </w:p>
        </w:tc>
        <w:tc>
          <w:tcPr>
            <w:tcW w:w="652" w:type="dxa"/>
            <w:tcMar>
              <w:left w:w="0" w:type="dxa"/>
              <w:right w:w="0" w:type="dxa"/>
            </w:tcMar>
            <w:vAlign w:val="center"/>
          </w:tcPr>
          <w:p w:rsidR="00E5542C" w:rsidRDefault="00176E77">
            <w:pPr>
              <w:jc w:val="center"/>
              <w:rPr>
                <w:sz w:val="18"/>
              </w:rPr>
            </w:pPr>
            <w:r>
              <w:rPr>
                <w:sz w:val="18"/>
              </w:rPr>
              <w:t>2032</w:t>
            </w:r>
          </w:p>
        </w:tc>
        <w:tc>
          <w:tcPr>
            <w:tcW w:w="652" w:type="dxa"/>
            <w:tcMar>
              <w:left w:w="0" w:type="dxa"/>
              <w:right w:w="0" w:type="dxa"/>
            </w:tcMar>
            <w:vAlign w:val="center"/>
          </w:tcPr>
          <w:p w:rsidR="00E5542C" w:rsidRDefault="00176E77">
            <w:pPr>
              <w:jc w:val="center"/>
              <w:rPr>
                <w:sz w:val="18"/>
              </w:rPr>
            </w:pPr>
            <w:r>
              <w:rPr>
                <w:sz w:val="18"/>
              </w:rPr>
              <w:t>2033</w:t>
            </w:r>
          </w:p>
        </w:tc>
        <w:tc>
          <w:tcPr>
            <w:tcW w:w="652" w:type="dxa"/>
            <w:tcMar>
              <w:left w:w="0" w:type="dxa"/>
              <w:right w:w="0" w:type="dxa"/>
            </w:tcMar>
            <w:vAlign w:val="center"/>
          </w:tcPr>
          <w:p w:rsidR="00E5542C" w:rsidRDefault="00176E77">
            <w:pPr>
              <w:jc w:val="center"/>
              <w:rPr>
                <w:sz w:val="18"/>
              </w:rPr>
            </w:pPr>
            <w:r>
              <w:rPr>
                <w:sz w:val="18"/>
              </w:rPr>
              <w:t>2034</w:t>
            </w:r>
          </w:p>
        </w:tc>
        <w:tc>
          <w:tcPr>
            <w:tcW w:w="652" w:type="dxa"/>
            <w:tcMar>
              <w:left w:w="0" w:type="dxa"/>
              <w:right w:w="0" w:type="dxa"/>
            </w:tcMar>
            <w:vAlign w:val="center"/>
          </w:tcPr>
          <w:p w:rsidR="00E5542C" w:rsidRDefault="00176E77">
            <w:pPr>
              <w:jc w:val="center"/>
              <w:rPr>
                <w:sz w:val="18"/>
              </w:rPr>
            </w:pPr>
            <w:r>
              <w:rPr>
                <w:sz w:val="18"/>
              </w:rPr>
              <w:t>2035</w:t>
            </w:r>
          </w:p>
        </w:tc>
        <w:tc>
          <w:tcPr>
            <w:tcW w:w="652" w:type="dxa"/>
            <w:tcMar>
              <w:left w:w="0" w:type="dxa"/>
              <w:right w:w="0" w:type="dxa"/>
            </w:tcMar>
            <w:vAlign w:val="center"/>
          </w:tcPr>
          <w:p w:rsidR="00E5542C" w:rsidRDefault="00176E77">
            <w:pPr>
              <w:jc w:val="center"/>
              <w:rPr>
                <w:sz w:val="18"/>
              </w:rPr>
            </w:pPr>
            <w:r>
              <w:rPr>
                <w:sz w:val="18"/>
              </w:rPr>
              <w:t>2036</w:t>
            </w:r>
          </w:p>
        </w:tc>
      </w:tr>
      <w:tr w:rsidR="00E5542C">
        <w:trPr>
          <w:trHeight w:val="454"/>
        </w:trPr>
        <w:tc>
          <w:tcPr>
            <w:tcW w:w="369" w:type="dxa"/>
            <w:tcMar>
              <w:left w:w="0" w:type="dxa"/>
              <w:right w:w="0" w:type="dxa"/>
            </w:tcMar>
            <w:vAlign w:val="center"/>
          </w:tcPr>
          <w:p w:rsidR="00E5542C" w:rsidRDefault="00176E77">
            <w:pPr>
              <w:jc w:val="center"/>
              <w:rPr>
                <w:sz w:val="18"/>
              </w:rPr>
            </w:pPr>
            <w:r>
              <w:rPr>
                <w:sz w:val="18"/>
              </w:rPr>
              <w:t>1</w:t>
            </w:r>
          </w:p>
        </w:tc>
        <w:tc>
          <w:tcPr>
            <w:tcW w:w="1753" w:type="dxa"/>
            <w:tcMar>
              <w:left w:w="0" w:type="dxa"/>
              <w:right w:w="0" w:type="dxa"/>
            </w:tcMar>
            <w:vAlign w:val="center"/>
          </w:tcPr>
          <w:p w:rsidR="00E5542C" w:rsidRDefault="00176E77">
            <w:pPr>
              <w:jc w:val="center"/>
              <w:rPr>
                <w:sz w:val="18"/>
              </w:rPr>
            </w:pPr>
            <w:r>
              <w:rPr>
                <w:sz w:val="18"/>
              </w:rPr>
              <w:t>БМК «Центральная»</w:t>
            </w:r>
          </w:p>
        </w:tc>
        <w:tc>
          <w:tcPr>
            <w:tcW w:w="1361" w:type="dxa"/>
            <w:tcMar>
              <w:left w:w="0" w:type="dxa"/>
              <w:right w:w="0" w:type="dxa"/>
            </w:tcMar>
            <w:vAlign w:val="center"/>
          </w:tcPr>
          <w:p w:rsidR="00E5542C" w:rsidRDefault="00176E77">
            <w:pPr>
              <w:jc w:val="center"/>
              <w:rPr>
                <w:sz w:val="18"/>
              </w:rPr>
            </w:pPr>
            <w:r>
              <w:rPr>
                <w:sz w:val="18"/>
              </w:rPr>
              <w:t>Бурый уголь</w:t>
            </w:r>
          </w:p>
        </w:tc>
        <w:tc>
          <w:tcPr>
            <w:tcW w:w="709" w:type="dxa"/>
            <w:tcMar>
              <w:left w:w="0" w:type="dxa"/>
              <w:right w:w="0" w:type="dxa"/>
            </w:tcMar>
            <w:vAlign w:val="center"/>
          </w:tcPr>
          <w:p w:rsidR="00E5542C" w:rsidRDefault="00176E77">
            <w:pPr>
              <w:jc w:val="center"/>
              <w:rPr>
                <w:sz w:val="18"/>
              </w:rPr>
            </w:pPr>
            <w:r>
              <w:rPr>
                <w:sz w:val="18"/>
              </w:rPr>
              <w:t>тонн</w:t>
            </w:r>
          </w:p>
        </w:tc>
        <w:tc>
          <w:tcPr>
            <w:tcW w:w="652" w:type="dxa"/>
            <w:tcMar>
              <w:left w:w="0" w:type="dxa"/>
              <w:right w:w="0" w:type="dxa"/>
            </w:tcMar>
            <w:vAlign w:val="center"/>
          </w:tcPr>
          <w:p w:rsidR="00E5542C" w:rsidRDefault="00176E77">
            <w:pPr>
              <w:jc w:val="center"/>
              <w:rPr>
                <w:sz w:val="18"/>
              </w:rPr>
            </w:pPr>
            <w:r>
              <w:rPr>
                <w:sz w:val="18"/>
              </w:rPr>
              <w:t>н/д</w:t>
            </w:r>
          </w:p>
        </w:tc>
        <w:tc>
          <w:tcPr>
            <w:tcW w:w="652" w:type="dxa"/>
            <w:tcMar>
              <w:left w:w="0" w:type="dxa"/>
              <w:right w:w="0" w:type="dxa"/>
            </w:tcMar>
            <w:vAlign w:val="center"/>
          </w:tcPr>
          <w:p w:rsidR="00E5542C" w:rsidRDefault="00176E77">
            <w:pPr>
              <w:jc w:val="center"/>
              <w:rPr>
                <w:sz w:val="18"/>
              </w:rPr>
            </w:pPr>
            <w:r>
              <w:rPr>
                <w:sz w:val="18"/>
              </w:rPr>
              <w:t>н/д</w:t>
            </w:r>
          </w:p>
        </w:tc>
        <w:tc>
          <w:tcPr>
            <w:tcW w:w="652" w:type="dxa"/>
            <w:tcMar>
              <w:left w:w="0" w:type="dxa"/>
              <w:right w:w="0" w:type="dxa"/>
            </w:tcMar>
            <w:vAlign w:val="center"/>
          </w:tcPr>
          <w:p w:rsidR="00E5542C" w:rsidRDefault="00176E77">
            <w:pPr>
              <w:jc w:val="center"/>
              <w:rPr>
                <w:sz w:val="18"/>
              </w:rPr>
            </w:pPr>
            <w:r>
              <w:rPr>
                <w:sz w:val="18"/>
              </w:rPr>
              <w:t>3467,0</w:t>
            </w:r>
          </w:p>
        </w:tc>
        <w:tc>
          <w:tcPr>
            <w:tcW w:w="652" w:type="dxa"/>
            <w:tcMar>
              <w:left w:w="0" w:type="dxa"/>
              <w:right w:w="0" w:type="dxa"/>
            </w:tcMar>
            <w:vAlign w:val="center"/>
          </w:tcPr>
          <w:p w:rsidR="00E5542C" w:rsidRDefault="00176E77">
            <w:pPr>
              <w:jc w:val="center"/>
              <w:rPr>
                <w:sz w:val="18"/>
              </w:rPr>
            </w:pPr>
            <w:r>
              <w:rPr>
                <w:sz w:val="18"/>
              </w:rPr>
              <w:t>1756,7</w:t>
            </w:r>
          </w:p>
        </w:tc>
        <w:tc>
          <w:tcPr>
            <w:tcW w:w="652" w:type="dxa"/>
            <w:tcMar>
              <w:left w:w="0" w:type="dxa"/>
              <w:right w:w="0" w:type="dxa"/>
            </w:tcMar>
            <w:vAlign w:val="center"/>
          </w:tcPr>
          <w:p w:rsidR="00E5542C" w:rsidRDefault="00176E77">
            <w:pPr>
              <w:jc w:val="center"/>
              <w:rPr>
                <w:sz w:val="18"/>
              </w:rPr>
            </w:pPr>
            <w:r>
              <w:rPr>
                <w:sz w:val="18"/>
              </w:rPr>
              <w:t>1654,8</w:t>
            </w:r>
          </w:p>
        </w:tc>
        <w:tc>
          <w:tcPr>
            <w:tcW w:w="652" w:type="dxa"/>
            <w:tcMar>
              <w:left w:w="0" w:type="dxa"/>
              <w:right w:w="0" w:type="dxa"/>
            </w:tcMar>
            <w:vAlign w:val="center"/>
          </w:tcPr>
          <w:p w:rsidR="00E5542C" w:rsidRDefault="00176E77">
            <w:pPr>
              <w:jc w:val="center"/>
              <w:rPr>
                <w:sz w:val="18"/>
              </w:rPr>
            </w:pPr>
            <w:r>
              <w:rPr>
                <w:sz w:val="18"/>
              </w:rPr>
              <w:t>1654,8</w:t>
            </w:r>
          </w:p>
        </w:tc>
        <w:tc>
          <w:tcPr>
            <w:tcW w:w="652" w:type="dxa"/>
            <w:tcMar>
              <w:left w:w="0" w:type="dxa"/>
              <w:right w:w="0" w:type="dxa"/>
            </w:tcMar>
            <w:vAlign w:val="center"/>
          </w:tcPr>
          <w:p w:rsidR="00E5542C" w:rsidRDefault="00176E77">
            <w:pPr>
              <w:jc w:val="center"/>
              <w:rPr>
                <w:sz w:val="18"/>
              </w:rPr>
            </w:pPr>
            <w:r>
              <w:rPr>
                <w:sz w:val="18"/>
              </w:rPr>
              <w:t>1654,8</w:t>
            </w:r>
          </w:p>
        </w:tc>
        <w:tc>
          <w:tcPr>
            <w:tcW w:w="652" w:type="dxa"/>
            <w:tcMar>
              <w:left w:w="0" w:type="dxa"/>
              <w:right w:w="0" w:type="dxa"/>
            </w:tcMar>
            <w:vAlign w:val="center"/>
          </w:tcPr>
          <w:p w:rsidR="00E5542C" w:rsidRDefault="00176E77">
            <w:pPr>
              <w:jc w:val="center"/>
              <w:rPr>
                <w:sz w:val="18"/>
              </w:rPr>
            </w:pPr>
            <w:r>
              <w:rPr>
                <w:sz w:val="18"/>
              </w:rPr>
              <w:t>1639,0</w:t>
            </w:r>
          </w:p>
        </w:tc>
        <w:tc>
          <w:tcPr>
            <w:tcW w:w="652" w:type="dxa"/>
            <w:tcMar>
              <w:left w:w="0" w:type="dxa"/>
              <w:right w:w="0" w:type="dxa"/>
            </w:tcMar>
            <w:vAlign w:val="center"/>
          </w:tcPr>
          <w:p w:rsidR="00E5542C" w:rsidRDefault="00176E77">
            <w:pPr>
              <w:jc w:val="center"/>
              <w:rPr>
                <w:sz w:val="18"/>
              </w:rPr>
            </w:pPr>
            <w:r>
              <w:rPr>
                <w:sz w:val="18"/>
              </w:rPr>
              <w:t>1639,0</w:t>
            </w:r>
          </w:p>
        </w:tc>
        <w:tc>
          <w:tcPr>
            <w:tcW w:w="652" w:type="dxa"/>
            <w:tcMar>
              <w:left w:w="0" w:type="dxa"/>
              <w:right w:w="0" w:type="dxa"/>
            </w:tcMar>
            <w:vAlign w:val="center"/>
          </w:tcPr>
          <w:p w:rsidR="00E5542C" w:rsidRDefault="00176E77">
            <w:pPr>
              <w:jc w:val="center"/>
              <w:rPr>
                <w:sz w:val="18"/>
              </w:rPr>
            </w:pPr>
            <w:r>
              <w:rPr>
                <w:sz w:val="18"/>
              </w:rPr>
              <w:t>1639,0</w:t>
            </w:r>
          </w:p>
        </w:tc>
        <w:tc>
          <w:tcPr>
            <w:tcW w:w="652" w:type="dxa"/>
            <w:tcMar>
              <w:left w:w="0" w:type="dxa"/>
              <w:right w:w="0" w:type="dxa"/>
            </w:tcMar>
            <w:vAlign w:val="center"/>
          </w:tcPr>
          <w:p w:rsidR="00E5542C" w:rsidRDefault="00176E77">
            <w:pPr>
              <w:jc w:val="center"/>
              <w:rPr>
                <w:sz w:val="18"/>
              </w:rPr>
            </w:pPr>
            <w:r>
              <w:rPr>
                <w:sz w:val="18"/>
              </w:rPr>
              <w:t>1639,0</w:t>
            </w:r>
          </w:p>
        </w:tc>
        <w:tc>
          <w:tcPr>
            <w:tcW w:w="652" w:type="dxa"/>
            <w:tcMar>
              <w:left w:w="0" w:type="dxa"/>
              <w:right w:w="0" w:type="dxa"/>
            </w:tcMar>
            <w:vAlign w:val="center"/>
          </w:tcPr>
          <w:p w:rsidR="00E5542C" w:rsidRDefault="00176E77">
            <w:pPr>
              <w:jc w:val="center"/>
              <w:rPr>
                <w:sz w:val="18"/>
              </w:rPr>
            </w:pPr>
            <w:r>
              <w:rPr>
                <w:sz w:val="18"/>
              </w:rPr>
              <w:t>1639,0</w:t>
            </w:r>
          </w:p>
        </w:tc>
        <w:tc>
          <w:tcPr>
            <w:tcW w:w="652" w:type="dxa"/>
            <w:tcMar>
              <w:left w:w="0" w:type="dxa"/>
              <w:right w:w="0" w:type="dxa"/>
            </w:tcMar>
            <w:vAlign w:val="center"/>
          </w:tcPr>
          <w:p w:rsidR="00E5542C" w:rsidRDefault="00176E77">
            <w:pPr>
              <w:jc w:val="center"/>
              <w:rPr>
                <w:sz w:val="18"/>
              </w:rPr>
            </w:pPr>
            <w:r>
              <w:rPr>
                <w:sz w:val="18"/>
              </w:rPr>
              <w:t>1639,0</w:t>
            </w:r>
          </w:p>
        </w:tc>
        <w:tc>
          <w:tcPr>
            <w:tcW w:w="652" w:type="dxa"/>
            <w:tcMar>
              <w:left w:w="0" w:type="dxa"/>
              <w:right w:w="0" w:type="dxa"/>
            </w:tcMar>
            <w:vAlign w:val="center"/>
          </w:tcPr>
          <w:p w:rsidR="00E5542C" w:rsidRDefault="00176E77">
            <w:pPr>
              <w:jc w:val="center"/>
              <w:rPr>
                <w:sz w:val="18"/>
              </w:rPr>
            </w:pPr>
            <w:r>
              <w:rPr>
                <w:sz w:val="18"/>
              </w:rPr>
              <w:t>1639,0</w:t>
            </w:r>
          </w:p>
        </w:tc>
        <w:tc>
          <w:tcPr>
            <w:tcW w:w="652" w:type="dxa"/>
            <w:tcMar>
              <w:left w:w="0" w:type="dxa"/>
              <w:right w:w="0" w:type="dxa"/>
            </w:tcMar>
            <w:vAlign w:val="center"/>
          </w:tcPr>
          <w:p w:rsidR="00E5542C" w:rsidRDefault="00176E77">
            <w:pPr>
              <w:jc w:val="center"/>
              <w:rPr>
                <w:sz w:val="18"/>
              </w:rPr>
            </w:pPr>
            <w:r>
              <w:rPr>
                <w:sz w:val="18"/>
              </w:rPr>
              <w:t>1639,0</w:t>
            </w:r>
          </w:p>
        </w:tc>
        <w:tc>
          <w:tcPr>
            <w:tcW w:w="652" w:type="dxa"/>
            <w:tcMar>
              <w:left w:w="0" w:type="dxa"/>
              <w:right w:w="0" w:type="dxa"/>
            </w:tcMar>
            <w:vAlign w:val="center"/>
          </w:tcPr>
          <w:p w:rsidR="00E5542C" w:rsidRDefault="00176E77">
            <w:pPr>
              <w:jc w:val="center"/>
              <w:rPr>
                <w:sz w:val="18"/>
              </w:rPr>
            </w:pPr>
            <w:r>
              <w:rPr>
                <w:sz w:val="18"/>
              </w:rPr>
              <w:t>1639,0</w:t>
            </w:r>
          </w:p>
        </w:tc>
      </w:tr>
      <w:tr w:rsidR="00E5542C">
        <w:trPr>
          <w:trHeight w:val="454"/>
        </w:trPr>
        <w:tc>
          <w:tcPr>
            <w:tcW w:w="369" w:type="dxa"/>
            <w:tcMar>
              <w:left w:w="0" w:type="dxa"/>
              <w:right w:w="0" w:type="dxa"/>
            </w:tcMar>
            <w:vAlign w:val="center"/>
          </w:tcPr>
          <w:p w:rsidR="00E5542C" w:rsidRDefault="00176E77">
            <w:pPr>
              <w:jc w:val="center"/>
              <w:rPr>
                <w:sz w:val="18"/>
              </w:rPr>
            </w:pPr>
            <w:r>
              <w:rPr>
                <w:sz w:val="18"/>
              </w:rPr>
              <w:t>2</w:t>
            </w:r>
          </w:p>
        </w:tc>
        <w:tc>
          <w:tcPr>
            <w:tcW w:w="1753" w:type="dxa"/>
            <w:tcMar>
              <w:left w:w="0" w:type="dxa"/>
              <w:right w:w="0" w:type="dxa"/>
            </w:tcMar>
            <w:vAlign w:val="center"/>
          </w:tcPr>
          <w:p w:rsidR="00E5542C" w:rsidRDefault="00176E77">
            <w:pPr>
              <w:jc w:val="center"/>
              <w:rPr>
                <w:sz w:val="18"/>
              </w:rPr>
            </w:pPr>
            <w:r>
              <w:rPr>
                <w:sz w:val="18"/>
              </w:rPr>
              <w:t>БМК «Бани»</w:t>
            </w:r>
          </w:p>
        </w:tc>
        <w:tc>
          <w:tcPr>
            <w:tcW w:w="1361" w:type="dxa"/>
            <w:tcMar>
              <w:left w:w="0" w:type="dxa"/>
              <w:right w:w="0" w:type="dxa"/>
            </w:tcMar>
            <w:vAlign w:val="center"/>
          </w:tcPr>
          <w:p w:rsidR="00E5542C" w:rsidRDefault="00176E77">
            <w:pPr>
              <w:jc w:val="center"/>
              <w:rPr>
                <w:sz w:val="18"/>
              </w:rPr>
            </w:pPr>
            <w:r>
              <w:rPr>
                <w:sz w:val="18"/>
              </w:rPr>
              <w:t>Бурый уголь</w:t>
            </w:r>
          </w:p>
        </w:tc>
        <w:tc>
          <w:tcPr>
            <w:tcW w:w="709" w:type="dxa"/>
            <w:tcMar>
              <w:left w:w="0" w:type="dxa"/>
              <w:right w:w="0" w:type="dxa"/>
            </w:tcMar>
            <w:vAlign w:val="center"/>
          </w:tcPr>
          <w:p w:rsidR="00E5542C" w:rsidRDefault="00176E77">
            <w:pPr>
              <w:jc w:val="center"/>
              <w:rPr>
                <w:sz w:val="18"/>
              </w:rPr>
            </w:pPr>
            <w:r>
              <w:rPr>
                <w:sz w:val="18"/>
              </w:rPr>
              <w:t>тонн</w:t>
            </w:r>
          </w:p>
        </w:tc>
        <w:tc>
          <w:tcPr>
            <w:tcW w:w="652" w:type="dxa"/>
            <w:tcMar>
              <w:left w:w="0" w:type="dxa"/>
              <w:right w:w="0" w:type="dxa"/>
            </w:tcMar>
            <w:vAlign w:val="center"/>
          </w:tcPr>
          <w:p w:rsidR="00E5542C" w:rsidRDefault="00176E77">
            <w:pPr>
              <w:jc w:val="center"/>
              <w:rPr>
                <w:sz w:val="18"/>
              </w:rPr>
            </w:pPr>
            <w:r>
              <w:rPr>
                <w:sz w:val="18"/>
              </w:rPr>
              <w:t>н/д</w:t>
            </w:r>
          </w:p>
        </w:tc>
        <w:tc>
          <w:tcPr>
            <w:tcW w:w="652" w:type="dxa"/>
            <w:tcMar>
              <w:left w:w="0" w:type="dxa"/>
              <w:right w:w="0" w:type="dxa"/>
            </w:tcMar>
            <w:vAlign w:val="center"/>
          </w:tcPr>
          <w:p w:rsidR="00E5542C" w:rsidRDefault="00176E77">
            <w:pPr>
              <w:jc w:val="center"/>
              <w:rPr>
                <w:sz w:val="18"/>
              </w:rPr>
            </w:pPr>
            <w:r>
              <w:rPr>
                <w:sz w:val="18"/>
              </w:rPr>
              <w:t>н/д</w:t>
            </w:r>
          </w:p>
        </w:tc>
        <w:tc>
          <w:tcPr>
            <w:tcW w:w="652" w:type="dxa"/>
            <w:tcMar>
              <w:left w:w="0" w:type="dxa"/>
              <w:right w:w="0" w:type="dxa"/>
            </w:tcMar>
            <w:vAlign w:val="center"/>
          </w:tcPr>
          <w:p w:rsidR="00E5542C" w:rsidRDefault="00176E77">
            <w:pPr>
              <w:jc w:val="center"/>
              <w:rPr>
                <w:sz w:val="18"/>
              </w:rPr>
            </w:pPr>
            <w:r>
              <w:rPr>
                <w:sz w:val="18"/>
              </w:rPr>
              <w:t>393,8</w:t>
            </w:r>
          </w:p>
        </w:tc>
        <w:tc>
          <w:tcPr>
            <w:tcW w:w="652" w:type="dxa"/>
            <w:tcMar>
              <w:left w:w="0" w:type="dxa"/>
              <w:right w:w="0" w:type="dxa"/>
            </w:tcMar>
            <w:vAlign w:val="center"/>
          </w:tcPr>
          <w:p w:rsidR="00E5542C" w:rsidRDefault="00176E77">
            <w:pPr>
              <w:jc w:val="center"/>
              <w:rPr>
                <w:sz w:val="18"/>
              </w:rPr>
            </w:pPr>
            <w:r>
              <w:rPr>
                <w:sz w:val="18"/>
              </w:rPr>
              <w:t>199,7</w:t>
            </w:r>
          </w:p>
        </w:tc>
        <w:tc>
          <w:tcPr>
            <w:tcW w:w="652" w:type="dxa"/>
            <w:tcMar>
              <w:left w:w="0" w:type="dxa"/>
              <w:right w:w="0" w:type="dxa"/>
            </w:tcMar>
            <w:vAlign w:val="center"/>
          </w:tcPr>
          <w:p w:rsidR="00E5542C" w:rsidRDefault="00176E77">
            <w:pPr>
              <w:jc w:val="center"/>
              <w:rPr>
                <w:sz w:val="18"/>
              </w:rPr>
            </w:pPr>
            <w:r>
              <w:rPr>
                <w:sz w:val="18"/>
              </w:rPr>
              <w:t>271,3</w:t>
            </w:r>
          </w:p>
        </w:tc>
        <w:tc>
          <w:tcPr>
            <w:tcW w:w="652" w:type="dxa"/>
            <w:tcMar>
              <w:left w:w="0" w:type="dxa"/>
              <w:right w:w="0" w:type="dxa"/>
            </w:tcMar>
            <w:vAlign w:val="center"/>
          </w:tcPr>
          <w:p w:rsidR="00E5542C" w:rsidRDefault="00176E77">
            <w:pPr>
              <w:jc w:val="center"/>
              <w:rPr>
                <w:sz w:val="18"/>
              </w:rPr>
            </w:pPr>
            <w:r>
              <w:rPr>
                <w:sz w:val="18"/>
              </w:rPr>
              <w:t>271,3</w:t>
            </w:r>
          </w:p>
        </w:tc>
        <w:tc>
          <w:tcPr>
            <w:tcW w:w="652" w:type="dxa"/>
            <w:tcMar>
              <w:left w:w="0" w:type="dxa"/>
              <w:right w:w="0" w:type="dxa"/>
            </w:tcMar>
            <w:vAlign w:val="center"/>
          </w:tcPr>
          <w:p w:rsidR="00E5542C" w:rsidRDefault="00176E77">
            <w:pPr>
              <w:jc w:val="center"/>
              <w:rPr>
                <w:sz w:val="18"/>
              </w:rPr>
            </w:pPr>
            <w:r>
              <w:rPr>
                <w:sz w:val="18"/>
              </w:rPr>
              <w:t>271,3</w:t>
            </w:r>
          </w:p>
        </w:tc>
        <w:tc>
          <w:tcPr>
            <w:tcW w:w="652" w:type="dxa"/>
            <w:tcMar>
              <w:left w:w="0" w:type="dxa"/>
              <w:right w:w="0" w:type="dxa"/>
            </w:tcMar>
            <w:vAlign w:val="center"/>
          </w:tcPr>
          <w:p w:rsidR="00E5542C" w:rsidRDefault="00176E77">
            <w:pPr>
              <w:jc w:val="center"/>
              <w:rPr>
                <w:sz w:val="18"/>
              </w:rPr>
            </w:pPr>
            <w:r>
              <w:rPr>
                <w:sz w:val="18"/>
              </w:rPr>
              <w:t>271,3</w:t>
            </w:r>
          </w:p>
        </w:tc>
        <w:tc>
          <w:tcPr>
            <w:tcW w:w="652" w:type="dxa"/>
            <w:tcMar>
              <w:left w:w="0" w:type="dxa"/>
              <w:right w:w="0" w:type="dxa"/>
            </w:tcMar>
            <w:vAlign w:val="center"/>
          </w:tcPr>
          <w:p w:rsidR="00E5542C" w:rsidRDefault="00176E77">
            <w:pPr>
              <w:jc w:val="center"/>
              <w:rPr>
                <w:sz w:val="18"/>
              </w:rPr>
            </w:pPr>
            <w:r>
              <w:rPr>
                <w:sz w:val="18"/>
              </w:rPr>
              <w:t>271,3</w:t>
            </w:r>
          </w:p>
        </w:tc>
        <w:tc>
          <w:tcPr>
            <w:tcW w:w="652" w:type="dxa"/>
            <w:tcMar>
              <w:left w:w="0" w:type="dxa"/>
              <w:right w:w="0" w:type="dxa"/>
            </w:tcMar>
            <w:vAlign w:val="center"/>
          </w:tcPr>
          <w:p w:rsidR="00E5542C" w:rsidRDefault="00176E77">
            <w:pPr>
              <w:jc w:val="center"/>
              <w:rPr>
                <w:sz w:val="18"/>
              </w:rPr>
            </w:pPr>
            <w:r>
              <w:rPr>
                <w:sz w:val="18"/>
              </w:rPr>
              <w:t>271,3</w:t>
            </w:r>
          </w:p>
        </w:tc>
        <w:tc>
          <w:tcPr>
            <w:tcW w:w="652" w:type="dxa"/>
            <w:tcMar>
              <w:left w:w="0" w:type="dxa"/>
              <w:right w:w="0" w:type="dxa"/>
            </w:tcMar>
            <w:vAlign w:val="center"/>
          </w:tcPr>
          <w:p w:rsidR="00E5542C" w:rsidRDefault="00176E77">
            <w:pPr>
              <w:jc w:val="center"/>
              <w:rPr>
                <w:sz w:val="18"/>
              </w:rPr>
            </w:pPr>
            <w:r>
              <w:rPr>
                <w:sz w:val="18"/>
              </w:rPr>
              <w:t>271,3</w:t>
            </w:r>
          </w:p>
        </w:tc>
        <w:tc>
          <w:tcPr>
            <w:tcW w:w="652" w:type="dxa"/>
            <w:tcMar>
              <w:left w:w="0" w:type="dxa"/>
              <w:right w:w="0" w:type="dxa"/>
            </w:tcMar>
            <w:vAlign w:val="center"/>
          </w:tcPr>
          <w:p w:rsidR="00E5542C" w:rsidRDefault="00176E77">
            <w:pPr>
              <w:jc w:val="center"/>
              <w:rPr>
                <w:sz w:val="18"/>
              </w:rPr>
            </w:pPr>
            <w:r>
              <w:rPr>
                <w:sz w:val="18"/>
              </w:rPr>
              <w:t>271,3</w:t>
            </w:r>
          </w:p>
        </w:tc>
        <w:tc>
          <w:tcPr>
            <w:tcW w:w="652" w:type="dxa"/>
            <w:tcMar>
              <w:left w:w="0" w:type="dxa"/>
              <w:right w:w="0" w:type="dxa"/>
            </w:tcMar>
            <w:vAlign w:val="center"/>
          </w:tcPr>
          <w:p w:rsidR="00E5542C" w:rsidRDefault="00176E77">
            <w:pPr>
              <w:jc w:val="center"/>
              <w:rPr>
                <w:sz w:val="18"/>
              </w:rPr>
            </w:pPr>
            <w:r>
              <w:rPr>
                <w:sz w:val="18"/>
              </w:rPr>
              <w:t>271,3</w:t>
            </w:r>
          </w:p>
        </w:tc>
        <w:tc>
          <w:tcPr>
            <w:tcW w:w="652" w:type="dxa"/>
            <w:tcMar>
              <w:left w:w="0" w:type="dxa"/>
              <w:right w:w="0" w:type="dxa"/>
            </w:tcMar>
            <w:vAlign w:val="center"/>
          </w:tcPr>
          <w:p w:rsidR="00E5542C" w:rsidRDefault="00176E77">
            <w:pPr>
              <w:jc w:val="center"/>
              <w:rPr>
                <w:sz w:val="18"/>
              </w:rPr>
            </w:pPr>
            <w:r>
              <w:rPr>
                <w:sz w:val="18"/>
              </w:rPr>
              <w:t>271,3</w:t>
            </w:r>
          </w:p>
        </w:tc>
        <w:tc>
          <w:tcPr>
            <w:tcW w:w="652" w:type="dxa"/>
            <w:tcMar>
              <w:left w:w="0" w:type="dxa"/>
              <w:right w:w="0" w:type="dxa"/>
            </w:tcMar>
            <w:vAlign w:val="center"/>
          </w:tcPr>
          <w:p w:rsidR="00E5542C" w:rsidRDefault="00176E77">
            <w:pPr>
              <w:jc w:val="center"/>
              <w:rPr>
                <w:sz w:val="18"/>
              </w:rPr>
            </w:pPr>
            <w:r>
              <w:rPr>
                <w:sz w:val="18"/>
              </w:rPr>
              <w:t>271,3</w:t>
            </w:r>
          </w:p>
        </w:tc>
        <w:tc>
          <w:tcPr>
            <w:tcW w:w="652" w:type="dxa"/>
            <w:tcMar>
              <w:left w:w="0" w:type="dxa"/>
              <w:right w:w="0" w:type="dxa"/>
            </w:tcMar>
            <w:vAlign w:val="center"/>
          </w:tcPr>
          <w:p w:rsidR="00E5542C" w:rsidRDefault="00176E77">
            <w:pPr>
              <w:jc w:val="center"/>
              <w:rPr>
                <w:sz w:val="18"/>
              </w:rPr>
            </w:pPr>
            <w:r>
              <w:rPr>
                <w:sz w:val="18"/>
              </w:rPr>
              <w:t>271,3</w:t>
            </w:r>
          </w:p>
        </w:tc>
      </w:tr>
      <w:tr w:rsidR="00E5542C">
        <w:trPr>
          <w:trHeight w:val="454"/>
        </w:trPr>
        <w:tc>
          <w:tcPr>
            <w:tcW w:w="369" w:type="dxa"/>
            <w:tcMar>
              <w:left w:w="0" w:type="dxa"/>
              <w:right w:w="0" w:type="dxa"/>
            </w:tcMar>
            <w:vAlign w:val="center"/>
          </w:tcPr>
          <w:p w:rsidR="00E5542C" w:rsidRDefault="00176E77">
            <w:pPr>
              <w:jc w:val="center"/>
              <w:rPr>
                <w:sz w:val="18"/>
              </w:rPr>
            </w:pPr>
            <w:r>
              <w:rPr>
                <w:sz w:val="18"/>
              </w:rPr>
              <w:t>3</w:t>
            </w:r>
          </w:p>
        </w:tc>
        <w:tc>
          <w:tcPr>
            <w:tcW w:w="1753" w:type="dxa"/>
            <w:tcMar>
              <w:left w:w="0" w:type="dxa"/>
              <w:right w:w="0" w:type="dxa"/>
            </w:tcMar>
            <w:vAlign w:val="center"/>
          </w:tcPr>
          <w:p w:rsidR="00E5542C" w:rsidRDefault="00176E77">
            <w:pPr>
              <w:jc w:val="center"/>
              <w:rPr>
                <w:sz w:val="18"/>
              </w:rPr>
            </w:pPr>
            <w:r>
              <w:rPr>
                <w:sz w:val="18"/>
              </w:rPr>
              <w:t>БМК с. Семисточный</w:t>
            </w:r>
          </w:p>
        </w:tc>
        <w:tc>
          <w:tcPr>
            <w:tcW w:w="1361" w:type="dxa"/>
            <w:tcMar>
              <w:left w:w="0" w:type="dxa"/>
              <w:right w:w="0" w:type="dxa"/>
            </w:tcMar>
            <w:vAlign w:val="center"/>
          </w:tcPr>
          <w:p w:rsidR="00E5542C" w:rsidRDefault="00176E77">
            <w:pPr>
              <w:jc w:val="center"/>
              <w:rPr>
                <w:sz w:val="18"/>
              </w:rPr>
            </w:pPr>
            <w:r>
              <w:rPr>
                <w:sz w:val="18"/>
              </w:rPr>
              <w:t>Бурый уголь</w:t>
            </w:r>
          </w:p>
        </w:tc>
        <w:tc>
          <w:tcPr>
            <w:tcW w:w="709" w:type="dxa"/>
            <w:tcMar>
              <w:left w:w="0" w:type="dxa"/>
              <w:right w:w="0" w:type="dxa"/>
            </w:tcMar>
            <w:vAlign w:val="center"/>
          </w:tcPr>
          <w:p w:rsidR="00E5542C" w:rsidRDefault="00176E77">
            <w:pPr>
              <w:jc w:val="center"/>
              <w:rPr>
                <w:sz w:val="18"/>
              </w:rPr>
            </w:pPr>
            <w:r>
              <w:rPr>
                <w:sz w:val="18"/>
              </w:rPr>
              <w:t>тонн</w:t>
            </w:r>
          </w:p>
        </w:tc>
        <w:tc>
          <w:tcPr>
            <w:tcW w:w="652" w:type="dxa"/>
            <w:tcMar>
              <w:left w:w="0" w:type="dxa"/>
              <w:right w:w="0" w:type="dxa"/>
            </w:tcMar>
            <w:vAlign w:val="center"/>
          </w:tcPr>
          <w:p w:rsidR="00E5542C" w:rsidRDefault="00176E77">
            <w:pPr>
              <w:jc w:val="center"/>
              <w:rPr>
                <w:sz w:val="18"/>
              </w:rPr>
            </w:pPr>
            <w:r>
              <w:rPr>
                <w:sz w:val="18"/>
              </w:rPr>
              <w:t>н/д</w:t>
            </w:r>
          </w:p>
        </w:tc>
        <w:tc>
          <w:tcPr>
            <w:tcW w:w="652" w:type="dxa"/>
            <w:tcMar>
              <w:left w:w="0" w:type="dxa"/>
              <w:right w:w="0" w:type="dxa"/>
            </w:tcMar>
            <w:vAlign w:val="center"/>
          </w:tcPr>
          <w:p w:rsidR="00E5542C" w:rsidRDefault="00176E77">
            <w:pPr>
              <w:jc w:val="center"/>
              <w:rPr>
                <w:sz w:val="18"/>
              </w:rPr>
            </w:pPr>
            <w:r>
              <w:rPr>
                <w:sz w:val="18"/>
              </w:rPr>
              <w:t>н/д</w:t>
            </w:r>
          </w:p>
        </w:tc>
        <w:tc>
          <w:tcPr>
            <w:tcW w:w="652" w:type="dxa"/>
            <w:tcMar>
              <w:left w:w="0" w:type="dxa"/>
              <w:right w:w="0" w:type="dxa"/>
            </w:tcMar>
            <w:vAlign w:val="center"/>
          </w:tcPr>
          <w:p w:rsidR="00E5542C" w:rsidRDefault="00176E77">
            <w:pPr>
              <w:jc w:val="center"/>
              <w:rPr>
                <w:sz w:val="18"/>
              </w:rPr>
            </w:pPr>
            <w:r>
              <w:rPr>
                <w:sz w:val="18"/>
              </w:rPr>
              <w:t>1058,7</w:t>
            </w:r>
          </w:p>
        </w:tc>
        <w:tc>
          <w:tcPr>
            <w:tcW w:w="652" w:type="dxa"/>
            <w:tcMar>
              <w:left w:w="0" w:type="dxa"/>
              <w:right w:w="0" w:type="dxa"/>
            </w:tcMar>
            <w:vAlign w:val="center"/>
          </w:tcPr>
          <w:p w:rsidR="00E5542C" w:rsidRDefault="00176E77">
            <w:pPr>
              <w:jc w:val="center"/>
              <w:rPr>
                <w:sz w:val="18"/>
              </w:rPr>
            </w:pPr>
            <w:r>
              <w:rPr>
                <w:sz w:val="18"/>
              </w:rPr>
              <w:t>675,9</w:t>
            </w:r>
          </w:p>
        </w:tc>
        <w:tc>
          <w:tcPr>
            <w:tcW w:w="652" w:type="dxa"/>
            <w:tcMar>
              <w:left w:w="0" w:type="dxa"/>
              <w:right w:w="0" w:type="dxa"/>
            </w:tcMar>
            <w:vAlign w:val="center"/>
          </w:tcPr>
          <w:p w:rsidR="00E5542C" w:rsidRDefault="00176E77">
            <w:pPr>
              <w:jc w:val="center"/>
              <w:rPr>
                <w:sz w:val="18"/>
              </w:rPr>
            </w:pPr>
            <w:r>
              <w:rPr>
                <w:sz w:val="18"/>
              </w:rPr>
              <w:t>661,2</w:t>
            </w:r>
          </w:p>
        </w:tc>
        <w:tc>
          <w:tcPr>
            <w:tcW w:w="652" w:type="dxa"/>
            <w:tcMar>
              <w:left w:w="0" w:type="dxa"/>
              <w:right w:w="0" w:type="dxa"/>
            </w:tcMar>
            <w:vAlign w:val="center"/>
          </w:tcPr>
          <w:p w:rsidR="00E5542C" w:rsidRDefault="00176E77">
            <w:pPr>
              <w:jc w:val="center"/>
              <w:rPr>
                <w:sz w:val="18"/>
              </w:rPr>
            </w:pPr>
            <w:r>
              <w:rPr>
                <w:sz w:val="18"/>
              </w:rPr>
              <w:t>661,2</w:t>
            </w:r>
          </w:p>
        </w:tc>
        <w:tc>
          <w:tcPr>
            <w:tcW w:w="652" w:type="dxa"/>
            <w:tcMar>
              <w:left w:w="0" w:type="dxa"/>
              <w:right w:w="0" w:type="dxa"/>
            </w:tcMar>
            <w:vAlign w:val="center"/>
          </w:tcPr>
          <w:p w:rsidR="00E5542C" w:rsidRDefault="00176E77">
            <w:pPr>
              <w:jc w:val="center"/>
              <w:rPr>
                <w:sz w:val="18"/>
              </w:rPr>
            </w:pPr>
            <w:r>
              <w:rPr>
                <w:sz w:val="18"/>
              </w:rPr>
              <w:t>661,2</w:t>
            </w:r>
          </w:p>
        </w:tc>
        <w:tc>
          <w:tcPr>
            <w:tcW w:w="652" w:type="dxa"/>
            <w:tcMar>
              <w:left w:w="0" w:type="dxa"/>
              <w:right w:w="0" w:type="dxa"/>
            </w:tcMar>
            <w:vAlign w:val="center"/>
          </w:tcPr>
          <w:p w:rsidR="00E5542C" w:rsidRDefault="00176E77">
            <w:pPr>
              <w:jc w:val="center"/>
              <w:rPr>
                <w:sz w:val="18"/>
              </w:rPr>
            </w:pPr>
            <w:r>
              <w:rPr>
                <w:sz w:val="18"/>
              </w:rPr>
              <w:t>661,2</w:t>
            </w:r>
          </w:p>
        </w:tc>
        <w:tc>
          <w:tcPr>
            <w:tcW w:w="652" w:type="dxa"/>
            <w:tcMar>
              <w:left w:w="0" w:type="dxa"/>
              <w:right w:w="0" w:type="dxa"/>
            </w:tcMar>
            <w:vAlign w:val="center"/>
          </w:tcPr>
          <w:p w:rsidR="00E5542C" w:rsidRDefault="00176E77">
            <w:pPr>
              <w:jc w:val="center"/>
              <w:rPr>
                <w:sz w:val="18"/>
              </w:rPr>
            </w:pPr>
            <w:r>
              <w:rPr>
                <w:sz w:val="18"/>
              </w:rPr>
              <w:t>661,2</w:t>
            </w:r>
          </w:p>
        </w:tc>
        <w:tc>
          <w:tcPr>
            <w:tcW w:w="652" w:type="dxa"/>
            <w:tcMar>
              <w:left w:w="0" w:type="dxa"/>
              <w:right w:w="0" w:type="dxa"/>
            </w:tcMar>
            <w:vAlign w:val="center"/>
          </w:tcPr>
          <w:p w:rsidR="00E5542C" w:rsidRDefault="00176E77">
            <w:pPr>
              <w:jc w:val="center"/>
              <w:rPr>
                <w:sz w:val="18"/>
              </w:rPr>
            </w:pPr>
            <w:r>
              <w:rPr>
                <w:sz w:val="18"/>
              </w:rPr>
              <w:t>661,2</w:t>
            </w:r>
          </w:p>
        </w:tc>
        <w:tc>
          <w:tcPr>
            <w:tcW w:w="652" w:type="dxa"/>
            <w:tcMar>
              <w:left w:w="0" w:type="dxa"/>
              <w:right w:w="0" w:type="dxa"/>
            </w:tcMar>
            <w:vAlign w:val="center"/>
          </w:tcPr>
          <w:p w:rsidR="00E5542C" w:rsidRDefault="00176E77">
            <w:pPr>
              <w:jc w:val="center"/>
              <w:rPr>
                <w:sz w:val="18"/>
              </w:rPr>
            </w:pPr>
            <w:r>
              <w:rPr>
                <w:sz w:val="18"/>
              </w:rPr>
              <w:t>661,2</w:t>
            </w:r>
          </w:p>
        </w:tc>
        <w:tc>
          <w:tcPr>
            <w:tcW w:w="652" w:type="dxa"/>
            <w:tcMar>
              <w:left w:w="0" w:type="dxa"/>
              <w:right w:w="0" w:type="dxa"/>
            </w:tcMar>
            <w:vAlign w:val="center"/>
          </w:tcPr>
          <w:p w:rsidR="00E5542C" w:rsidRDefault="00176E77">
            <w:pPr>
              <w:jc w:val="center"/>
              <w:rPr>
                <w:sz w:val="18"/>
              </w:rPr>
            </w:pPr>
            <w:r>
              <w:rPr>
                <w:sz w:val="18"/>
              </w:rPr>
              <w:t>661,2</w:t>
            </w:r>
          </w:p>
        </w:tc>
        <w:tc>
          <w:tcPr>
            <w:tcW w:w="652" w:type="dxa"/>
            <w:tcMar>
              <w:left w:w="0" w:type="dxa"/>
              <w:right w:w="0" w:type="dxa"/>
            </w:tcMar>
            <w:vAlign w:val="center"/>
          </w:tcPr>
          <w:p w:rsidR="00E5542C" w:rsidRDefault="00176E77">
            <w:pPr>
              <w:jc w:val="center"/>
              <w:rPr>
                <w:sz w:val="18"/>
              </w:rPr>
            </w:pPr>
            <w:r>
              <w:rPr>
                <w:sz w:val="18"/>
              </w:rPr>
              <w:t>661,2</w:t>
            </w:r>
          </w:p>
        </w:tc>
        <w:tc>
          <w:tcPr>
            <w:tcW w:w="652" w:type="dxa"/>
            <w:tcMar>
              <w:left w:w="0" w:type="dxa"/>
              <w:right w:w="0" w:type="dxa"/>
            </w:tcMar>
            <w:vAlign w:val="center"/>
          </w:tcPr>
          <w:p w:rsidR="00E5542C" w:rsidRDefault="00176E77">
            <w:pPr>
              <w:jc w:val="center"/>
              <w:rPr>
                <w:sz w:val="18"/>
              </w:rPr>
            </w:pPr>
            <w:r>
              <w:rPr>
                <w:sz w:val="18"/>
              </w:rPr>
              <w:t>661,2</w:t>
            </w:r>
          </w:p>
        </w:tc>
        <w:tc>
          <w:tcPr>
            <w:tcW w:w="652" w:type="dxa"/>
            <w:tcMar>
              <w:left w:w="0" w:type="dxa"/>
              <w:right w:w="0" w:type="dxa"/>
            </w:tcMar>
            <w:vAlign w:val="center"/>
          </w:tcPr>
          <w:p w:rsidR="00E5542C" w:rsidRDefault="00176E77">
            <w:pPr>
              <w:jc w:val="center"/>
              <w:rPr>
                <w:sz w:val="18"/>
              </w:rPr>
            </w:pPr>
            <w:r>
              <w:rPr>
                <w:sz w:val="18"/>
              </w:rPr>
              <w:t>661,2</w:t>
            </w:r>
          </w:p>
        </w:tc>
        <w:tc>
          <w:tcPr>
            <w:tcW w:w="652" w:type="dxa"/>
            <w:tcMar>
              <w:left w:w="0" w:type="dxa"/>
              <w:right w:w="0" w:type="dxa"/>
            </w:tcMar>
            <w:vAlign w:val="center"/>
          </w:tcPr>
          <w:p w:rsidR="00E5542C" w:rsidRDefault="00176E77">
            <w:pPr>
              <w:jc w:val="center"/>
              <w:rPr>
                <w:sz w:val="18"/>
              </w:rPr>
            </w:pPr>
            <w:r>
              <w:rPr>
                <w:sz w:val="18"/>
              </w:rPr>
              <w:t>661,2</w:t>
            </w:r>
          </w:p>
        </w:tc>
      </w:tr>
      <w:tr w:rsidR="00E5542C">
        <w:trPr>
          <w:trHeight w:val="454"/>
        </w:trPr>
        <w:tc>
          <w:tcPr>
            <w:tcW w:w="369" w:type="dxa"/>
            <w:tcMar>
              <w:left w:w="0" w:type="dxa"/>
              <w:right w:w="0" w:type="dxa"/>
            </w:tcMar>
            <w:vAlign w:val="center"/>
          </w:tcPr>
          <w:p w:rsidR="00E5542C" w:rsidRDefault="00176E77">
            <w:pPr>
              <w:jc w:val="center"/>
              <w:rPr>
                <w:sz w:val="18"/>
              </w:rPr>
            </w:pPr>
            <w:r>
              <w:rPr>
                <w:sz w:val="18"/>
              </w:rPr>
              <w:t>4</w:t>
            </w:r>
          </w:p>
        </w:tc>
        <w:tc>
          <w:tcPr>
            <w:tcW w:w="1753" w:type="dxa"/>
            <w:tcMar>
              <w:left w:w="0" w:type="dxa"/>
              <w:right w:w="0" w:type="dxa"/>
            </w:tcMar>
            <w:vAlign w:val="center"/>
          </w:tcPr>
          <w:p w:rsidR="00E5542C" w:rsidRDefault="00176E77">
            <w:pPr>
              <w:jc w:val="center"/>
              <w:rPr>
                <w:sz w:val="18"/>
              </w:rPr>
            </w:pPr>
            <w:r>
              <w:rPr>
                <w:sz w:val="18"/>
              </w:rPr>
              <w:t>БМК с. Будукан</w:t>
            </w:r>
          </w:p>
        </w:tc>
        <w:tc>
          <w:tcPr>
            <w:tcW w:w="1361" w:type="dxa"/>
            <w:tcMar>
              <w:left w:w="0" w:type="dxa"/>
              <w:right w:w="0" w:type="dxa"/>
            </w:tcMar>
            <w:vAlign w:val="center"/>
          </w:tcPr>
          <w:p w:rsidR="00E5542C" w:rsidRDefault="00176E77">
            <w:pPr>
              <w:jc w:val="center"/>
              <w:rPr>
                <w:sz w:val="18"/>
              </w:rPr>
            </w:pPr>
            <w:r>
              <w:rPr>
                <w:sz w:val="18"/>
              </w:rPr>
              <w:t>Бурый уголь</w:t>
            </w:r>
          </w:p>
        </w:tc>
        <w:tc>
          <w:tcPr>
            <w:tcW w:w="709" w:type="dxa"/>
            <w:tcMar>
              <w:left w:w="0" w:type="dxa"/>
              <w:right w:w="0" w:type="dxa"/>
            </w:tcMar>
            <w:vAlign w:val="center"/>
          </w:tcPr>
          <w:p w:rsidR="00E5542C" w:rsidRDefault="00176E77">
            <w:pPr>
              <w:jc w:val="center"/>
              <w:rPr>
                <w:sz w:val="18"/>
              </w:rPr>
            </w:pPr>
            <w:r>
              <w:rPr>
                <w:sz w:val="18"/>
              </w:rPr>
              <w:t>тонн</w:t>
            </w:r>
          </w:p>
        </w:tc>
        <w:tc>
          <w:tcPr>
            <w:tcW w:w="652" w:type="dxa"/>
            <w:tcMar>
              <w:left w:w="0" w:type="dxa"/>
              <w:right w:w="0" w:type="dxa"/>
            </w:tcMar>
            <w:vAlign w:val="center"/>
          </w:tcPr>
          <w:p w:rsidR="00E5542C" w:rsidRDefault="00176E77">
            <w:pPr>
              <w:jc w:val="center"/>
              <w:rPr>
                <w:sz w:val="18"/>
              </w:rPr>
            </w:pPr>
            <w:r>
              <w:rPr>
                <w:sz w:val="18"/>
              </w:rPr>
              <w:t>н/д</w:t>
            </w:r>
          </w:p>
        </w:tc>
        <w:tc>
          <w:tcPr>
            <w:tcW w:w="652" w:type="dxa"/>
            <w:tcMar>
              <w:left w:w="0" w:type="dxa"/>
              <w:right w:w="0" w:type="dxa"/>
            </w:tcMar>
            <w:vAlign w:val="center"/>
          </w:tcPr>
          <w:p w:rsidR="00E5542C" w:rsidRDefault="00176E77">
            <w:pPr>
              <w:jc w:val="center"/>
              <w:rPr>
                <w:sz w:val="18"/>
              </w:rPr>
            </w:pPr>
            <w:r>
              <w:rPr>
                <w:sz w:val="18"/>
              </w:rPr>
              <w:t>н/д</w:t>
            </w:r>
          </w:p>
        </w:tc>
        <w:tc>
          <w:tcPr>
            <w:tcW w:w="652" w:type="dxa"/>
            <w:tcMar>
              <w:left w:w="0" w:type="dxa"/>
              <w:right w:w="0" w:type="dxa"/>
            </w:tcMar>
            <w:vAlign w:val="center"/>
          </w:tcPr>
          <w:p w:rsidR="00E5542C" w:rsidRDefault="00176E77">
            <w:pPr>
              <w:jc w:val="center"/>
              <w:rPr>
                <w:sz w:val="18"/>
              </w:rPr>
            </w:pPr>
            <w:r>
              <w:rPr>
                <w:sz w:val="18"/>
              </w:rPr>
              <w:t>849,8</w:t>
            </w:r>
          </w:p>
        </w:tc>
        <w:tc>
          <w:tcPr>
            <w:tcW w:w="652" w:type="dxa"/>
            <w:tcMar>
              <w:left w:w="0" w:type="dxa"/>
              <w:right w:w="0" w:type="dxa"/>
            </w:tcMar>
            <w:vAlign w:val="center"/>
          </w:tcPr>
          <w:p w:rsidR="00E5542C" w:rsidRDefault="00176E77">
            <w:pPr>
              <w:jc w:val="center"/>
              <w:rPr>
                <w:sz w:val="18"/>
              </w:rPr>
            </w:pPr>
            <w:r>
              <w:rPr>
                <w:sz w:val="18"/>
              </w:rPr>
              <w:t>855,1</w:t>
            </w:r>
          </w:p>
        </w:tc>
        <w:tc>
          <w:tcPr>
            <w:tcW w:w="652" w:type="dxa"/>
            <w:tcMar>
              <w:left w:w="0" w:type="dxa"/>
              <w:right w:w="0" w:type="dxa"/>
            </w:tcMar>
            <w:vAlign w:val="center"/>
          </w:tcPr>
          <w:p w:rsidR="00E5542C" w:rsidRDefault="00176E77">
            <w:pPr>
              <w:jc w:val="center"/>
              <w:rPr>
                <w:sz w:val="18"/>
              </w:rPr>
            </w:pPr>
            <w:r>
              <w:rPr>
                <w:sz w:val="18"/>
              </w:rPr>
              <w:t>569,5</w:t>
            </w:r>
          </w:p>
        </w:tc>
        <w:tc>
          <w:tcPr>
            <w:tcW w:w="652" w:type="dxa"/>
            <w:tcMar>
              <w:left w:w="0" w:type="dxa"/>
              <w:right w:w="0" w:type="dxa"/>
            </w:tcMar>
            <w:vAlign w:val="center"/>
          </w:tcPr>
          <w:p w:rsidR="00E5542C" w:rsidRDefault="00176E77">
            <w:pPr>
              <w:jc w:val="center"/>
              <w:rPr>
                <w:sz w:val="18"/>
              </w:rPr>
            </w:pPr>
            <w:r>
              <w:rPr>
                <w:sz w:val="18"/>
              </w:rPr>
              <w:t>569,5</w:t>
            </w:r>
          </w:p>
        </w:tc>
        <w:tc>
          <w:tcPr>
            <w:tcW w:w="652" w:type="dxa"/>
            <w:tcMar>
              <w:left w:w="0" w:type="dxa"/>
              <w:right w:w="0" w:type="dxa"/>
            </w:tcMar>
            <w:vAlign w:val="center"/>
          </w:tcPr>
          <w:p w:rsidR="00E5542C" w:rsidRDefault="00176E77">
            <w:pPr>
              <w:jc w:val="center"/>
              <w:rPr>
                <w:sz w:val="18"/>
              </w:rPr>
            </w:pPr>
            <w:r>
              <w:rPr>
                <w:sz w:val="18"/>
              </w:rPr>
              <w:t>569,5</w:t>
            </w:r>
          </w:p>
        </w:tc>
        <w:tc>
          <w:tcPr>
            <w:tcW w:w="652" w:type="dxa"/>
            <w:tcMar>
              <w:left w:w="0" w:type="dxa"/>
              <w:right w:w="0" w:type="dxa"/>
            </w:tcMar>
            <w:vAlign w:val="center"/>
          </w:tcPr>
          <w:p w:rsidR="00E5542C" w:rsidRDefault="00176E77">
            <w:pPr>
              <w:jc w:val="center"/>
              <w:rPr>
                <w:sz w:val="18"/>
              </w:rPr>
            </w:pPr>
            <w:r>
              <w:rPr>
                <w:sz w:val="18"/>
              </w:rPr>
              <w:t>569,5</w:t>
            </w:r>
          </w:p>
        </w:tc>
        <w:tc>
          <w:tcPr>
            <w:tcW w:w="652" w:type="dxa"/>
            <w:tcMar>
              <w:left w:w="0" w:type="dxa"/>
              <w:right w:w="0" w:type="dxa"/>
            </w:tcMar>
            <w:vAlign w:val="center"/>
          </w:tcPr>
          <w:p w:rsidR="00E5542C" w:rsidRDefault="00176E77">
            <w:pPr>
              <w:jc w:val="center"/>
              <w:rPr>
                <w:sz w:val="18"/>
              </w:rPr>
            </w:pPr>
            <w:r>
              <w:rPr>
                <w:sz w:val="18"/>
              </w:rPr>
              <w:t>569,5</w:t>
            </w:r>
          </w:p>
        </w:tc>
        <w:tc>
          <w:tcPr>
            <w:tcW w:w="652" w:type="dxa"/>
            <w:tcMar>
              <w:left w:w="0" w:type="dxa"/>
              <w:right w:w="0" w:type="dxa"/>
            </w:tcMar>
            <w:vAlign w:val="center"/>
          </w:tcPr>
          <w:p w:rsidR="00E5542C" w:rsidRDefault="00176E77">
            <w:pPr>
              <w:jc w:val="center"/>
              <w:rPr>
                <w:sz w:val="18"/>
              </w:rPr>
            </w:pPr>
            <w:r>
              <w:rPr>
                <w:sz w:val="18"/>
              </w:rPr>
              <w:t>569,5</w:t>
            </w:r>
          </w:p>
        </w:tc>
        <w:tc>
          <w:tcPr>
            <w:tcW w:w="652" w:type="dxa"/>
            <w:tcMar>
              <w:left w:w="0" w:type="dxa"/>
              <w:right w:w="0" w:type="dxa"/>
            </w:tcMar>
            <w:vAlign w:val="center"/>
          </w:tcPr>
          <w:p w:rsidR="00E5542C" w:rsidRDefault="00176E77">
            <w:pPr>
              <w:jc w:val="center"/>
              <w:rPr>
                <w:sz w:val="18"/>
              </w:rPr>
            </w:pPr>
            <w:r>
              <w:rPr>
                <w:sz w:val="18"/>
              </w:rPr>
              <w:t>569,5</w:t>
            </w:r>
          </w:p>
        </w:tc>
        <w:tc>
          <w:tcPr>
            <w:tcW w:w="652" w:type="dxa"/>
            <w:tcMar>
              <w:left w:w="0" w:type="dxa"/>
              <w:right w:w="0" w:type="dxa"/>
            </w:tcMar>
            <w:vAlign w:val="center"/>
          </w:tcPr>
          <w:p w:rsidR="00E5542C" w:rsidRDefault="00176E77">
            <w:pPr>
              <w:jc w:val="center"/>
              <w:rPr>
                <w:sz w:val="18"/>
              </w:rPr>
            </w:pPr>
            <w:r>
              <w:rPr>
                <w:sz w:val="18"/>
              </w:rPr>
              <w:t>569,5</w:t>
            </w:r>
          </w:p>
        </w:tc>
        <w:tc>
          <w:tcPr>
            <w:tcW w:w="652" w:type="dxa"/>
            <w:tcMar>
              <w:left w:w="0" w:type="dxa"/>
              <w:right w:w="0" w:type="dxa"/>
            </w:tcMar>
            <w:vAlign w:val="center"/>
          </w:tcPr>
          <w:p w:rsidR="00E5542C" w:rsidRDefault="00176E77">
            <w:pPr>
              <w:jc w:val="center"/>
              <w:rPr>
                <w:sz w:val="18"/>
              </w:rPr>
            </w:pPr>
            <w:r>
              <w:rPr>
                <w:sz w:val="18"/>
              </w:rPr>
              <w:t>569,5</w:t>
            </w:r>
          </w:p>
        </w:tc>
        <w:tc>
          <w:tcPr>
            <w:tcW w:w="652" w:type="dxa"/>
            <w:tcMar>
              <w:left w:w="0" w:type="dxa"/>
              <w:right w:w="0" w:type="dxa"/>
            </w:tcMar>
            <w:vAlign w:val="center"/>
          </w:tcPr>
          <w:p w:rsidR="00E5542C" w:rsidRDefault="00176E77">
            <w:pPr>
              <w:jc w:val="center"/>
              <w:rPr>
                <w:sz w:val="18"/>
              </w:rPr>
            </w:pPr>
            <w:r>
              <w:rPr>
                <w:sz w:val="18"/>
              </w:rPr>
              <w:t>569,5</w:t>
            </w:r>
          </w:p>
        </w:tc>
        <w:tc>
          <w:tcPr>
            <w:tcW w:w="652" w:type="dxa"/>
            <w:tcMar>
              <w:left w:w="0" w:type="dxa"/>
              <w:right w:w="0" w:type="dxa"/>
            </w:tcMar>
            <w:vAlign w:val="center"/>
          </w:tcPr>
          <w:p w:rsidR="00E5542C" w:rsidRDefault="00176E77">
            <w:pPr>
              <w:jc w:val="center"/>
              <w:rPr>
                <w:sz w:val="18"/>
              </w:rPr>
            </w:pPr>
            <w:r>
              <w:rPr>
                <w:sz w:val="18"/>
              </w:rPr>
              <w:t>569,5</w:t>
            </w:r>
          </w:p>
        </w:tc>
        <w:tc>
          <w:tcPr>
            <w:tcW w:w="652" w:type="dxa"/>
            <w:tcMar>
              <w:left w:w="0" w:type="dxa"/>
              <w:right w:w="0" w:type="dxa"/>
            </w:tcMar>
            <w:vAlign w:val="center"/>
          </w:tcPr>
          <w:p w:rsidR="00E5542C" w:rsidRDefault="00176E77">
            <w:pPr>
              <w:jc w:val="center"/>
              <w:rPr>
                <w:sz w:val="18"/>
              </w:rPr>
            </w:pPr>
            <w:r>
              <w:rPr>
                <w:sz w:val="18"/>
              </w:rPr>
              <w:t>569,5</w:t>
            </w:r>
          </w:p>
        </w:tc>
      </w:tr>
    </w:tbl>
    <w:p w:rsidR="00E5542C" w:rsidRDefault="00176E77">
      <w:pPr>
        <w:pStyle w:val="affffffff4"/>
        <w:widowControl/>
        <w:ind w:right="536"/>
      </w:pPr>
      <w:r>
        <w:t xml:space="preserve"> </w:t>
      </w:r>
    </w:p>
    <w:p w:rsidR="00E5542C" w:rsidRDefault="00E5542C">
      <w:pPr>
        <w:pStyle w:val="affffffff4"/>
        <w:widowControl/>
        <w:ind w:right="536"/>
      </w:pPr>
    </w:p>
    <w:p w:rsidR="00E5542C" w:rsidRDefault="00E5542C">
      <w:pPr>
        <w:pStyle w:val="affffffff4"/>
      </w:pPr>
    </w:p>
    <w:p w:rsidR="00E5542C" w:rsidRDefault="00E5542C">
      <w:pPr>
        <w:sectPr w:rsidR="00E5542C">
          <w:headerReference w:type="default" r:id="rId46"/>
          <w:footerReference w:type="default" r:id="rId47"/>
          <w:pgSz w:w="16838" w:h="11906" w:orient="landscape"/>
          <w:pgMar w:top="1134" w:right="567" w:bottom="1134" w:left="1134" w:header="709" w:footer="709" w:gutter="0"/>
          <w:cols w:space="720"/>
          <w:titlePg/>
        </w:sectPr>
      </w:pPr>
    </w:p>
    <w:p w:rsidR="00E5542C" w:rsidRDefault="00176E77">
      <w:pPr>
        <w:pStyle w:val="2ff6"/>
        <w:numPr>
          <w:ilvl w:val="0"/>
          <w:numId w:val="11"/>
        </w:numPr>
        <w:ind w:left="0" w:firstLine="567"/>
      </w:pPr>
      <w:bookmarkStart w:id="59" w:name="__RefHeading___43"/>
      <w:bookmarkStart w:id="60" w:name="_Hlk176355360"/>
      <w:bookmarkEnd w:id="59"/>
      <w:r>
        <w:lastRenderedPageBreak/>
        <w:t>Виды топлива и их доля, используемые для производства тепловой энергии по каждой системе теплоснабжения</w:t>
      </w:r>
    </w:p>
    <w:p w:rsidR="00E5542C" w:rsidRDefault="00176E77">
      <w:pPr>
        <w:pStyle w:val="Afff1"/>
      </w:pPr>
      <w:r>
        <w:t xml:space="preserve">Описание видов топлива и их </w:t>
      </w:r>
      <w:proofErr w:type="gramStart"/>
      <w:r>
        <w:t>доли, используемые для производства тепловой энергии по каждому тепловому источнику представлены</w:t>
      </w:r>
      <w:proofErr w:type="gramEnd"/>
      <w:r>
        <w:t xml:space="preserve"> в таблице 21.</w:t>
      </w:r>
    </w:p>
    <w:p w:rsidR="00E5542C" w:rsidRDefault="00176E77">
      <w:pPr>
        <w:pStyle w:val="2ff6"/>
        <w:numPr>
          <w:ilvl w:val="0"/>
          <w:numId w:val="11"/>
        </w:numPr>
        <w:ind w:left="0" w:firstLine="567"/>
      </w:pPr>
      <w:bookmarkStart w:id="61" w:name="__RefHeading___44"/>
      <w:bookmarkEnd w:id="61"/>
      <w:r>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60"/>
    </w:p>
    <w:p w:rsidR="00E5542C" w:rsidRDefault="00176E77">
      <w:pPr>
        <w:pStyle w:val="Afff1"/>
      </w:pPr>
      <w:r>
        <w:t>Данные о преобладающем виде топлива представлены в таблице 21.</w:t>
      </w:r>
    </w:p>
    <w:p w:rsidR="00E5542C" w:rsidRDefault="00176E77">
      <w:pPr>
        <w:pStyle w:val="affffffff4"/>
      </w:pPr>
      <w:r>
        <w:t xml:space="preserve">Таблица 21. </w:t>
      </w:r>
      <w:proofErr w:type="gramStart"/>
      <w:r>
        <w:t>Преобладающий</w:t>
      </w:r>
      <w:proofErr w:type="gramEnd"/>
      <w:r>
        <w:t xml:space="preserve"> вида топлива</w:t>
      </w:r>
    </w:p>
    <w:tbl>
      <w:tblPr>
        <w:tblStyle w:val="afffffffffffffd"/>
        <w:tblW w:w="0" w:type="auto"/>
        <w:tblLayout w:type="fixed"/>
        <w:tblLook w:val="04A0" w:firstRow="1" w:lastRow="0" w:firstColumn="1" w:lastColumn="0" w:noHBand="0" w:noVBand="1"/>
      </w:tblPr>
      <w:tblGrid>
        <w:gridCol w:w="2548"/>
        <w:gridCol w:w="2549"/>
        <w:gridCol w:w="2549"/>
        <w:gridCol w:w="2549"/>
      </w:tblGrid>
      <w:tr w:rsidR="00E5542C">
        <w:trPr>
          <w:tblHeader/>
        </w:trPr>
        <w:tc>
          <w:tcPr>
            <w:tcW w:w="2548" w:type="dxa"/>
            <w:vAlign w:val="center"/>
          </w:tcPr>
          <w:p w:rsidR="00E5542C" w:rsidRDefault="00176E77">
            <w:pPr>
              <w:pStyle w:val="TableStyle"/>
              <w:spacing w:after="0" w:line="240" w:lineRule="auto"/>
              <w:jc w:val="center"/>
            </w:pPr>
            <w:r>
              <w:t xml:space="preserve">№ </w:t>
            </w:r>
            <w:proofErr w:type="gramStart"/>
            <w:r>
              <w:t>п</w:t>
            </w:r>
            <w:proofErr w:type="gramEnd"/>
            <w:r>
              <w:t>/п</w:t>
            </w:r>
          </w:p>
        </w:tc>
        <w:tc>
          <w:tcPr>
            <w:tcW w:w="2549" w:type="dxa"/>
            <w:vAlign w:val="center"/>
          </w:tcPr>
          <w:p w:rsidR="00E5542C" w:rsidRDefault="00176E77">
            <w:pPr>
              <w:pStyle w:val="TableStyle"/>
              <w:spacing w:after="0" w:line="240" w:lineRule="auto"/>
              <w:jc w:val="center"/>
            </w:pPr>
            <w:r>
              <w:t>Муниципальное образование</w:t>
            </w:r>
          </w:p>
        </w:tc>
        <w:tc>
          <w:tcPr>
            <w:tcW w:w="2549" w:type="dxa"/>
            <w:vAlign w:val="center"/>
          </w:tcPr>
          <w:p w:rsidR="00E5542C" w:rsidRDefault="00176E77">
            <w:pPr>
              <w:pStyle w:val="TableStyle"/>
              <w:spacing w:after="0" w:line="240" w:lineRule="auto"/>
              <w:jc w:val="center"/>
            </w:pPr>
            <w:r>
              <w:t>Вид топлива</w:t>
            </w:r>
          </w:p>
        </w:tc>
        <w:tc>
          <w:tcPr>
            <w:tcW w:w="2549" w:type="dxa"/>
            <w:vAlign w:val="center"/>
          </w:tcPr>
          <w:p w:rsidR="00E5542C" w:rsidRDefault="00176E77">
            <w:pPr>
              <w:pStyle w:val="TableStyle"/>
              <w:spacing w:after="0" w:line="240" w:lineRule="auto"/>
              <w:jc w:val="center"/>
            </w:pPr>
            <w:r>
              <w:t>Доля в общем объеме используемого топлива</w:t>
            </w:r>
          </w:p>
        </w:tc>
      </w:tr>
      <w:tr w:rsidR="00E5542C">
        <w:tc>
          <w:tcPr>
            <w:tcW w:w="2548" w:type="dxa"/>
            <w:vAlign w:val="center"/>
          </w:tcPr>
          <w:p w:rsidR="00E5542C" w:rsidRDefault="00176E77">
            <w:pPr>
              <w:pStyle w:val="TableStyle"/>
              <w:spacing w:after="0" w:line="240" w:lineRule="auto"/>
              <w:jc w:val="center"/>
            </w:pPr>
            <w:r>
              <w:t>Ед. изм.</w:t>
            </w:r>
          </w:p>
        </w:tc>
        <w:tc>
          <w:tcPr>
            <w:tcW w:w="2549" w:type="dxa"/>
          </w:tcPr>
          <w:p w:rsidR="00E5542C" w:rsidRDefault="00E5542C">
            <w:pPr>
              <w:pStyle w:val="TableStyle"/>
              <w:spacing w:after="0" w:line="240" w:lineRule="auto"/>
              <w:jc w:val="center"/>
            </w:pPr>
          </w:p>
        </w:tc>
        <w:tc>
          <w:tcPr>
            <w:tcW w:w="2549" w:type="dxa"/>
            <w:vAlign w:val="center"/>
          </w:tcPr>
          <w:p w:rsidR="00E5542C" w:rsidRDefault="00176E77">
            <w:pPr>
              <w:pStyle w:val="TableStyle"/>
              <w:spacing w:after="0" w:line="240" w:lineRule="auto"/>
              <w:jc w:val="center"/>
            </w:pPr>
            <w:r>
              <w:t>-</w:t>
            </w:r>
          </w:p>
        </w:tc>
        <w:tc>
          <w:tcPr>
            <w:tcW w:w="2549" w:type="dxa"/>
            <w:vAlign w:val="center"/>
          </w:tcPr>
          <w:p w:rsidR="00E5542C" w:rsidRDefault="00176E77">
            <w:pPr>
              <w:pStyle w:val="TableStyle"/>
              <w:spacing w:after="0" w:line="240" w:lineRule="auto"/>
              <w:jc w:val="center"/>
            </w:pPr>
            <w:r>
              <w:t>%</w:t>
            </w:r>
          </w:p>
        </w:tc>
      </w:tr>
      <w:tr w:rsidR="00E5542C">
        <w:tc>
          <w:tcPr>
            <w:tcW w:w="2548" w:type="dxa"/>
            <w:vMerge w:val="restart"/>
            <w:vAlign w:val="center"/>
          </w:tcPr>
          <w:p w:rsidR="00E5542C" w:rsidRDefault="00176E77">
            <w:pPr>
              <w:pStyle w:val="TableStyle"/>
              <w:spacing w:after="0" w:line="240" w:lineRule="auto"/>
              <w:jc w:val="center"/>
            </w:pPr>
            <w:r>
              <w:t>1</w:t>
            </w:r>
          </w:p>
        </w:tc>
        <w:tc>
          <w:tcPr>
            <w:tcW w:w="2549" w:type="dxa"/>
            <w:vMerge w:val="restart"/>
            <w:vAlign w:val="center"/>
          </w:tcPr>
          <w:p w:rsidR="00E5542C" w:rsidRDefault="00176E77">
            <w:pPr>
              <w:pStyle w:val="TableStyle"/>
              <w:spacing w:after="0" w:line="240" w:lineRule="auto"/>
              <w:jc w:val="center"/>
            </w:pPr>
            <w:r>
              <w:t>Бирское городское поселение</w:t>
            </w:r>
          </w:p>
        </w:tc>
        <w:tc>
          <w:tcPr>
            <w:tcW w:w="2549" w:type="dxa"/>
            <w:vAlign w:val="center"/>
          </w:tcPr>
          <w:p w:rsidR="00E5542C" w:rsidRDefault="00176E77">
            <w:pPr>
              <w:pStyle w:val="TableStyle"/>
              <w:spacing w:after="0" w:line="240" w:lineRule="auto"/>
              <w:jc w:val="center"/>
            </w:pPr>
            <w:r>
              <w:t>Природный газ</w:t>
            </w:r>
          </w:p>
        </w:tc>
        <w:tc>
          <w:tcPr>
            <w:tcW w:w="2549" w:type="dxa"/>
            <w:vAlign w:val="center"/>
          </w:tcPr>
          <w:p w:rsidR="00E5542C" w:rsidRDefault="00176E77">
            <w:pPr>
              <w:pStyle w:val="TableStyle"/>
              <w:spacing w:after="0" w:line="240" w:lineRule="auto"/>
              <w:jc w:val="center"/>
            </w:pPr>
            <w:r>
              <w:t>0,00</w:t>
            </w:r>
          </w:p>
        </w:tc>
      </w:tr>
      <w:tr w:rsidR="00E5542C">
        <w:tc>
          <w:tcPr>
            <w:tcW w:w="2548" w:type="dxa"/>
            <w:vMerge/>
            <w:vAlign w:val="center"/>
          </w:tcPr>
          <w:p w:rsidR="00E5542C" w:rsidRDefault="00E5542C"/>
        </w:tc>
        <w:tc>
          <w:tcPr>
            <w:tcW w:w="2549" w:type="dxa"/>
            <w:vMerge/>
            <w:vAlign w:val="center"/>
          </w:tcPr>
          <w:p w:rsidR="00E5542C" w:rsidRDefault="00E5542C"/>
        </w:tc>
        <w:tc>
          <w:tcPr>
            <w:tcW w:w="2549" w:type="dxa"/>
            <w:vAlign w:val="center"/>
          </w:tcPr>
          <w:p w:rsidR="00E5542C" w:rsidRDefault="00176E77">
            <w:pPr>
              <w:pStyle w:val="TableStyle"/>
              <w:spacing w:after="0" w:line="240" w:lineRule="auto"/>
              <w:jc w:val="center"/>
            </w:pPr>
            <w:r>
              <w:t>Каменный уголь</w:t>
            </w:r>
          </w:p>
        </w:tc>
        <w:tc>
          <w:tcPr>
            <w:tcW w:w="2549" w:type="dxa"/>
            <w:vAlign w:val="center"/>
          </w:tcPr>
          <w:p w:rsidR="00E5542C" w:rsidRDefault="00176E77">
            <w:pPr>
              <w:pStyle w:val="TableStyle"/>
              <w:spacing w:after="0" w:line="240" w:lineRule="auto"/>
              <w:jc w:val="center"/>
            </w:pPr>
            <w:r>
              <w:t>0,00</w:t>
            </w:r>
          </w:p>
        </w:tc>
      </w:tr>
      <w:tr w:rsidR="00E5542C">
        <w:tc>
          <w:tcPr>
            <w:tcW w:w="2548" w:type="dxa"/>
            <w:vMerge/>
            <w:vAlign w:val="center"/>
          </w:tcPr>
          <w:p w:rsidR="00E5542C" w:rsidRDefault="00E5542C"/>
        </w:tc>
        <w:tc>
          <w:tcPr>
            <w:tcW w:w="2549" w:type="dxa"/>
            <w:vMerge/>
            <w:vAlign w:val="center"/>
          </w:tcPr>
          <w:p w:rsidR="00E5542C" w:rsidRDefault="00E5542C"/>
        </w:tc>
        <w:tc>
          <w:tcPr>
            <w:tcW w:w="2549" w:type="dxa"/>
            <w:vAlign w:val="center"/>
          </w:tcPr>
          <w:p w:rsidR="00E5542C" w:rsidRDefault="00176E77">
            <w:pPr>
              <w:pStyle w:val="TableStyle"/>
              <w:spacing w:after="0" w:line="240" w:lineRule="auto"/>
              <w:jc w:val="center"/>
            </w:pPr>
            <w:r>
              <w:t>Бурый уголь</w:t>
            </w:r>
          </w:p>
        </w:tc>
        <w:tc>
          <w:tcPr>
            <w:tcW w:w="2549" w:type="dxa"/>
            <w:vAlign w:val="center"/>
          </w:tcPr>
          <w:p w:rsidR="00E5542C" w:rsidRDefault="00176E77">
            <w:pPr>
              <w:pStyle w:val="TableStyle"/>
              <w:spacing w:after="0" w:line="240" w:lineRule="auto"/>
              <w:jc w:val="center"/>
            </w:pPr>
            <w:r>
              <w:t>98,99</w:t>
            </w:r>
          </w:p>
        </w:tc>
      </w:tr>
      <w:tr w:rsidR="00E5542C">
        <w:tc>
          <w:tcPr>
            <w:tcW w:w="2548" w:type="dxa"/>
            <w:vMerge/>
            <w:vAlign w:val="center"/>
          </w:tcPr>
          <w:p w:rsidR="00E5542C" w:rsidRDefault="00E5542C"/>
        </w:tc>
        <w:tc>
          <w:tcPr>
            <w:tcW w:w="2549" w:type="dxa"/>
            <w:vMerge/>
            <w:vAlign w:val="center"/>
          </w:tcPr>
          <w:p w:rsidR="00E5542C" w:rsidRDefault="00E5542C"/>
        </w:tc>
        <w:tc>
          <w:tcPr>
            <w:tcW w:w="2549" w:type="dxa"/>
            <w:vAlign w:val="center"/>
          </w:tcPr>
          <w:p w:rsidR="00E5542C" w:rsidRDefault="00176E77">
            <w:pPr>
              <w:pStyle w:val="TableStyle"/>
              <w:spacing w:after="0" w:line="240" w:lineRule="auto"/>
              <w:jc w:val="center"/>
            </w:pPr>
            <w:r>
              <w:t>Дрова</w:t>
            </w:r>
          </w:p>
        </w:tc>
        <w:tc>
          <w:tcPr>
            <w:tcW w:w="2549" w:type="dxa"/>
            <w:vAlign w:val="center"/>
          </w:tcPr>
          <w:p w:rsidR="00E5542C" w:rsidRDefault="00176E77">
            <w:pPr>
              <w:pStyle w:val="TableStyle"/>
              <w:spacing w:after="0" w:line="240" w:lineRule="auto"/>
              <w:jc w:val="center"/>
            </w:pPr>
            <w:r>
              <w:t>0,00</w:t>
            </w:r>
          </w:p>
        </w:tc>
      </w:tr>
      <w:tr w:rsidR="00E5542C">
        <w:tc>
          <w:tcPr>
            <w:tcW w:w="2548" w:type="dxa"/>
            <w:vMerge/>
            <w:vAlign w:val="center"/>
          </w:tcPr>
          <w:p w:rsidR="00E5542C" w:rsidRDefault="00E5542C"/>
        </w:tc>
        <w:tc>
          <w:tcPr>
            <w:tcW w:w="2549" w:type="dxa"/>
            <w:vMerge/>
            <w:vAlign w:val="center"/>
          </w:tcPr>
          <w:p w:rsidR="00E5542C" w:rsidRDefault="00E5542C"/>
        </w:tc>
        <w:tc>
          <w:tcPr>
            <w:tcW w:w="2549" w:type="dxa"/>
            <w:vAlign w:val="center"/>
          </w:tcPr>
          <w:p w:rsidR="00E5542C" w:rsidRDefault="00176E77">
            <w:pPr>
              <w:pStyle w:val="TableStyle"/>
              <w:spacing w:after="0" w:line="240" w:lineRule="auto"/>
              <w:jc w:val="center"/>
            </w:pPr>
            <w:r>
              <w:t>Мазут</w:t>
            </w:r>
          </w:p>
        </w:tc>
        <w:tc>
          <w:tcPr>
            <w:tcW w:w="2549" w:type="dxa"/>
            <w:vAlign w:val="center"/>
          </w:tcPr>
          <w:p w:rsidR="00E5542C" w:rsidRDefault="00176E77">
            <w:pPr>
              <w:pStyle w:val="TableStyle"/>
              <w:spacing w:after="0" w:line="240" w:lineRule="auto"/>
              <w:jc w:val="center"/>
            </w:pPr>
            <w:r>
              <w:t>0,00</w:t>
            </w:r>
          </w:p>
        </w:tc>
      </w:tr>
      <w:tr w:rsidR="00E5542C">
        <w:tc>
          <w:tcPr>
            <w:tcW w:w="2548" w:type="dxa"/>
            <w:vMerge/>
            <w:vAlign w:val="center"/>
          </w:tcPr>
          <w:p w:rsidR="00E5542C" w:rsidRDefault="00E5542C"/>
        </w:tc>
        <w:tc>
          <w:tcPr>
            <w:tcW w:w="2549" w:type="dxa"/>
            <w:vMerge/>
            <w:vAlign w:val="center"/>
          </w:tcPr>
          <w:p w:rsidR="00E5542C" w:rsidRDefault="00E5542C"/>
        </w:tc>
        <w:tc>
          <w:tcPr>
            <w:tcW w:w="2549" w:type="dxa"/>
            <w:vAlign w:val="center"/>
          </w:tcPr>
          <w:p w:rsidR="00E5542C" w:rsidRDefault="00176E77">
            <w:pPr>
              <w:pStyle w:val="TableStyle"/>
              <w:spacing w:after="0" w:line="240" w:lineRule="auto"/>
              <w:jc w:val="center"/>
            </w:pPr>
            <w:r>
              <w:t>Дизельное топливо</w:t>
            </w:r>
          </w:p>
        </w:tc>
        <w:tc>
          <w:tcPr>
            <w:tcW w:w="2549" w:type="dxa"/>
            <w:vAlign w:val="center"/>
          </w:tcPr>
          <w:p w:rsidR="00E5542C" w:rsidRDefault="00176E77">
            <w:pPr>
              <w:pStyle w:val="TableStyle"/>
              <w:spacing w:after="0" w:line="240" w:lineRule="auto"/>
              <w:jc w:val="center"/>
            </w:pPr>
            <w:r>
              <w:t>0,00</w:t>
            </w:r>
          </w:p>
        </w:tc>
      </w:tr>
      <w:tr w:rsidR="00E5542C">
        <w:tc>
          <w:tcPr>
            <w:tcW w:w="2548" w:type="dxa"/>
            <w:vMerge/>
            <w:vAlign w:val="center"/>
          </w:tcPr>
          <w:p w:rsidR="00E5542C" w:rsidRDefault="00E5542C"/>
        </w:tc>
        <w:tc>
          <w:tcPr>
            <w:tcW w:w="2549" w:type="dxa"/>
            <w:vMerge/>
            <w:vAlign w:val="center"/>
          </w:tcPr>
          <w:p w:rsidR="00E5542C" w:rsidRDefault="00E5542C"/>
        </w:tc>
        <w:tc>
          <w:tcPr>
            <w:tcW w:w="2549" w:type="dxa"/>
            <w:vAlign w:val="center"/>
          </w:tcPr>
          <w:p w:rsidR="00E5542C" w:rsidRDefault="00176E77">
            <w:pPr>
              <w:pStyle w:val="TableStyle"/>
              <w:spacing w:after="0" w:line="240" w:lineRule="auto"/>
              <w:jc w:val="center"/>
            </w:pPr>
            <w:proofErr w:type="spellStart"/>
            <w:r>
              <w:t>Пеллеты</w:t>
            </w:r>
            <w:proofErr w:type="spellEnd"/>
          </w:p>
        </w:tc>
        <w:tc>
          <w:tcPr>
            <w:tcW w:w="2549" w:type="dxa"/>
            <w:vAlign w:val="center"/>
          </w:tcPr>
          <w:p w:rsidR="00E5542C" w:rsidRDefault="00176E77">
            <w:pPr>
              <w:pStyle w:val="TableStyle"/>
              <w:spacing w:after="0" w:line="240" w:lineRule="auto"/>
              <w:jc w:val="center"/>
            </w:pPr>
            <w:r>
              <w:t>1,01</w:t>
            </w:r>
          </w:p>
        </w:tc>
      </w:tr>
      <w:tr w:rsidR="00E5542C">
        <w:tc>
          <w:tcPr>
            <w:tcW w:w="2548" w:type="dxa"/>
            <w:vMerge/>
            <w:vAlign w:val="center"/>
          </w:tcPr>
          <w:p w:rsidR="00E5542C" w:rsidRDefault="00E5542C"/>
        </w:tc>
        <w:tc>
          <w:tcPr>
            <w:tcW w:w="2549" w:type="dxa"/>
            <w:vMerge/>
            <w:vAlign w:val="center"/>
          </w:tcPr>
          <w:p w:rsidR="00E5542C" w:rsidRDefault="00E5542C"/>
        </w:tc>
        <w:tc>
          <w:tcPr>
            <w:tcW w:w="2549" w:type="dxa"/>
            <w:vAlign w:val="center"/>
          </w:tcPr>
          <w:p w:rsidR="00E5542C" w:rsidRDefault="00176E77">
            <w:pPr>
              <w:pStyle w:val="TableStyle"/>
              <w:spacing w:after="0" w:line="240" w:lineRule="auto"/>
              <w:jc w:val="center"/>
            </w:pPr>
            <w:r>
              <w:t>Нефть</w:t>
            </w:r>
          </w:p>
        </w:tc>
        <w:tc>
          <w:tcPr>
            <w:tcW w:w="2549" w:type="dxa"/>
            <w:vAlign w:val="center"/>
          </w:tcPr>
          <w:p w:rsidR="00E5542C" w:rsidRDefault="00176E77">
            <w:pPr>
              <w:pStyle w:val="TableStyle"/>
              <w:spacing w:after="0" w:line="240" w:lineRule="auto"/>
              <w:jc w:val="center"/>
            </w:pPr>
            <w:r>
              <w:t>0,00</w:t>
            </w:r>
          </w:p>
        </w:tc>
      </w:tr>
      <w:tr w:rsidR="00E5542C">
        <w:tc>
          <w:tcPr>
            <w:tcW w:w="2548" w:type="dxa"/>
            <w:vMerge/>
            <w:vAlign w:val="center"/>
          </w:tcPr>
          <w:p w:rsidR="00E5542C" w:rsidRDefault="00E5542C"/>
        </w:tc>
        <w:tc>
          <w:tcPr>
            <w:tcW w:w="2549" w:type="dxa"/>
            <w:vMerge/>
            <w:vAlign w:val="center"/>
          </w:tcPr>
          <w:p w:rsidR="00E5542C" w:rsidRDefault="00E5542C"/>
        </w:tc>
        <w:tc>
          <w:tcPr>
            <w:tcW w:w="2549" w:type="dxa"/>
            <w:vAlign w:val="center"/>
          </w:tcPr>
          <w:p w:rsidR="00E5542C" w:rsidRDefault="00176E77">
            <w:pPr>
              <w:pStyle w:val="TableStyle"/>
              <w:spacing w:after="0" w:line="240" w:lineRule="auto"/>
              <w:jc w:val="center"/>
            </w:pPr>
            <w:r>
              <w:t>Электроэнергия</w:t>
            </w:r>
          </w:p>
        </w:tc>
        <w:tc>
          <w:tcPr>
            <w:tcW w:w="2549" w:type="dxa"/>
            <w:vAlign w:val="center"/>
          </w:tcPr>
          <w:p w:rsidR="00E5542C" w:rsidRDefault="00176E77">
            <w:pPr>
              <w:pStyle w:val="TableStyle"/>
              <w:spacing w:after="0" w:line="240" w:lineRule="auto"/>
              <w:jc w:val="center"/>
            </w:pPr>
            <w:r>
              <w:t>0,00</w:t>
            </w:r>
          </w:p>
        </w:tc>
      </w:tr>
      <w:tr w:rsidR="00E5542C">
        <w:tc>
          <w:tcPr>
            <w:tcW w:w="2548" w:type="dxa"/>
            <w:vMerge/>
            <w:vAlign w:val="center"/>
          </w:tcPr>
          <w:p w:rsidR="00E5542C" w:rsidRDefault="00E5542C"/>
        </w:tc>
        <w:tc>
          <w:tcPr>
            <w:tcW w:w="2549" w:type="dxa"/>
            <w:vMerge/>
            <w:vAlign w:val="center"/>
          </w:tcPr>
          <w:p w:rsidR="00E5542C" w:rsidRDefault="00E5542C"/>
        </w:tc>
        <w:tc>
          <w:tcPr>
            <w:tcW w:w="2549" w:type="dxa"/>
            <w:vAlign w:val="center"/>
          </w:tcPr>
          <w:p w:rsidR="00E5542C" w:rsidRDefault="00176E77">
            <w:pPr>
              <w:pStyle w:val="TableStyle"/>
              <w:spacing w:after="0" w:line="240" w:lineRule="auto"/>
              <w:jc w:val="center"/>
            </w:pPr>
            <w:r>
              <w:t>Торф</w:t>
            </w:r>
          </w:p>
        </w:tc>
        <w:tc>
          <w:tcPr>
            <w:tcW w:w="2549" w:type="dxa"/>
            <w:vAlign w:val="center"/>
          </w:tcPr>
          <w:p w:rsidR="00E5542C" w:rsidRDefault="00176E77">
            <w:pPr>
              <w:pStyle w:val="TableStyle"/>
              <w:spacing w:after="0" w:line="240" w:lineRule="auto"/>
              <w:jc w:val="center"/>
            </w:pPr>
            <w:r>
              <w:t>0,00</w:t>
            </w:r>
          </w:p>
        </w:tc>
      </w:tr>
      <w:tr w:rsidR="00E5542C">
        <w:tc>
          <w:tcPr>
            <w:tcW w:w="2548" w:type="dxa"/>
            <w:vMerge/>
            <w:vAlign w:val="center"/>
          </w:tcPr>
          <w:p w:rsidR="00E5542C" w:rsidRDefault="00E5542C"/>
        </w:tc>
        <w:tc>
          <w:tcPr>
            <w:tcW w:w="2549" w:type="dxa"/>
            <w:vMerge/>
            <w:vAlign w:val="center"/>
          </w:tcPr>
          <w:p w:rsidR="00E5542C" w:rsidRDefault="00E5542C"/>
        </w:tc>
        <w:tc>
          <w:tcPr>
            <w:tcW w:w="2549" w:type="dxa"/>
            <w:vAlign w:val="center"/>
          </w:tcPr>
          <w:p w:rsidR="00E5542C" w:rsidRDefault="00176E77">
            <w:pPr>
              <w:pStyle w:val="TableStyle"/>
              <w:spacing w:after="0" w:line="240" w:lineRule="auto"/>
              <w:jc w:val="center"/>
            </w:pPr>
            <w:r>
              <w:t>Другое</w:t>
            </w:r>
          </w:p>
        </w:tc>
        <w:tc>
          <w:tcPr>
            <w:tcW w:w="2549" w:type="dxa"/>
            <w:vAlign w:val="center"/>
          </w:tcPr>
          <w:p w:rsidR="00E5542C" w:rsidRDefault="00176E77">
            <w:pPr>
              <w:pStyle w:val="TableStyle"/>
              <w:spacing w:after="0" w:line="240" w:lineRule="auto"/>
              <w:jc w:val="center"/>
            </w:pPr>
            <w:r>
              <w:t>0,00</w:t>
            </w:r>
          </w:p>
        </w:tc>
      </w:tr>
    </w:tbl>
    <w:p w:rsidR="00E5542C" w:rsidRDefault="00176E77">
      <w:pPr>
        <w:pStyle w:val="2ff6"/>
        <w:numPr>
          <w:ilvl w:val="0"/>
          <w:numId w:val="11"/>
        </w:numPr>
        <w:spacing w:line="276" w:lineRule="auto"/>
        <w:ind w:left="0" w:firstLine="567"/>
      </w:pPr>
      <w:bookmarkStart w:id="62" w:name="__RefHeading___45"/>
      <w:bookmarkEnd w:id="62"/>
      <w:r>
        <w:t>Приоритетное направление развития топливного баланса поселения, городского округа</w:t>
      </w:r>
    </w:p>
    <w:p w:rsidR="00E5542C" w:rsidRDefault="00176E77">
      <w:pPr>
        <w:pStyle w:val="Afff1"/>
      </w:pPr>
      <w:r>
        <w:t>Приоритетным направлением развития топливного баланса муниципального образования является использование бурого угля в качестве основного топлива на источниках тепловой энергии.</w:t>
      </w:r>
    </w:p>
    <w:p w:rsidR="00E5542C" w:rsidRDefault="00E5542C">
      <w:pPr>
        <w:sectPr w:rsidR="00E5542C">
          <w:headerReference w:type="default" r:id="rId48"/>
          <w:footerReference w:type="default" r:id="rId49"/>
          <w:pgSz w:w="11906" w:h="16838"/>
          <w:pgMar w:top="1134" w:right="567" w:bottom="1134" w:left="1134" w:header="709" w:footer="709" w:gutter="0"/>
          <w:cols w:space="720"/>
          <w:titlePg/>
        </w:sectPr>
      </w:pPr>
    </w:p>
    <w:p w:rsidR="00E5542C" w:rsidRDefault="00176E77">
      <w:pPr>
        <w:pStyle w:val="1ffffffd"/>
      </w:pPr>
      <w:bookmarkStart w:id="63" w:name="__RefHeading___46"/>
      <w:bookmarkEnd w:id="63"/>
      <w:r>
        <w:lastRenderedPageBreak/>
        <w:t>Раздел 9. Инвестиции в строительство, реконструкцию, техническое перевооружение и (или) модернизацию</w:t>
      </w:r>
    </w:p>
    <w:p w:rsidR="00E5542C" w:rsidRDefault="00176E77">
      <w:pPr>
        <w:pStyle w:val="2ff6"/>
        <w:numPr>
          <w:ilvl w:val="0"/>
          <w:numId w:val="12"/>
        </w:numPr>
        <w:ind w:left="0" w:firstLine="567"/>
      </w:pPr>
      <w:bookmarkStart w:id="64" w:name="__RefHeading___47"/>
      <w:bookmarkStart w:id="65" w:name="_Hlk176355424"/>
      <w:bookmarkEnd w:id="64"/>
      <w:r>
        <w:t xml:space="preserve">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w:t>
      </w:r>
      <w:bookmarkEnd w:id="65"/>
    </w:p>
    <w:p w:rsidR="00E5542C" w:rsidRDefault="00176E77">
      <w:pPr>
        <w:pStyle w:val="Afff1"/>
      </w:pPr>
      <w:r>
        <w:t>Обоснование необходимых инвестиций в строительство, реконструкцию и техническое перевооружение источников тепловой энергии, тепловых сетей и сооружений на них зон Единых теплоснабжающих организаций (ЕТО) проводилось на основе анализа их влияния на перспективную цену тепловой энергии. Для этих целей были выполнены расчеты экономической эффективности инвестиций и расчеты перспективных тарифов на тепловую энергию в двух вариантах: без реализации мероприятий проекта схемы теплоснабжения, т.е. для ситуации «без проекта» и с реализацией предлагаемых мероприятий - «с проектом». Эффективность проекта характеризуется системой показателей, отражающих соотношение затрат и результатов применительно к интересам участников реализации проекта и позволяющих судить об экономических преимуществах инвестиций.</w:t>
      </w:r>
    </w:p>
    <w:p w:rsidR="00E5542C" w:rsidRDefault="00176E77">
      <w:pPr>
        <w:pStyle w:val="Afff1"/>
      </w:pPr>
      <w:r>
        <w:t>На перспективу амортизация оборудования рассчитывалась по линейному методу с нормой амортизации 0,04, учитывающему долю основных фондов нового строительства и технического перевооружения.</w:t>
      </w:r>
    </w:p>
    <w:p w:rsidR="00E5542C" w:rsidRDefault="00176E77">
      <w:pPr>
        <w:pStyle w:val="Afff1"/>
      </w:pPr>
      <w:r>
        <w:t xml:space="preserve">Прогнозные цены на покупные ресурсы, уровень оплаты труда промышленного персонала (ФОТ), цены на покупной теплоноситель и т.д. формировались как произведение базовых отчетных показателей теплоснабжающих организаций на индексы соответствующих цен. В качестве индексов-дефляторов были приняты условия, по которым проводит подобные расчеты теплоснабжающая организация. </w:t>
      </w:r>
    </w:p>
    <w:p w:rsidR="00E5542C" w:rsidRDefault="00176E77">
      <w:pPr>
        <w:pStyle w:val="Afff1"/>
      </w:pPr>
      <w:r>
        <w:t>В результате рассмотрения мероприятий, сценария развития системы теплоснабжения при актуализации схемы теплоснабжения в данную схему внесен ряд изменений, связных с принятием новых технологических решений, технико-экономических расчетов (ранее утвержденных проектов), а также выполнения Федеральных и местных программ развития социально-бытовой сферы, влияющих на реализацию поставленных утвержденной схемой задач.</w:t>
      </w:r>
    </w:p>
    <w:p w:rsidR="00E5542C" w:rsidRDefault="00176E77">
      <w:pPr>
        <w:pStyle w:val="Afff1"/>
      </w:pPr>
      <w:r>
        <w:t>Общий объем инвестиций в проекты развития системы централизованного теплоснабжения при базовом прогнозе развития на период актуализации представлен в таблице 22.</w:t>
      </w:r>
    </w:p>
    <w:p w:rsidR="00E5542C" w:rsidRDefault="00E5542C">
      <w:pPr>
        <w:sectPr w:rsidR="00E5542C">
          <w:headerReference w:type="default" r:id="rId50"/>
          <w:footerReference w:type="default" r:id="rId51"/>
          <w:pgSz w:w="11906" w:h="16838"/>
          <w:pgMar w:top="1134" w:right="567" w:bottom="1134" w:left="1134" w:header="709" w:footer="709" w:gutter="0"/>
          <w:cols w:space="720"/>
          <w:titlePg/>
        </w:sectPr>
      </w:pPr>
    </w:p>
    <w:p w:rsidR="00E5542C" w:rsidRDefault="00176E77">
      <w:pPr>
        <w:pStyle w:val="affffffff4"/>
        <w:widowControl/>
        <w:ind w:right="536"/>
      </w:pPr>
      <w:r>
        <w:lastRenderedPageBreak/>
        <w:t xml:space="preserve">Таблица 22. Мероприятия по строительству, реконструкции, техническому перевооружению и (или) модернизации источников тепловой энергии </w:t>
      </w:r>
    </w:p>
    <w:tbl>
      <w:tblPr>
        <w:tblStyle w:val="afffffffffffffd"/>
        <w:tblW w:w="0" w:type="auto"/>
        <w:tblLayout w:type="fixed"/>
        <w:tblCellMar>
          <w:left w:w="0" w:type="dxa"/>
          <w:right w:w="0" w:type="dxa"/>
        </w:tblCellMar>
        <w:tblLook w:val="04A0" w:firstRow="1" w:lastRow="0" w:firstColumn="1" w:lastColumn="0" w:noHBand="0" w:noVBand="1"/>
      </w:tblPr>
      <w:tblGrid>
        <w:gridCol w:w="3085"/>
        <w:gridCol w:w="2802"/>
        <w:gridCol w:w="934"/>
        <w:gridCol w:w="666"/>
        <w:gridCol w:w="685"/>
        <w:gridCol w:w="710"/>
        <w:gridCol w:w="710"/>
        <w:gridCol w:w="710"/>
        <w:gridCol w:w="710"/>
        <w:gridCol w:w="710"/>
        <w:gridCol w:w="710"/>
        <w:gridCol w:w="710"/>
        <w:gridCol w:w="710"/>
        <w:gridCol w:w="710"/>
      </w:tblGrid>
      <w:tr w:rsidR="00E5542C">
        <w:trPr>
          <w:trHeight w:val="340"/>
          <w:tblHeader/>
        </w:trPr>
        <w:tc>
          <w:tcPr>
            <w:tcW w:w="3085" w:type="dxa"/>
            <w:tcMar>
              <w:left w:w="0" w:type="dxa"/>
              <w:right w:w="0" w:type="dxa"/>
            </w:tcMar>
            <w:vAlign w:val="center"/>
          </w:tcPr>
          <w:p w:rsidR="00E5542C" w:rsidRDefault="00176E77">
            <w:pPr>
              <w:pStyle w:val="TableStyle"/>
              <w:spacing w:after="0" w:line="240" w:lineRule="auto"/>
              <w:jc w:val="center"/>
              <w:rPr>
                <w:sz w:val="18"/>
              </w:rPr>
            </w:pPr>
            <w:r>
              <w:rPr>
                <w:sz w:val="18"/>
              </w:rPr>
              <w:t>Тип группы</w:t>
            </w:r>
          </w:p>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Стоимость проектов</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Ед. изм.</w:t>
            </w:r>
          </w:p>
        </w:tc>
        <w:tc>
          <w:tcPr>
            <w:tcW w:w="666" w:type="dxa"/>
            <w:tcMar>
              <w:left w:w="0" w:type="dxa"/>
              <w:right w:w="0" w:type="dxa"/>
            </w:tcMar>
            <w:vAlign w:val="center"/>
          </w:tcPr>
          <w:p w:rsidR="00E5542C" w:rsidRDefault="00176E77">
            <w:pPr>
              <w:pStyle w:val="TableStyle"/>
              <w:spacing w:after="0" w:line="240" w:lineRule="auto"/>
              <w:jc w:val="center"/>
              <w:rPr>
                <w:sz w:val="18"/>
              </w:rPr>
            </w:pPr>
            <w:r>
              <w:rPr>
                <w:sz w:val="18"/>
              </w:rPr>
              <w:t>2026</w:t>
            </w:r>
          </w:p>
        </w:tc>
        <w:tc>
          <w:tcPr>
            <w:tcW w:w="685" w:type="dxa"/>
            <w:tcMar>
              <w:left w:w="0" w:type="dxa"/>
              <w:right w:w="0" w:type="dxa"/>
            </w:tcMar>
            <w:vAlign w:val="center"/>
          </w:tcPr>
          <w:p w:rsidR="00E5542C" w:rsidRDefault="00176E77">
            <w:pPr>
              <w:pStyle w:val="TableStyle"/>
              <w:spacing w:after="0" w:line="240" w:lineRule="auto"/>
              <w:jc w:val="center"/>
              <w:rPr>
                <w:sz w:val="18"/>
              </w:rPr>
            </w:pPr>
            <w:r>
              <w:rPr>
                <w:sz w:val="18"/>
              </w:rPr>
              <w:t>2027</w:t>
            </w:r>
          </w:p>
        </w:tc>
        <w:tc>
          <w:tcPr>
            <w:tcW w:w="710" w:type="dxa"/>
            <w:tcMar>
              <w:left w:w="0" w:type="dxa"/>
              <w:right w:w="0" w:type="dxa"/>
            </w:tcMar>
            <w:vAlign w:val="center"/>
          </w:tcPr>
          <w:p w:rsidR="00E5542C" w:rsidRDefault="00176E77">
            <w:pPr>
              <w:pStyle w:val="TableStyle"/>
              <w:spacing w:after="0" w:line="240" w:lineRule="auto"/>
              <w:jc w:val="center"/>
              <w:rPr>
                <w:sz w:val="18"/>
              </w:rPr>
            </w:pPr>
            <w:r>
              <w:rPr>
                <w:sz w:val="18"/>
              </w:rPr>
              <w:t>2028</w:t>
            </w:r>
          </w:p>
        </w:tc>
        <w:tc>
          <w:tcPr>
            <w:tcW w:w="710" w:type="dxa"/>
            <w:tcMar>
              <w:left w:w="0" w:type="dxa"/>
              <w:right w:w="0" w:type="dxa"/>
            </w:tcMar>
            <w:vAlign w:val="center"/>
          </w:tcPr>
          <w:p w:rsidR="00E5542C" w:rsidRDefault="00176E77">
            <w:pPr>
              <w:pStyle w:val="TableStyle"/>
              <w:spacing w:after="0" w:line="240" w:lineRule="auto"/>
              <w:jc w:val="center"/>
              <w:rPr>
                <w:sz w:val="18"/>
              </w:rPr>
            </w:pPr>
            <w:r>
              <w:rPr>
                <w:sz w:val="18"/>
              </w:rPr>
              <w:t>2029</w:t>
            </w:r>
          </w:p>
        </w:tc>
        <w:tc>
          <w:tcPr>
            <w:tcW w:w="710" w:type="dxa"/>
            <w:tcMar>
              <w:left w:w="0" w:type="dxa"/>
              <w:right w:w="0" w:type="dxa"/>
            </w:tcMar>
            <w:vAlign w:val="center"/>
          </w:tcPr>
          <w:p w:rsidR="00E5542C" w:rsidRDefault="00176E77">
            <w:pPr>
              <w:pStyle w:val="TableStyle"/>
              <w:spacing w:after="0" w:line="240" w:lineRule="auto"/>
              <w:jc w:val="center"/>
              <w:rPr>
                <w:sz w:val="18"/>
              </w:rPr>
            </w:pPr>
            <w:r>
              <w:rPr>
                <w:sz w:val="18"/>
              </w:rPr>
              <w:t>2030</w:t>
            </w:r>
          </w:p>
        </w:tc>
        <w:tc>
          <w:tcPr>
            <w:tcW w:w="710" w:type="dxa"/>
            <w:tcMar>
              <w:left w:w="0" w:type="dxa"/>
              <w:right w:w="0" w:type="dxa"/>
            </w:tcMar>
            <w:vAlign w:val="center"/>
          </w:tcPr>
          <w:p w:rsidR="00E5542C" w:rsidRDefault="00176E77">
            <w:pPr>
              <w:pStyle w:val="TableStyle"/>
              <w:spacing w:after="0" w:line="240" w:lineRule="auto"/>
              <w:jc w:val="center"/>
              <w:rPr>
                <w:sz w:val="18"/>
              </w:rPr>
            </w:pPr>
            <w:r>
              <w:rPr>
                <w:sz w:val="18"/>
              </w:rPr>
              <w:t>2031</w:t>
            </w:r>
          </w:p>
        </w:tc>
        <w:tc>
          <w:tcPr>
            <w:tcW w:w="710" w:type="dxa"/>
            <w:tcMar>
              <w:left w:w="0" w:type="dxa"/>
              <w:right w:w="0" w:type="dxa"/>
            </w:tcMar>
            <w:vAlign w:val="center"/>
          </w:tcPr>
          <w:p w:rsidR="00E5542C" w:rsidRDefault="00176E77">
            <w:pPr>
              <w:pStyle w:val="TableStyle"/>
              <w:spacing w:after="0" w:line="240" w:lineRule="auto"/>
              <w:jc w:val="center"/>
              <w:rPr>
                <w:sz w:val="18"/>
              </w:rPr>
            </w:pPr>
            <w:r>
              <w:rPr>
                <w:sz w:val="18"/>
              </w:rPr>
              <w:t>2032</w:t>
            </w:r>
          </w:p>
        </w:tc>
        <w:tc>
          <w:tcPr>
            <w:tcW w:w="710" w:type="dxa"/>
            <w:tcMar>
              <w:left w:w="0" w:type="dxa"/>
              <w:right w:w="0" w:type="dxa"/>
            </w:tcMar>
            <w:vAlign w:val="center"/>
          </w:tcPr>
          <w:p w:rsidR="00E5542C" w:rsidRDefault="00176E77">
            <w:pPr>
              <w:pStyle w:val="TableStyle"/>
              <w:spacing w:after="0" w:line="240" w:lineRule="auto"/>
              <w:jc w:val="center"/>
              <w:rPr>
                <w:sz w:val="18"/>
              </w:rPr>
            </w:pPr>
            <w:r>
              <w:rPr>
                <w:sz w:val="18"/>
              </w:rPr>
              <w:t>2033</w:t>
            </w:r>
          </w:p>
        </w:tc>
        <w:tc>
          <w:tcPr>
            <w:tcW w:w="710" w:type="dxa"/>
            <w:tcMar>
              <w:left w:w="0" w:type="dxa"/>
              <w:right w:w="0" w:type="dxa"/>
            </w:tcMar>
            <w:vAlign w:val="center"/>
          </w:tcPr>
          <w:p w:rsidR="00E5542C" w:rsidRDefault="00176E77">
            <w:pPr>
              <w:pStyle w:val="TableStyle"/>
              <w:spacing w:after="0" w:line="240" w:lineRule="auto"/>
              <w:jc w:val="center"/>
              <w:rPr>
                <w:sz w:val="18"/>
              </w:rPr>
            </w:pPr>
            <w:r>
              <w:rPr>
                <w:sz w:val="18"/>
              </w:rPr>
              <w:t>2034</w:t>
            </w:r>
          </w:p>
        </w:tc>
        <w:tc>
          <w:tcPr>
            <w:tcW w:w="710" w:type="dxa"/>
            <w:tcMar>
              <w:left w:w="0" w:type="dxa"/>
              <w:right w:w="0" w:type="dxa"/>
            </w:tcMar>
            <w:vAlign w:val="center"/>
          </w:tcPr>
          <w:p w:rsidR="00E5542C" w:rsidRDefault="00176E77">
            <w:pPr>
              <w:pStyle w:val="TableStyle"/>
              <w:spacing w:after="0" w:line="240" w:lineRule="auto"/>
              <w:jc w:val="center"/>
              <w:rPr>
                <w:sz w:val="18"/>
              </w:rPr>
            </w:pPr>
            <w:r>
              <w:rPr>
                <w:sz w:val="18"/>
              </w:rPr>
              <w:t>2035</w:t>
            </w:r>
          </w:p>
        </w:tc>
        <w:tc>
          <w:tcPr>
            <w:tcW w:w="710" w:type="dxa"/>
            <w:tcMar>
              <w:left w:w="0" w:type="dxa"/>
              <w:right w:w="0" w:type="dxa"/>
            </w:tcMar>
            <w:vAlign w:val="center"/>
          </w:tcPr>
          <w:p w:rsidR="00E5542C" w:rsidRDefault="00176E77">
            <w:pPr>
              <w:pStyle w:val="TableStyle"/>
              <w:spacing w:after="0" w:line="240" w:lineRule="auto"/>
              <w:jc w:val="center"/>
              <w:rPr>
                <w:sz w:val="18"/>
              </w:rPr>
            </w:pPr>
            <w:r>
              <w:rPr>
                <w:sz w:val="18"/>
              </w:rPr>
              <w:t>2036</w:t>
            </w:r>
          </w:p>
        </w:tc>
      </w:tr>
      <w:tr w:rsidR="00E5542C">
        <w:trPr>
          <w:trHeight w:val="283"/>
        </w:trPr>
        <w:tc>
          <w:tcPr>
            <w:tcW w:w="3085"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1. Источники теплоснабжения, тепловые сети и сооружения на них (ИТОГО)</w:t>
            </w:r>
          </w:p>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Всего капитальные затраты, без НДС</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66" w:type="dxa"/>
            <w:tcMar>
              <w:left w:w="0" w:type="dxa"/>
              <w:right w:w="0" w:type="dxa"/>
            </w:tcMar>
            <w:vAlign w:val="center"/>
          </w:tcPr>
          <w:p w:rsidR="00E5542C" w:rsidRDefault="00176E77">
            <w:pPr>
              <w:jc w:val="center"/>
              <w:rPr>
                <w:sz w:val="18"/>
              </w:rPr>
            </w:pPr>
            <w:r>
              <w:rPr>
                <w:sz w:val="18"/>
              </w:rPr>
              <w:t>100,0</w:t>
            </w:r>
          </w:p>
        </w:tc>
        <w:tc>
          <w:tcPr>
            <w:tcW w:w="685" w:type="dxa"/>
            <w:tcMar>
              <w:left w:w="0" w:type="dxa"/>
              <w:right w:w="0" w:type="dxa"/>
            </w:tcMar>
            <w:vAlign w:val="center"/>
          </w:tcPr>
          <w:p w:rsidR="00E5542C" w:rsidRDefault="00176E77">
            <w:pPr>
              <w:jc w:val="center"/>
              <w:rPr>
                <w:sz w:val="18"/>
              </w:rPr>
            </w:pPr>
            <w:r>
              <w:rPr>
                <w:sz w:val="18"/>
              </w:rPr>
              <w:t>580,0</w:t>
            </w:r>
          </w:p>
        </w:tc>
        <w:tc>
          <w:tcPr>
            <w:tcW w:w="710" w:type="dxa"/>
            <w:tcMar>
              <w:left w:w="0" w:type="dxa"/>
              <w:right w:w="0" w:type="dxa"/>
            </w:tcMar>
            <w:vAlign w:val="center"/>
          </w:tcPr>
          <w:p w:rsidR="00E5542C" w:rsidRDefault="00176E77">
            <w:pPr>
              <w:jc w:val="center"/>
              <w:rPr>
                <w:sz w:val="18"/>
              </w:rPr>
            </w:pPr>
            <w:r>
              <w:rPr>
                <w:sz w:val="18"/>
              </w:rPr>
              <w:t>3068,7</w:t>
            </w:r>
          </w:p>
        </w:tc>
        <w:tc>
          <w:tcPr>
            <w:tcW w:w="710" w:type="dxa"/>
            <w:tcMar>
              <w:left w:w="0" w:type="dxa"/>
              <w:right w:w="0" w:type="dxa"/>
            </w:tcMar>
            <w:vAlign w:val="center"/>
          </w:tcPr>
          <w:p w:rsidR="00E5542C" w:rsidRDefault="00176E77">
            <w:pPr>
              <w:jc w:val="center"/>
              <w:rPr>
                <w:sz w:val="18"/>
              </w:rPr>
            </w:pPr>
            <w:r>
              <w:rPr>
                <w:sz w:val="18"/>
              </w:rPr>
              <w:t>400,0</w:t>
            </w:r>
          </w:p>
        </w:tc>
        <w:tc>
          <w:tcPr>
            <w:tcW w:w="710" w:type="dxa"/>
            <w:tcMar>
              <w:left w:w="0" w:type="dxa"/>
              <w:right w:w="0" w:type="dxa"/>
            </w:tcMar>
            <w:vAlign w:val="center"/>
          </w:tcPr>
          <w:p w:rsidR="00E5542C" w:rsidRDefault="00176E77">
            <w:pPr>
              <w:jc w:val="center"/>
              <w:rPr>
                <w:sz w:val="18"/>
              </w:rPr>
            </w:pPr>
            <w:r>
              <w:rPr>
                <w:sz w:val="18"/>
              </w:rPr>
              <w:t>500,0</w:t>
            </w:r>
          </w:p>
        </w:tc>
        <w:tc>
          <w:tcPr>
            <w:tcW w:w="710" w:type="dxa"/>
            <w:tcMar>
              <w:left w:w="0" w:type="dxa"/>
              <w:right w:w="0" w:type="dxa"/>
            </w:tcMar>
            <w:vAlign w:val="center"/>
          </w:tcPr>
          <w:p w:rsidR="00E5542C" w:rsidRDefault="00176E77">
            <w:pPr>
              <w:jc w:val="center"/>
              <w:rPr>
                <w:sz w:val="18"/>
              </w:rPr>
            </w:pPr>
            <w:r>
              <w:rPr>
                <w:sz w:val="18"/>
              </w:rPr>
              <w:t>400,0</w:t>
            </w:r>
          </w:p>
        </w:tc>
        <w:tc>
          <w:tcPr>
            <w:tcW w:w="710" w:type="dxa"/>
            <w:tcMar>
              <w:left w:w="0" w:type="dxa"/>
              <w:right w:w="0" w:type="dxa"/>
            </w:tcMar>
            <w:vAlign w:val="center"/>
          </w:tcPr>
          <w:p w:rsidR="00E5542C" w:rsidRDefault="00176E77">
            <w:pPr>
              <w:jc w:val="center"/>
              <w:rPr>
                <w:sz w:val="18"/>
              </w:rPr>
            </w:pPr>
            <w:r>
              <w:rPr>
                <w:sz w:val="18"/>
              </w:rPr>
              <w:t>100,0</w:t>
            </w:r>
          </w:p>
        </w:tc>
        <w:tc>
          <w:tcPr>
            <w:tcW w:w="710" w:type="dxa"/>
            <w:tcMar>
              <w:left w:w="0" w:type="dxa"/>
              <w:right w:w="0" w:type="dxa"/>
            </w:tcMar>
            <w:vAlign w:val="center"/>
          </w:tcPr>
          <w:p w:rsidR="00E5542C" w:rsidRDefault="00176E77">
            <w:pPr>
              <w:jc w:val="center"/>
              <w:rPr>
                <w:sz w:val="18"/>
              </w:rPr>
            </w:pPr>
            <w:r>
              <w:rPr>
                <w:sz w:val="18"/>
              </w:rPr>
              <w:t>100,0</w:t>
            </w:r>
          </w:p>
        </w:tc>
        <w:tc>
          <w:tcPr>
            <w:tcW w:w="710" w:type="dxa"/>
            <w:tcMar>
              <w:left w:w="0" w:type="dxa"/>
              <w:right w:w="0" w:type="dxa"/>
            </w:tcMar>
            <w:vAlign w:val="center"/>
          </w:tcPr>
          <w:p w:rsidR="00E5542C" w:rsidRDefault="00176E77">
            <w:pPr>
              <w:jc w:val="center"/>
              <w:rPr>
                <w:sz w:val="18"/>
              </w:rPr>
            </w:pPr>
            <w:r>
              <w:rPr>
                <w:sz w:val="18"/>
              </w:rPr>
              <w:t>100,0</w:t>
            </w:r>
          </w:p>
        </w:tc>
        <w:tc>
          <w:tcPr>
            <w:tcW w:w="710" w:type="dxa"/>
            <w:tcMar>
              <w:left w:w="0" w:type="dxa"/>
              <w:right w:w="0" w:type="dxa"/>
            </w:tcMar>
            <w:vAlign w:val="center"/>
          </w:tcPr>
          <w:p w:rsidR="00E5542C" w:rsidRDefault="00176E77">
            <w:pPr>
              <w:jc w:val="center"/>
              <w:rPr>
                <w:sz w:val="18"/>
              </w:rPr>
            </w:pPr>
            <w:r>
              <w:rPr>
                <w:sz w:val="18"/>
              </w:rPr>
              <w:t>100,0</w:t>
            </w:r>
          </w:p>
        </w:tc>
        <w:tc>
          <w:tcPr>
            <w:tcW w:w="710" w:type="dxa"/>
            <w:tcMar>
              <w:left w:w="0" w:type="dxa"/>
              <w:right w:w="0" w:type="dxa"/>
            </w:tcMar>
            <w:vAlign w:val="center"/>
          </w:tcPr>
          <w:p w:rsidR="00E5542C" w:rsidRDefault="00176E77">
            <w:pPr>
              <w:jc w:val="center"/>
              <w:rPr>
                <w:sz w:val="18"/>
              </w:rPr>
            </w:pPr>
            <w:r>
              <w:rPr>
                <w:sz w:val="18"/>
              </w:rPr>
              <w:t>100,0</w:t>
            </w:r>
          </w:p>
        </w:tc>
      </w:tr>
      <w:tr w:rsidR="00E5542C">
        <w:trPr>
          <w:trHeight w:val="283"/>
        </w:trPr>
        <w:tc>
          <w:tcPr>
            <w:tcW w:w="3085" w:type="dxa"/>
            <w:vMerge/>
            <w:tcMar>
              <w:left w:w="0" w:type="dxa"/>
              <w:right w:w="0" w:type="dxa"/>
            </w:tcMar>
            <w:vAlign w:val="center"/>
          </w:tcPr>
          <w:p w:rsidR="00E5542C" w:rsidRDefault="00E5542C"/>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Непредвиденные расходы</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66" w:type="dxa"/>
            <w:tcMar>
              <w:left w:w="0" w:type="dxa"/>
              <w:right w:w="0" w:type="dxa"/>
            </w:tcMar>
            <w:vAlign w:val="center"/>
          </w:tcPr>
          <w:p w:rsidR="00E5542C" w:rsidRDefault="00176E77">
            <w:pPr>
              <w:jc w:val="center"/>
              <w:rPr>
                <w:sz w:val="18"/>
              </w:rPr>
            </w:pPr>
            <w:r>
              <w:rPr>
                <w:sz w:val="18"/>
              </w:rPr>
              <w:t>0,0</w:t>
            </w:r>
          </w:p>
        </w:tc>
        <w:tc>
          <w:tcPr>
            <w:tcW w:w="685"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r>
      <w:tr w:rsidR="00E5542C">
        <w:trPr>
          <w:trHeight w:val="283"/>
        </w:trPr>
        <w:tc>
          <w:tcPr>
            <w:tcW w:w="3085" w:type="dxa"/>
            <w:vMerge/>
            <w:tcMar>
              <w:left w:w="0" w:type="dxa"/>
              <w:right w:w="0" w:type="dxa"/>
            </w:tcMar>
            <w:vAlign w:val="center"/>
          </w:tcPr>
          <w:p w:rsidR="00E5542C" w:rsidRDefault="00E5542C"/>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НДС</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666" w:type="dxa"/>
            <w:tcMar>
              <w:left w:w="0" w:type="dxa"/>
              <w:right w:w="0" w:type="dxa"/>
            </w:tcMar>
            <w:vAlign w:val="center"/>
          </w:tcPr>
          <w:p w:rsidR="00E5542C" w:rsidRDefault="00176E77">
            <w:pPr>
              <w:jc w:val="center"/>
              <w:rPr>
                <w:sz w:val="18"/>
              </w:rPr>
            </w:pPr>
            <w:r>
              <w:rPr>
                <w:sz w:val="18"/>
              </w:rPr>
              <w:t>22,0</w:t>
            </w:r>
          </w:p>
        </w:tc>
        <w:tc>
          <w:tcPr>
            <w:tcW w:w="685"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r>
      <w:tr w:rsidR="00E5542C">
        <w:trPr>
          <w:trHeight w:val="283"/>
        </w:trPr>
        <w:tc>
          <w:tcPr>
            <w:tcW w:w="3085" w:type="dxa"/>
            <w:vMerge/>
            <w:tcMar>
              <w:left w:w="0" w:type="dxa"/>
              <w:right w:w="0" w:type="dxa"/>
            </w:tcMar>
            <w:vAlign w:val="center"/>
          </w:tcPr>
          <w:p w:rsidR="00E5542C" w:rsidRDefault="00E5542C"/>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группы проектов</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66" w:type="dxa"/>
            <w:tcMar>
              <w:left w:w="0" w:type="dxa"/>
              <w:right w:w="0" w:type="dxa"/>
            </w:tcMar>
            <w:vAlign w:val="center"/>
          </w:tcPr>
          <w:p w:rsidR="00E5542C" w:rsidRDefault="00176E77">
            <w:pPr>
              <w:jc w:val="center"/>
              <w:rPr>
                <w:sz w:val="18"/>
              </w:rPr>
            </w:pPr>
            <w:r>
              <w:rPr>
                <w:sz w:val="18"/>
              </w:rPr>
              <w:t>122,0</w:t>
            </w:r>
          </w:p>
        </w:tc>
        <w:tc>
          <w:tcPr>
            <w:tcW w:w="685" w:type="dxa"/>
            <w:tcMar>
              <w:left w:w="0" w:type="dxa"/>
              <w:right w:w="0" w:type="dxa"/>
            </w:tcMar>
            <w:vAlign w:val="center"/>
          </w:tcPr>
          <w:p w:rsidR="00E5542C" w:rsidRDefault="00176E77">
            <w:pPr>
              <w:jc w:val="center"/>
              <w:rPr>
                <w:sz w:val="18"/>
              </w:rPr>
            </w:pPr>
            <w:r>
              <w:rPr>
                <w:sz w:val="18"/>
              </w:rPr>
              <w:t>707,6</w:t>
            </w:r>
          </w:p>
        </w:tc>
        <w:tc>
          <w:tcPr>
            <w:tcW w:w="710" w:type="dxa"/>
            <w:tcMar>
              <w:left w:w="0" w:type="dxa"/>
              <w:right w:w="0" w:type="dxa"/>
            </w:tcMar>
            <w:vAlign w:val="center"/>
          </w:tcPr>
          <w:p w:rsidR="00E5542C" w:rsidRDefault="00176E77">
            <w:pPr>
              <w:jc w:val="center"/>
              <w:rPr>
                <w:sz w:val="18"/>
              </w:rPr>
            </w:pPr>
            <w:r>
              <w:rPr>
                <w:sz w:val="18"/>
              </w:rPr>
              <w:t>3743,8</w:t>
            </w:r>
          </w:p>
        </w:tc>
        <w:tc>
          <w:tcPr>
            <w:tcW w:w="710" w:type="dxa"/>
            <w:tcMar>
              <w:left w:w="0" w:type="dxa"/>
              <w:right w:w="0" w:type="dxa"/>
            </w:tcMar>
            <w:vAlign w:val="center"/>
          </w:tcPr>
          <w:p w:rsidR="00E5542C" w:rsidRDefault="00176E77">
            <w:pPr>
              <w:jc w:val="center"/>
              <w:rPr>
                <w:sz w:val="18"/>
              </w:rPr>
            </w:pPr>
            <w:r>
              <w:rPr>
                <w:sz w:val="18"/>
              </w:rPr>
              <w:t>488,0</w:t>
            </w:r>
          </w:p>
        </w:tc>
        <w:tc>
          <w:tcPr>
            <w:tcW w:w="710" w:type="dxa"/>
            <w:tcMar>
              <w:left w:w="0" w:type="dxa"/>
              <w:right w:w="0" w:type="dxa"/>
            </w:tcMar>
            <w:vAlign w:val="center"/>
          </w:tcPr>
          <w:p w:rsidR="00E5542C" w:rsidRDefault="00176E77">
            <w:pPr>
              <w:jc w:val="center"/>
              <w:rPr>
                <w:sz w:val="18"/>
              </w:rPr>
            </w:pPr>
            <w:r>
              <w:rPr>
                <w:sz w:val="18"/>
              </w:rPr>
              <w:t>610,0</w:t>
            </w:r>
          </w:p>
        </w:tc>
        <w:tc>
          <w:tcPr>
            <w:tcW w:w="710" w:type="dxa"/>
            <w:tcMar>
              <w:left w:w="0" w:type="dxa"/>
              <w:right w:w="0" w:type="dxa"/>
            </w:tcMar>
            <w:vAlign w:val="center"/>
          </w:tcPr>
          <w:p w:rsidR="00E5542C" w:rsidRDefault="00176E77">
            <w:pPr>
              <w:jc w:val="center"/>
              <w:rPr>
                <w:sz w:val="18"/>
              </w:rPr>
            </w:pPr>
            <w:r>
              <w:rPr>
                <w:sz w:val="18"/>
              </w:rPr>
              <w:t>488,0</w:t>
            </w:r>
          </w:p>
        </w:tc>
        <w:tc>
          <w:tcPr>
            <w:tcW w:w="710" w:type="dxa"/>
            <w:tcMar>
              <w:left w:w="0" w:type="dxa"/>
              <w:right w:w="0" w:type="dxa"/>
            </w:tcMar>
            <w:vAlign w:val="center"/>
          </w:tcPr>
          <w:p w:rsidR="00E5542C" w:rsidRDefault="00176E77">
            <w:pPr>
              <w:jc w:val="center"/>
              <w:rPr>
                <w:sz w:val="18"/>
              </w:rPr>
            </w:pPr>
            <w:r>
              <w:rPr>
                <w:sz w:val="18"/>
              </w:rPr>
              <w:t>122,0</w:t>
            </w:r>
          </w:p>
        </w:tc>
        <w:tc>
          <w:tcPr>
            <w:tcW w:w="710" w:type="dxa"/>
            <w:tcMar>
              <w:left w:w="0" w:type="dxa"/>
              <w:right w:w="0" w:type="dxa"/>
            </w:tcMar>
            <w:vAlign w:val="center"/>
          </w:tcPr>
          <w:p w:rsidR="00E5542C" w:rsidRDefault="00176E77">
            <w:pPr>
              <w:jc w:val="center"/>
              <w:rPr>
                <w:sz w:val="18"/>
              </w:rPr>
            </w:pPr>
            <w:r>
              <w:rPr>
                <w:sz w:val="18"/>
              </w:rPr>
              <w:t>122,0</w:t>
            </w:r>
          </w:p>
        </w:tc>
        <w:tc>
          <w:tcPr>
            <w:tcW w:w="710" w:type="dxa"/>
            <w:tcMar>
              <w:left w:w="0" w:type="dxa"/>
              <w:right w:w="0" w:type="dxa"/>
            </w:tcMar>
            <w:vAlign w:val="center"/>
          </w:tcPr>
          <w:p w:rsidR="00E5542C" w:rsidRDefault="00176E77">
            <w:pPr>
              <w:jc w:val="center"/>
              <w:rPr>
                <w:sz w:val="18"/>
              </w:rPr>
            </w:pPr>
            <w:r>
              <w:rPr>
                <w:sz w:val="18"/>
              </w:rPr>
              <w:t>122,0</w:t>
            </w:r>
          </w:p>
        </w:tc>
        <w:tc>
          <w:tcPr>
            <w:tcW w:w="710" w:type="dxa"/>
            <w:tcMar>
              <w:left w:w="0" w:type="dxa"/>
              <w:right w:w="0" w:type="dxa"/>
            </w:tcMar>
            <w:vAlign w:val="center"/>
          </w:tcPr>
          <w:p w:rsidR="00E5542C" w:rsidRDefault="00176E77">
            <w:pPr>
              <w:jc w:val="center"/>
              <w:rPr>
                <w:sz w:val="18"/>
              </w:rPr>
            </w:pPr>
            <w:r>
              <w:rPr>
                <w:sz w:val="18"/>
              </w:rPr>
              <w:t>122,0</w:t>
            </w:r>
          </w:p>
        </w:tc>
        <w:tc>
          <w:tcPr>
            <w:tcW w:w="710" w:type="dxa"/>
            <w:tcMar>
              <w:left w:w="0" w:type="dxa"/>
              <w:right w:w="0" w:type="dxa"/>
            </w:tcMar>
            <w:vAlign w:val="center"/>
          </w:tcPr>
          <w:p w:rsidR="00E5542C" w:rsidRDefault="00176E77">
            <w:pPr>
              <w:jc w:val="center"/>
              <w:rPr>
                <w:sz w:val="18"/>
              </w:rPr>
            </w:pPr>
            <w:r>
              <w:rPr>
                <w:sz w:val="18"/>
              </w:rPr>
              <w:t>122,0</w:t>
            </w:r>
          </w:p>
        </w:tc>
      </w:tr>
      <w:tr w:rsidR="00E5542C">
        <w:trPr>
          <w:trHeight w:val="283"/>
        </w:trPr>
        <w:tc>
          <w:tcPr>
            <w:tcW w:w="3085" w:type="dxa"/>
            <w:vMerge/>
            <w:tcMar>
              <w:left w:w="0" w:type="dxa"/>
              <w:right w:w="0" w:type="dxa"/>
            </w:tcMar>
            <w:vAlign w:val="center"/>
          </w:tcPr>
          <w:p w:rsidR="00E5542C" w:rsidRDefault="00E5542C"/>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группы проектов накопленным итогом</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66" w:type="dxa"/>
            <w:tcMar>
              <w:left w:w="0" w:type="dxa"/>
              <w:right w:w="0" w:type="dxa"/>
            </w:tcMar>
            <w:vAlign w:val="center"/>
          </w:tcPr>
          <w:p w:rsidR="00E5542C" w:rsidRDefault="00176E77">
            <w:pPr>
              <w:jc w:val="center"/>
              <w:rPr>
                <w:sz w:val="18"/>
              </w:rPr>
            </w:pPr>
            <w:r>
              <w:rPr>
                <w:sz w:val="18"/>
              </w:rPr>
              <w:t>122,0</w:t>
            </w:r>
          </w:p>
        </w:tc>
        <w:tc>
          <w:tcPr>
            <w:tcW w:w="685" w:type="dxa"/>
            <w:tcMar>
              <w:left w:w="0" w:type="dxa"/>
              <w:right w:w="0" w:type="dxa"/>
            </w:tcMar>
            <w:vAlign w:val="center"/>
          </w:tcPr>
          <w:p w:rsidR="00E5542C" w:rsidRDefault="00176E77">
            <w:pPr>
              <w:jc w:val="center"/>
              <w:rPr>
                <w:sz w:val="18"/>
              </w:rPr>
            </w:pPr>
            <w:r>
              <w:rPr>
                <w:sz w:val="18"/>
              </w:rPr>
              <w:t>829,6</w:t>
            </w:r>
          </w:p>
        </w:tc>
        <w:tc>
          <w:tcPr>
            <w:tcW w:w="710" w:type="dxa"/>
            <w:tcMar>
              <w:left w:w="0" w:type="dxa"/>
              <w:right w:w="0" w:type="dxa"/>
            </w:tcMar>
            <w:vAlign w:val="center"/>
          </w:tcPr>
          <w:p w:rsidR="00E5542C" w:rsidRDefault="00176E77">
            <w:pPr>
              <w:jc w:val="center"/>
              <w:rPr>
                <w:sz w:val="18"/>
              </w:rPr>
            </w:pPr>
            <w:r>
              <w:rPr>
                <w:sz w:val="18"/>
              </w:rPr>
              <w:t>4573,4</w:t>
            </w:r>
          </w:p>
        </w:tc>
        <w:tc>
          <w:tcPr>
            <w:tcW w:w="710" w:type="dxa"/>
            <w:tcMar>
              <w:left w:w="0" w:type="dxa"/>
              <w:right w:w="0" w:type="dxa"/>
            </w:tcMar>
            <w:vAlign w:val="center"/>
          </w:tcPr>
          <w:p w:rsidR="00E5542C" w:rsidRDefault="00176E77">
            <w:pPr>
              <w:jc w:val="center"/>
              <w:rPr>
                <w:sz w:val="18"/>
              </w:rPr>
            </w:pPr>
            <w:r>
              <w:rPr>
                <w:sz w:val="18"/>
              </w:rPr>
              <w:t>5061,4</w:t>
            </w:r>
          </w:p>
        </w:tc>
        <w:tc>
          <w:tcPr>
            <w:tcW w:w="710" w:type="dxa"/>
            <w:tcMar>
              <w:left w:w="0" w:type="dxa"/>
              <w:right w:w="0" w:type="dxa"/>
            </w:tcMar>
            <w:vAlign w:val="center"/>
          </w:tcPr>
          <w:p w:rsidR="00E5542C" w:rsidRDefault="00176E77">
            <w:pPr>
              <w:jc w:val="center"/>
              <w:rPr>
                <w:sz w:val="18"/>
              </w:rPr>
            </w:pPr>
            <w:r>
              <w:rPr>
                <w:sz w:val="18"/>
              </w:rPr>
              <w:t>5671,4</w:t>
            </w:r>
          </w:p>
        </w:tc>
        <w:tc>
          <w:tcPr>
            <w:tcW w:w="710" w:type="dxa"/>
            <w:tcMar>
              <w:left w:w="0" w:type="dxa"/>
              <w:right w:w="0" w:type="dxa"/>
            </w:tcMar>
            <w:vAlign w:val="center"/>
          </w:tcPr>
          <w:p w:rsidR="00E5542C" w:rsidRDefault="00176E77">
            <w:pPr>
              <w:jc w:val="center"/>
              <w:rPr>
                <w:sz w:val="18"/>
              </w:rPr>
            </w:pPr>
            <w:r>
              <w:rPr>
                <w:sz w:val="18"/>
              </w:rPr>
              <w:t>6159,4</w:t>
            </w:r>
          </w:p>
        </w:tc>
        <w:tc>
          <w:tcPr>
            <w:tcW w:w="710" w:type="dxa"/>
            <w:tcMar>
              <w:left w:w="0" w:type="dxa"/>
              <w:right w:w="0" w:type="dxa"/>
            </w:tcMar>
            <w:vAlign w:val="center"/>
          </w:tcPr>
          <w:p w:rsidR="00E5542C" w:rsidRDefault="00176E77">
            <w:pPr>
              <w:jc w:val="center"/>
              <w:rPr>
                <w:sz w:val="18"/>
              </w:rPr>
            </w:pPr>
            <w:r>
              <w:rPr>
                <w:sz w:val="18"/>
              </w:rPr>
              <w:t>6281,4</w:t>
            </w:r>
          </w:p>
        </w:tc>
        <w:tc>
          <w:tcPr>
            <w:tcW w:w="710" w:type="dxa"/>
            <w:tcMar>
              <w:left w:w="0" w:type="dxa"/>
              <w:right w:w="0" w:type="dxa"/>
            </w:tcMar>
            <w:vAlign w:val="center"/>
          </w:tcPr>
          <w:p w:rsidR="00E5542C" w:rsidRDefault="00176E77">
            <w:pPr>
              <w:jc w:val="center"/>
              <w:rPr>
                <w:sz w:val="18"/>
              </w:rPr>
            </w:pPr>
            <w:r>
              <w:rPr>
                <w:sz w:val="18"/>
              </w:rPr>
              <w:t>6403,4</w:t>
            </w:r>
          </w:p>
        </w:tc>
        <w:tc>
          <w:tcPr>
            <w:tcW w:w="710" w:type="dxa"/>
            <w:tcMar>
              <w:left w:w="0" w:type="dxa"/>
              <w:right w:w="0" w:type="dxa"/>
            </w:tcMar>
            <w:vAlign w:val="center"/>
          </w:tcPr>
          <w:p w:rsidR="00E5542C" w:rsidRDefault="00176E77">
            <w:pPr>
              <w:jc w:val="center"/>
              <w:rPr>
                <w:sz w:val="18"/>
              </w:rPr>
            </w:pPr>
            <w:r>
              <w:rPr>
                <w:sz w:val="18"/>
              </w:rPr>
              <w:t>6525,4</w:t>
            </w:r>
          </w:p>
        </w:tc>
        <w:tc>
          <w:tcPr>
            <w:tcW w:w="710" w:type="dxa"/>
            <w:tcMar>
              <w:left w:w="0" w:type="dxa"/>
              <w:right w:w="0" w:type="dxa"/>
            </w:tcMar>
            <w:vAlign w:val="center"/>
          </w:tcPr>
          <w:p w:rsidR="00E5542C" w:rsidRDefault="00176E77">
            <w:pPr>
              <w:jc w:val="center"/>
              <w:rPr>
                <w:sz w:val="18"/>
              </w:rPr>
            </w:pPr>
            <w:r>
              <w:rPr>
                <w:sz w:val="18"/>
              </w:rPr>
              <w:t>6647,4</w:t>
            </w:r>
          </w:p>
        </w:tc>
        <w:tc>
          <w:tcPr>
            <w:tcW w:w="710" w:type="dxa"/>
            <w:tcMar>
              <w:left w:w="0" w:type="dxa"/>
              <w:right w:w="0" w:type="dxa"/>
            </w:tcMar>
            <w:vAlign w:val="center"/>
          </w:tcPr>
          <w:p w:rsidR="00E5542C" w:rsidRDefault="00176E77">
            <w:pPr>
              <w:jc w:val="center"/>
              <w:rPr>
                <w:sz w:val="18"/>
              </w:rPr>
            </w:pPr>
            <w:r>
              <w:rPr>
                <w:sz w:val="18"/>
              </w:rPr>
              <w:t>6769,4</w:t>
            </w:r>
          </w:p>
        </w:tc>
      </w:tr>
      <w:tr w:rsidR="00E5542C">
        <w:trPr>
          <w:trHeight w:val="283"/>
        </w:trPr>
        <w:tc>
          <w:tcPr>
            <w:tcW w:w="3085"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1.1 Реконструкция, модернизация источников теплоснабжения и тепловых сетей для обеспечения надежности теплоснабжения потребителей</w:t>
            </w:r>
          </w:p>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Всего капитальные затраты, без НДС</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66" w:type="dxa"/>
            <w:tcMar>
              <w:left w:w="0" w:type="dxa"/>
              <w:right w:w="0" w:type="dxa"/>
            </w:tcMar>
            <w:vAlign w:val="center"/>
          </w:tcPr>
          <w:p w:rsidR="00E5542C" w:rsidRDefault="00176E77">
            <w:pPr>
              <w:jc w:val="center"/>
              <w:rPr>
                <w:sz w:val="18"/>
              </w:rPr>
            </w:pPr>
            <w:r>
              <w:rPr>
                <w:sz w:val="18"/>
              </w:rPr>
              <w:t>0,0</w:t>
            </w:r>
          </w:p>
        </w:tc>
        <w:tc>
          <w:tcPr>
            <w:tcW w:w="685" w:type="dxa"/>
            <w:tcMar>
              <w:left w:w="0" w:type="dxa"/>
              <w:right w:w="0" w:type="dxa"/>
            </w:tcMar>
            <w:vAlign w:val="center"/>
          </w:tcPr>
          <w:p w:rsidR="00E5542C" w:rsidRDefault="00176E77">
            <w:pPr>
              <w:jc w:val="center"/>
              <w:rPr>
                <w:sz w:val="18"/>
              </w:rPr>
            </w:pPr>
            <w:r>
              <w:rPr>
                <w:sz w:val="18"/>
              </w:rPr>
              <w:t>300,0</w:t>
            </w:r>
          </w:p>
        </w:tc>
        <w:tc>
          <w:tcPr>
            <w:tcW w:w="710" w:type="dxa"/>
            <w:tcMar>
              <w:left w:w="0" w:type="dxa"/>
              <w:right w:w="0" w:type="dxa"/>
            </w:tcMar>
            <w:vAlign w:val="center"/>
          </w:tcPr>
          <w:p w:rsidR="00E5542C" w:rsidRDefault="00176E77">
            <w:pPr>
              <w:jc w:val="center"/>
              <w:rPr>
                <w:sz w:val="18"/>
              </w:rPr>
            </w:pPr>
            <w:r>
              <w:rPr>
                <w:sz w:val="18"/>
              </w:rPr>
              <w:t>2968,7</w:t>
            </w:r>
          </w:p>
        </w:tc>
        <w:tc>
          <w:tcPr>
            <w:tcW w:w="710" w:type="dxa"/>
            <w:tcMar>
              <w:left w:w="0" w:type="dxa"/>
              <w:right w:w="0" w:type="dxa"/>
            </w:tcMar>
            <w:vAlign w:val="center"/>
          </w:tcPr>
          <w:p w:rsidR="00E5542C" w:rsidRDefault="00176E77">
            <w:pPr>
              <w:jc w:val="center"/>
              <w:rPr>
                <w:sz w:val="18"/>
              </w:rPr>
            </w:pPr>
            <w:r>
              <w:rPr>
                <w:sz w:val="18"/>
              </w:rPr>
              <w:t>300,0</w:t>
            </w:r>
          </w:p>
        </w:tc>
        <w:tc>
          <w:tcPr>
            <w:tcW w:w="710" w:type="dxa"/>
            <w:tcMar>
              <w:left w:w="0" w:type="dxa"/>
              <w:right w:w="0" w:type="dxa"/>
            </w:tcMar>
            <w:vAlign w:val="center"/>
          </w:tcPr>
          <w:p w:rsidR="00E5542C" w:rsidRDefault="00176E77">
            <w:pPr>
              <w:jc w:val="center"/>
              <w:rPr>
                <w:sz w:val="18"/>
              </w:rPr>
            </w:pPr>
            <w:r>
              <w:rPr>
                <w:sz w:val="18"/>
              </w:rPr>
              <w:t>300,0</w:t>
            </w:r>
          </w:p>
        </w:tc>
        <w:tc>
          <w:tcPr>
            <w:tcW w:w="710" w:type="dxa"/>
            <w:tcMar>
              <w:left w:w="0" w:type="dxa"/>
              <w:right w:w="0" w:type="dxa"/>
            </w:tcMar>
            <w:vAlign w:val="center"/>
          </w:tcPr>
          <w:p w:rsidR="00E5542C" w:rsidRDefault="00176E77">
            <w:pPr>
              <w:jc w:val="center"/>
              <w:rPr>
                <w:sz w:val="18"/>
              </w:rPr>
            </w:pPr>
            <w:r>
              <w:rPr>
                <w:sz w:val="18"/>
              </w:rPr>
              <w:t>300,0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r>
      <w:tr w:rsidR="00E5542C">
        <w:trPr>
          <w:trHeight w:val="283"/>
        </w:trPr>
        <w:tc>
          <w:tcPr>
            <w:tcW w:w="3085" w:type="dxa"/>
            <w:vMerge/>
            <w:tcMar>
              <w:left w:w="0" w:type="dxa"/>
              <w:right w:w="0" w:type="dxa"/>
            </w:tcMar>
            <w:vAlign w:val="center"/>
          </w:tcPr>
          <w:p w:rsidR="00E5542C" w:rsidRDefault="00E5542C"/>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Непредвиденные расходы</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66" w:type="dxa"/>
            <w:tcMar>
              <w:left w:w="0" w:type="dxa"/>
              <w:right w:w="0" w:type="dxa"/>
            </w:tcMar>
            <w:vAlign w:val="center"/>
          </w:tcPr>
          <w:p w:rsidR="00E5542C" w:rsidRDefault="00176E77">
            <w:pPr>
              <w:jc w:val="center"/>
              <w:rPr>
                <w:sz w:val="18"/>
              </w:rPr>
            </w:pPr>
            <w:r>
              <w:rPr>
                <w:sz w:val="18"/>
              </w:rPr>
              <w:t>0,0</w:t>
            </w:r>
          </w:p>
        </w:tc>
        <w:tc>
          <w:tcPr>
            <w:tcW w:w="685"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r>
      <w:tr w:rsidR="00E5542C">
        <w:trPr>
          <w:trHeight w:val="283"/>
        </w:trPr>
        <w:tc>
          <w:tcPr>
            <w:tcW w:w="3085" w:type="dxa"/>
            <w:vMerge/>
            <w:tcMar>
              <w:left w:w="0" w:type="dxa"/>
              <w:right w:w="0" w:type="dxa"/>
            </w:tcMar>
            <w:vAlign w:val="center"/>
          </w:tcPr>
          <w:p w:rsidR="00E5542C" w:rsidRDefault="00E5542C"/>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НДС</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666" w:type="dxa"/>
            <w:tcMar>
              <w:left w:w="0" w:type="dxa"/>
              <w:right w:w="0" w:type="dxa"/>
            </w:tcMar>
            <w:vAlign w:val="center"/>
          </w:tcPr>
          <w:p w:rsidR="00E5542C" w:rsidRDefault="00176E77">
            <w:pPr>
              <w:jc w:val="center"/>
              <w:rPr>
                <w:sz w:val="18"/>
              </w:rPr>
            </w:pPr>
            <w:r>
              <w:rPr>
                <w:sz w:val="18"/>
              </w:rPr>
              <w:t>0,0</w:t>
            </w:r>
          </w:p>
        </w:tc>
        <w:tc>
          <w:tcPr>
            <w:tcW w:w="685"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r>
      <w:tr w:rsidR="00E5542C">
        <w:trPr>
          <w:trHeight w:val="283"/>
        </w:trPr>
        <w:tc>
          <w:tcPr>
            <w:tcW w:w="3085" w:type="dxa"/>
            <w:vMerge/>
            <w:tcMar>
              <w:left w:w="0" w:type="dxa"/>
              <w:right w:w="0" w:type="dxa"/>
            </w:tcMar>
            <w:vAlign w:val="center"/>
          </w:tcPr>
          <w:p w:rsidR="00E5542C" w:rsidRDefault="00E5542C"/>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подгруппы проектов</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66" w:type="dxa"/>
            <w:tcMar>
              <w:left w:w="0" w:type="dxa"/>
              <w:right w:w="0" w:type="dxa"/>
            </w:tcMar>
            <w:vAlign w:val="center"/>
          </w:tcPr>
          <w:p w:rsidR="00E5542C" w:rsidRDefault="00176E77">
            <w:pPr>
              <w:jc w:val="center"/>
              <w:rPr>
                <w:sz w:val="18"/>
              </w:rPr>
            </w:pPr>
            <w:r>
              <w:rPr>
                <w:sz w:val="18"/>
              </w:rPr>
              <w:t>0,0</w:t>
            </w:r>
          </w:p>
        </w:tc>
        <w:tc>
          <w:tcPr>
            <w:tcW w:w="685" w:type="dxa"/>
            <w:tcMar>
              <w:left w:w="0" w:type="dxa"/>
              <w:right w:w="0" w:type="dxa"/>
            </w:tcMar>
            <w:vAlign w:val="center"/>
          </w:tcPr>
          <w:p w:rsidR="00E5542C" w:rsidRDefault="00176E77">
            <w:pPr>
              <w:jc w:val="center"/>
              <w:rPr>
                <w:sz w:val="18"/>
              </w:rPr>
            </w:pPr>
            <w:r>
              <w:rPr>
                <w:sz w:val="18"/>
              </w:rPr>
              <w:t>366,0</w:t>
            </w:r>
          </w:p>
        </w:tc>
        <w:tc>
          <w:tcPr>
            <w:tcW w:w="710" w:type="dxa"/>
            <w:tcMar>
              <w:left w:w="0" w:type="dxa"/>
              <w:right w:w="0" w:type="dxa"/>
            </w:tcMar>
            <w:vAlign w:val="center"/>
          </w:tcPr>
          <w:p w:rsidR="00E5542C" w:rsidRDefault="00176E77">
            <w:pPr>
              <w:jc w:val="center"/>
              <w:rPr>
                <w:sz w:val="18"/>
              </w:rPr>
            </w:pPr>
            <w:r>
              <w:rPr>
                <w:sz w:val="18"/>
              </w:rPr>
              <w:t>3621,8</w:t>
            </w:r>
          </w:p>
        </w:tc>
        <w:tc>
          <w:tcPr>
            <w:tcW w:w="710" w:type="dxa"/>
            <w:tcMar>
              <w:left w:w="0" w:type="dxa"/>
              <w:right w:w="0" w:type="dxa"/>
            </w:tcMar>
            <w:vAlign w:val="center"/>
          </w:tcPr>
          <w:p w:rsidR="00E5542C" w:rsidRDefault="00176E77">
            <w:pPr>
              <w:jc w:val="center"/>
              <w:rPr>
                <w:sz w:val="18"/>
              </w:rPr>
            </w:pPr>
            <w:r>
              <w:rPr>
                <w:sz w:val="18"/>
              </w:rPr>
              <w:t>366,0</w:t>
            </w:r>
          </w:p>
        </w:tc>
        <w:tc>
          <w:tcPr>
            <w:tcW w:w="710" w:type="dxa"/>
            <w:tcMar>
              <w:left w:w="0" w:type="dxa"/>
              <w:right w:w="0" w:type="dxa"/>
            </w:tcMar>
            <w:vAlign w:val="center"/>
          </w:tcPr>
          <w:p w:rsidR="00E5542C" w:rsidRDefault="00176E77">
            <w:pPr>
              <w:jc w:val="center"/>
              <w:rPr>
                <w:sz w:val="18"/>
              </w:rPr>
            </w:pPr>
            <w:r>
              <w:rPr>
                <w:sz w:val="18"/>
              </w:rPr>
              <w:t>366,0</w:t>
            </w:r>
          </w:p>
        </w:tc>
        <w:tc>
          <w:tcPr>
            <w:tcW w:w="710" w:type="dxa"/>
            <w:tcMar>
              <w:left w:w="0" w:type="dxa"/>
              <w:right w:w="0" w:type="dxa"/>
            </w:tcMar>
            <w:vAlign w:val="center"/>
          </w:tcPr>
          <w:p w:rsidR="00E5542C" w:rsidRDefault="00176E77">
            <w:pPr>
              <w:jc w:val="center"/>
              <w:rPr>
                <w:sz w:val="18"/>
              </w:rPr>
            </w:pPr>
            <w:r>
              <w:rPr>
                <w:sz w:val="18"/>
              </w:rPr>
              <w:t>366,0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r>
      <w:tr w:rsidR="00E5542C">
        <w:trPr>
          <w:trHeight w:val="283"/>
        </w:trPr>
        <w:tc>
          <w:tcPr>
            <w:tcW w:w="3085" w:type="dxa"/>
            <w:vMerge/>
            <w:tcMar>
              <w:left w:w="0" w:type="dxa"/>
              <w:right w:w="0" w:type="dxa"/>
            </w:tcMar>
            <w:vAlign w:val="center"/>
          </w:tcPr>
          <w:p w:rsidR="00E5542C" w:rsidRDefault="00E5542C"/>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подгруппы проектов накопленным итогом</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66" w:type="dxa"/>
            <w:tcMar>
              <w:left w:w="0" w:type="dxa"/>
              <w:right w:w="0" w:type="dxa"/>
            </w:tcMar>
            <w:vAlign w:val="center"/>
          </w:tcPr>
          <w:p w:rsidR="00E5542C" w:rsidRDefault="00176E77">
            <w:pPr>
              <w:jc w:val="center"/>
              <w:rPr>
                <w:sz w:val="18"/>
              </w:rPr>
            </w:pPr>
            <w:r>
              <w:rPr>
                <w:sz w:val="18"/>
              </w:rPr>
              <w:t>0,0</w:t>
            </w:r>
          </w:p>
        </w:tc>
        <w:tc>
          <w:tcPr>
            <w:tcW w:w="685" w:type="dxa"/>
            <w:tcMar>
              <w:left w:w="0" w:type="dxa"/>
              <w:right w:w="0" w:type="dxa"/>
            </w:tcMar>
            <w:vAlign w:val="center"/>
          </w:tcPr>
          <w:p w:rsidR="00E5542C" w:rsidRDefault="00176E77">
            <w:pPr>
              <w:jc w:val="center"/>
              <w:rPr>
                <w:sz w:val="18"/>
              </w:rPr>
            </w:pPr>
            <w:r>
              <w:rPr>
                <w:sz w:val="18"/>
              </w:rPr>
              <w:t>366,0</w:t>
            </w:r>
          </w:p>
        </w:tc>
        <w:tc>
          <w:tcPr>
            <w:tcW w:w="710" w:type="dxa"/>
            <w:tcMar>
              <w:left w:w="0" w:type="dxa"/>
              <w:right w:w="0" w:type="dxa"/>
            </w:tcMar>
            <w:vAlign w:val="center"/>
          </w:tcPr>
          <w:p w:rsidR="00E5542C" w:rsidRDefault="00176E77">
            <w:pPr>
              <w:jc w:val="center"/>
              <w:rPr>
                <w:sz w:val="18"/>
              </w:rPr>
            </w:pPr>
            <w:r>
              <w:rPr>
                <w:sz w:val="18"/>
              </w:rPr>
              <w:t>3987,8</w:t>
            </w:r>
          </w:p>
        </w:tc>
        <w:tc>
          <w:tcPr>
            <w:tcW w:w="710" w:type="dxa"/>
            <w:tcMar>
              <w:left w:w="0" w:type="dxa"/>
              <w:right w:w="0" w:type="dxa"/>
            </w:tcMar>
            <w:vAlign w:val="center"/>
          </w:tcPr>
          <w:p w:rsidR="00E5542C" w:rsidRDefault="00176E77">
            <w:pPr>
              <w:jc w:val="center"/>
              <w:rPr>
                <w:sz w:val="18"/>
              </w:rPr>
            </w:pPr>
            <w:r>
              <w:rPr>
                <w:sz w:val="18"/>
              </w:rPr>
              <w:t>4353,8</w:t>
            </w:r>
          </w:p>
        </w:tc>
        <w:tc>
          <w:tcPr>
            <w:tcW w:w="710" w:type="dxa"/>
            <w:tcMar>
              <w:left w:w="0" w:type="dxa"/>
              <w:right w:w="0" w:type="dxa"/>
            </w:tcMar>
            <w:vAlign w:val="center"/>
          </w:tcPr>
          <w:p w:rsidR="00E5542C" w:rsidRDefault="00176E77">
            <w:pPr>
              <w:jc w:val="center"/>
              <w:rPr>
                <w:sz w:val="18"/>
              </w:rPr>
            </w:pPr>
            <w:r>
              <w:rPr>
                <w:sz w:val="18"/>
              </w:rPr>
              <w:t>4719,8</w:t>
            </w:r>
          </w:p>
        </w:tc>
        <w:tc>
          <w:tcPr>
            <w:tcW w:w="710" w:type="dxa"/>
            <w:tcMar>
              <w:left w:w="0" w:type="dxa"/>
              <w:right w:w="0" w:type="dxa"/>
            </w:tcMar>
            <w:vAlign w:val="center"/>
          </w:tcPr>
          <w:p w:rsidR="00E5542C" w:rsidRDefault="00176E77">
            <w:pPr>
              <w:jc w:val="center"/>
              <w:rPr>
                <w:sz w:val="18"/>
              </w:rPr>
            </w:pPr>
            <w:r>
              <w:rPr>
                <w:sz w:val="18"/>
              </w:rPr>
              <w:t>5085,8</w:t>
            </w:r>
          </w:p>
        </w:tc>
        <w:tc>
          <w:tcPr>
            <w:tcW w:w="710" w:type="dxa"/>
            <w:tcMar>
              <w:left w:w="0" w:type="dxa"/>
              <w:right w:w="0" w:type="dxa"/>
            </w:tcMar>
            <w:vAlign w:val="center"/>
          </w:tcPr>
          <w:p w:rsidR="00E5542C" w:rsidRDefault="00176E77">
            <w:pPr>
              <w:jc w:val="center"/>
              <w:rPr>
                <w:sz w:val="18"/>
              </w:rPr>
            </w:pPr>
            <w:r>
              <w:rPr>
                <w:sz w:val="18"/>
              </w:rPr>
              <w:t>5085,8</w:t>
            </w:r>
          </w:p>
        </w:tc>
        <w:tc>
          <w:tcPr>
            <w:tcW w:w="710" w:type="dxa"/>
            <w:tcMar>
              <w:left w:w="0" w:type="dxa"/>
              <w:right w:w="0" w:type="dxa"/>
            </w:tcMar>
            <w:vAlign w:val="center"/>
          </w:tcPr>
          <w:p w:rsidR="00E5542C" w:rsidRDefault="00176E77">
            <w:pPr>
              <w:jc w:val="center"/>
              <w:rPr>
                <w:sz w:val="18"/>
              </w:rPr>
            </w:pPr>
            <w:r>
              <w:rPr>
                <w:sz w:val="18"/>
              </w:rPr>
              <w:t>5085,8</w:t>
            </w:r>
          </w:p>
        </w:tc>
        <w:tc>
          <w:tcPr>
            <w:tcW w:w="710" w:type="dxa"/>
            <w:tcMar>
              <w:left w:w="0" w:type="dxa"/>
              <w:right w:w="0" w:type="dxa"/>
            </w:tcMar>
            <w:vAlign w:val="center"/>
          </w:tcPr>
          <w:p w:rsidR="00E5542C" w:rsidRDefault="00176E77">
            <w:pPr>
              <w:jc w:val="center"/>
              <w:rPr>
                <w:sz w:val="18"/>
              </w:rPr>
            </w:pPr>
            <w:r>
              <w:rPr>
                <w:sz w:val="18"/>
              </w:rPr>
              <w:t>5085,8</w:t>
            </w:r>
          </w:p>
        </w:tc>
        <w:tc>
          <w:tcPr>
            <w:tcW w:w="710" w:type="dxa"/>
            <w:tcMar>
              <w:left w:w="0" w:type="dxa"/>
              <w:right w:w="0" w:type="dxa"/>
            </w:tcMar>
            <w:vAlign w:val="center"/>
          </w:tcPr>
          <w:p w:rsidR="00E5542C" w:rsidRDefault="00176E77">
            <w:pPr>
              <w:jc w:val="center"/>
              <w:rPr>
                <w:sz w:val="18"/>
              </w:rPr>
            </w:pPr>
            <w:r>
              <w:rPr>
                <w:sz w:val="18"/>
              </w:rPr>
              <w:t>5085,8</w:t>
            </w:r>
          </w:p>
        </w:tc>
        <w:tc>
          <w:tcPr>
            <w:tcW w:w="710" w:type="dxa"/>
            <w:tcMar>
              <w:left w:w="0" w:type="dxa"/>
              <w:right w:w="0" w:type="dxa"/>
            </w:tcMar>
            <w:vAlign w:val="center"/>
          </w:tcPr>
          <w:p w:rsidR="00E5542C" w:rsidRDefault="00176E77">
            <w:pPr>
              <w:jc w:val="center"/>
              <w:rPr>
                <w:sz w:val="18"/>
              </w:rPr>
            </w:pPr>
            <w:r>
              <w:rPr>
                <w:sz w:val="18"/>
              </w:rPr>
              <w:t>5085,8</w:t>
            </w:r>
          </w:p>
        </w:tc>
      </w:tr>
      <w:tr w:rsidR="00E5542C">
        <w:trPr>
          <w:trHeight w:val="283"/>
        </w:trPr>
        <w:tc>
          <w:tcPr>
            <w:tcW w:w="3085"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1.2 Новое строительство источников теплоснабжения и тепловых сетей для обеспечения перспективной тепловой нагрузки</w:t>
            </w:r>
          </w:p>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Всего капитальные затраты, без НДС</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66" w:type="dxa"/>
            <w:tcMar>
              <w:left w:w="0" w:type="dxa"/>
              <w:right w:w="0" w:type="dxa"/>
            </w:tcMar>
            <w:vAlign w:val="center"/>
          </w:tcPr>
          <w:p w:rsidR="00E5542C" w:rsidRDefault="00176E77">
            <w:pPr>
              <w:jc w:val="center"/>
              <w:rPr>
                <w:sz w:val="18"/>
              </w:rPr>
            </w:pPr>
            <w:r>
              <w:rPr>
                <w:sz w:val="18"/>
              </w:rPr>
              <w:t>0,0</w:t>
            </w:r>
          </w:p>
        </w:tc>
        <w:tc>
          <w:tcPr>
            <w:tcW w:w="685"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r>
      <w:tr w:rsidR="00E5542C">
        <w:trPr>
          <w:trHeight w:val="283"/>
        </w:trPr>
        <w:tc>
          <w:tcPr>
            <w:tcW w:w="3085" w:type="dxa"/>
            <w:vMerge/>
            <w:tcMar>
              <w:left w:w="0" w:type="dxa"/>
              <w:right w:w="0" w:type="dxa"/>
            </w:tcMar>
            <w:vAlign w:val="center"/>
          </w:tcPr>
          <w:p w:rsidR="00E5542C" w:rsidRDefault="00E5542C"/>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Непредвиденные расходы</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66" w:type="dxa"/>
            <w:tcMar>
              <w:left w:w="0" w:type="dxa"/>
              <w:right w:w="0" w:type="dxa"/>
            </w:tcMar>
            <w:vAlign w:val="center"/>
          </w:tcPr>
          <w:p w:rsidR="00E5542C" w:rsidRDefault="00176E77">
            <w:pPr>
              <w:jc w:val="center"/>
              <w:rPr>
                <w:sz w:val="18"/>
              </w:rPr>
            </w:pPr>
            <w:r>
              <w:rPr>
                <w:sz w:val="18"/>
              </w:rPr>
              <w:t>0,0</w:t>
            </w:r>
          </w:p>
        </w:tc>
        <w:tc>
          <w:tcPr>
            <w:tcW w:w="685"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r>
      <w:tr w:rsidR="00E5542C">
        <w:trPr>
          <w:trHeight w:val="283"/>
        </w:trPr>
        <w:tc>
          <w:tcPr>
            <w:tcW w:w="3085" w:type="dxa"/>
            <w:vMerge/>
            <w:tcMar>
              <w:left w:w="0" w:type="dxa"/>
              <w:right w:w="0" w:type="dxa"/>
            </w:tcMar>
            <w:vAlign w:val="center"/>
          </w:tcPr>
          <w:p w:rsidR="00E5542C" w:rsidRDefault="00E5542C"/>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НДС</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666" w:type="dxa"/>
            <w:tcMar>
              <w:left w:w="0" w:type="dxa"/>
              <w:right w:w="0" w:type="dxa"/>
            </w:tcMar>
            <w:vAlign w:val="center"/>
          </w:tcPr>
          <w:p w:rsidR="00E5542C" w:rsidRDefault="00176E77">
            <w:pPr>
              <w:jc w:val="center"/>
              <w:rPr>
                <w:sz w:val="18"/>
              </w:rPr>
            </w:pPr>
            <w:r>
              <w:rPr>
                <w:sz w:val="18"/>
              </w:rPr>
              <w:t>0,0</w:t>
            </w:r>
          </w:p>
        </w:tc>
        <w:tc>
          <w:tcPr>
            <w:tcW w:w="685"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r>
      <w:tr w:rsidR="00E5542C">
        <w:trPr>
          <w:trHeight w:val="283"/>
        </w:trPr>
        <w:tc>
          <w:tcPr>
            <w:tcW w:w="3085" w:type="dxa"/>
            <w:vMerge/>
            <w:tcMar>
              <w:left w:w="0" w:type="dxa"/>
              <w:right w:w="0" w:type="dxa"/>
            </w:tcMar>
            <w:vAlign w:val="center"/>
          </w:tcPr>
          <w:p w:rsidR="00E5542C" w:rsidRDefault="00E5542C"/>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подгруппы проектов</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66" w:type="dxa"/>
            <w:tcMar>
              <w:left w:w="0" w:type="dxa"/>
              <w:right w:w="0" w:type="dxa"/>
            </w:tcMar>
            <w:vAlign w:val="center"/>
          </w:tcPr>
          <w:p w:rsidR="00E5542C" w:rsidRDefault="00176E77">
            <w:pPr>
              <w:jc w:val="center"/>
              <w:rPr>
                <w:sz w:val="18"/>
              </w:rPr>
            </w:pPr>
            <w:r>
              <w:rPr>
                <w:sz w:val="18"/>
              </w:rPr>
              <w:t>0,0</w:t>
            </w:r>
          </w:p>
        </w:tc>
        <w:tc>
          <w:tcPr>
            <w:tcW w:w="685"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r>
      <w:tr w:rsidR="00E5542C">
        <w:trPr>
          <w:trHeight w:val="283"/>
        </w:trPr>
        <w:tc>
          <w:tcPr>
            <w:tcW w:w="3085" w:type="dxa"/>
            <w:vMerge/>
            <w:tcMar>
              <w:left w:w="0" w:type="dxa"/>
              <w:right w:w="0" w:type="dxa"/>
            </w:tcMar>
            <w:vAlign w:val="center"/>
          </w:tcPr>
          <w:p w:rsidR="00E5542C" w:rsidRDefault="00E5542C"/>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подгруппы проектов накопленным итогом</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66" w:type="dxa"/>
            <w:tcMar>
              <w:left w:w="0" w:type="dxa"/>
              <w:right w:w="0" w:type="dxa"/>
            </w:tcMar>
            <w:vAlign w:val="center"/>
          </w:tcPr>
          <w:p w:rsidR="00E5542C" w:rsidRDefault="00176E77">
            <w:pPr>
              <w:jc w:val="center"/>
              <w:rPr>
                <w:sz w:val="18"/>
              </w:rPr>
            </w:pPr>
            <w:r>
              <w:rPr>
                <w:sz w:val="18"/>
              </w:rPr>
              <w:t>0,0</w:t>
            </w:r>
          </w:p>
        </w:tc>
        <w:tc>
          <w:tcPr>
            <w:tcW w:w="685"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r>
      <w:tr w:rsidR="00E5542C">
        <w:trPr>
          <w:trHeight w:val="283"/>
        </w:trPr>
        <w:tc>
          <w:tcPr>
            <w:tcW w:w="3085"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1.3 Прочее</w:t>
            </w:r>
          </w:p>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Всего капитальные затраты, без НДС</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66" w:type="dxa"/>
            <w:tcMar>
              <w:left w:w="0" w:type="dxa"/>
              <w:right w:w="0" w:type="dxa"/>
            </w:tcMar>
            <w:vAlign w:val="center"/>
          </w:tcPr>
          <w:p w:rsidR="00E5542C" w:rsidRDefault="00176E77">
            <w:pPr>
              <w:jc w:val="center"/>
              <w:rPr>
                <w:sz w:val="18"/>
              </w:rPr>
            </w:pPr>
            <w:r>
              <w:rPr>
                <w:sz w:val="18"/>
              </w:rPr>
              <w:t>100,0</w:t>
            </w:r>
          </w:p>
        </w:tc>
        <w:tc>
          <w:tcPr>
            <w:tcW w:w="685" w:type="dxa"/>
            <w:tcMar>
              <w:left w:w="0" w:type="dxa"/>
              <w:right w:w="0" w:type="dxa"/>
            </w:tcMar>
            <w:vAlign w:val="center"/>
          </w:tcPr>
          <w:p w:rsidR="00E5542C" w:rsidRDefault="00176E77">
            <w:pPr>
              <w:jc w:val="center"/>
              <w:rPr>
                <w:sz w:val="18"/>
              </w:rPr>
            </w:pPr>
            <w:r>
              <w:rPr>
                <w:sz w:val="18"/>
              </w:rPr>
              <w:t>280,0</w:t>
            </w:r>
          </w:p>
        </w:tc>
        <w:tc>
          <w:tcPr>
            <w:tcW w:w="710" w:type="dxa"/>
            <w:tcMar>
              <w:left w:w="0" w:type="dxa"/>
              <w:right w:w="0" w:type="dxa"/>
            </w:tcMar>
            <w:vAlign w:val="center"/>
          </w:tcPr>
          <w:p w:rsidR="00E5542C" w:rsidRDefault="00176E77">
            <w:pPr>
              <w:jc w:val="center"/>
              <w:rPr>
                <w:sz w:val="18"/>
              </w:rPr>
            </w:pPr>
            <w:r>
              <w:rPr>
                <w:sz w:val="18"/>
              </w:rPr>
              <w:t>100,0</w:t>
            </w:r>
          </w:p>
        </w:tc>
        <w:tc>
          <w:tcPr>
            <w:tcW w:w="710" w:type="dxa"/>
            <w:tcMar>
              <w:left w:w="0" w:type="dxa"/>
              <w:right w:w="0" w:type="dxa"/>
            </w:tcMar>
            <w:vAlign w:val="center"/>
          </w:tcPr>
          <w:p w:rsidR="00E5542C" w:rsidRDefault="00176E77">
            <w:pPr>
              <w:jc w:val="center"/>
              <w:rPr>
                <w:sz w:val="18"/>
              </w:rPr>
            </w:pPr>
            <w:r>
              <w:rPr>
                <w:sz w:val="18"/>
              </w:rPr>
              <w:t>100,0</w:t>
            </w:r>
          </w:p>
        </w:tc>
        <w:tc>
          <w:tcPr>
            <w:tcW w:w="710" w:type="dxa"/>
            <w:tcMar>
              <w:left w:w="0" w:type="dxa"/>
              <w:right w:w="0" w:type="dxa"/>
            </w:tcMar>
            <w:vAlign w:val="center"/>
          </w:tcPr>
          <w:p w:rsidR="00E5542C" w:rsidRDefault="00176E77">
            <w:pPr>
              <w:jc w:val="center"/>
              <w:rPr>
                <w:sz w:val="18"/>
              </w:rPr>
            </w:pPr>
            <w:r>
              <w:rPr>
                <w:sz w:val="18"/>
              </w:rPr>
              <w:t>200,0</w:t>
            </w:r>
          </w:p>
        </w:tc>
        <w:tc>
          <w:tcPr>
            <w:tcW w:w="710" w:type="dxa"/>
            <w:tcMar>
              <w:left w:w="0" w:type="dxa"/>
              <w:right w:w="0" w:type="dxa"/>
            </w:tcMar>
            <w:vAlign w:val="center"/>
          </w:tcPr>
          <w:p w:rsidR="00E5542C" w:rsidRDefault="00176E77">
            <w:pPr>
              <w:jc w:val="center"/>
              <w:rPr>
                <w:sz w:val="18"/>
              </w:rPr>
            </w:pPr>
            <w:r>
              <w:rPr>
                <w:sz w:val="18"/>
              </w:rPr>
              <w:t>100,0</w:t>
            </w:r>
          </w:p>
        </w:tc>
        <w:tc>
          <w:tcPr>
            <w:tcW w:w="710" w:type="dxa"/>
            <w:tcMar>
              <w:left w:w="0" w:type="dxa"/>
              <w:right w:w="0" w:type="dxa"/>
            </w:tcMar>
            <w:vAlign w:val="center"/>
          </w:tcPr>
          <w:p w:rsidR="00E5542C" w:rsidRDefault="00176E77">
            <w:pPr>
              <w:jc w:val="center"/>
              <w:rPr>
                <w:sz w:val="18"/>
              </w:rPr>
            </w:pPr>
            <w:r>
              <w:rPr>
                <w:sz w:val="18"/>
              </w:rPr>
              <w:t>100,0</w:t>
            </w:r>
          </w:p>
        </w:tc>
        <w:tc>
          <w:tcPr>
            <w:tcW w:w="710" w:type="dxa"/>
            <w:tcMar>
              <w:left w:w="0" w:type="dxa"/>
              <w:right w:w="0" w:type="dxa"/>
            </w:tcMar>
            <w:vAlign w:val="center"/>
          </w:tcPr>
          <w:p w:rsidR="00E5542C" w:rsidRDefault="00176E77">
            <w:pPr>
              <w:jc w:val="center"/>
              <w:rPr>
                <w:sz w:val="18"/>
              </w:rPr>
            </w:pPr>
            <w:r>
              <w:rPr>
                <w:sz w:val="18"/>
              </w:rPr>
              <w:t>100,0</w:t>
            </w:r>
          </w:p>
        </w:tc>
        <w:tc>
          <w:tcPr>
            <w:tcW w:w="710" w:type="dxa"/>
            <w:tcMar>
              <w:left w:w="0" w:type="dxa"/>
              <w:right w:w="0" w:type="dxa"/>
            </w:tcMar>
            <w:vAlign w:val="center"/>
          </w:tcPr>
          <w:p w:rsidR="00E5542C" w:rsidRDefault="00176E77">
            <w:pPr>
              <w:jc w:val="center"/>
              <w:rPr>
                <w:sz w:val="18"/>
              </w:rPr>
            </w:pPr>
            <w:r>
              <w:rPr>
                <w:sz w:val="18"/>
              </w:rPr>
              <w:t>100,0</w:t>
            </w:r>
          </w:p>
        </w:tc>
        <w:tc>
          <w:tcPr>
            <w:tcW w:w="710" w:type="dxa"/>
            <w:tcMar>
              <w:left w:w="0" w:type="dxa"/>
              <w:right w:w="0" w:type="dxa"/>
            </w:tcMar>
            <w:vAlign w:val="center"/>
          </w:tcPr>
          <w:p w:rsidR="00E5542C" w:rsidRDefault="00176E77">
            <w:pPr>
              <w:jc w:val="center"/>
              <w:rPr>
                <w:sz w:val="18"/>
              </w:rPr>
            </w:pPr>
            <w:r>
              <w:rPr>
                <w:sz w:val="18"/>
              </w:rPr>
              <w:t>100,0</w:t>
            </w:r>
          </w:p>
        </w:tc>
        <w:tc>
          <w:tcPr>
            <w:tcW w:w="710" w:type="dxa"/>
            <w:tcMar>
              <w:left w:w="0" w:type="dxa"/>
              <w:right w:w="0" w:type="dxa"/>
            </w:tcMar>
            <w:vAlign w:val="center"/>
          </w:tcPr>
          <w:p w:rsidR="00E5542C" w:rsidRDefault="00176E77">
            <w:pPr>
              <w:jc w:val="center"/>
              <w:rPr>
                <w:sz w:val="18"/>
              </w:rPr>
            </w:pPr>
            <w:r>
              <w:rPr>
                <w:sz w:val="18"/>
              </w:rPr>
              <w:t>100,0</w:t>
            </w:r>
          </w:p>
        </w:tc>
      </w:tr>
      <w:tr w:rsidR="00E5542C">
        <w:trPr>
          <w:trHeight w:val="283"/>
        </w:trPr>
        <w:tc>
          <w:tcPr>
            <w:tcW w:w="3085" w:type="dxa"/>
            <w:vMerge/>
            <w:tcMar>
              <w:left w:w="0" w:type="dxa"/>
              <w:right w:w="0" w:type="dxa"/>
            </w:tcMar>
            <w:vAlign w:val="center"/>
          </w:tcPr>
          <w:p w:rsidR="00E5542C" w:rsidRDefault="00E5542C"/>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Непредвиденные расходы</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66" w:type="dxa"/>
            <w:tcMar>
              <w:left w:w="0" w:type="dxa"/>
              <w:right w:w="0" w:type="dxa"/>
            </w:tcMar>
            <w:vAlign w:val="center"/>
          </w:tcPr>
          <w:p w:rsidR="00E5542C" w:rsidRDefault="00176E77">
            <w:pPr>
              <w:jc w:val="center"/>
              <w:rPr>
                <w:sz w:val="18"/>
              </w:rPr>
            </w:pPr>
            <w:r>
              <w:rPr>
                <w:sz w:val="18"/>
              </w:rPr>
              <w:t>0,0</w:t>
            </w:r>
          </w:p>
        </w:tc>
        <w:tc>
          <w:tcPr>
            <w:tcW w:w="685"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c>
          <w:tcPr>
            <w:tcW w:w="710" w:type="dxa"/>
            <w:tcMar>
              <w:left w:w="0" w:type="dxa"/>
              <w:right w:w="0" w:type="dxa"/>
            </w:tcMar>
            <w:vAlign w:val="center"/>
          </w:tcPr>
          <w:p w:rsidR="00E5542C" w:rsidRDefault="00176E77">
            <w:pPr>
              <w:jc w:val="center"/>
              <w:rPr>
                <w:sz w:val="18"/>
              </w:rPr>
            </w:pPr>
            <w:r>
              <w:rPr>
                <w:sz w:val="18"/>
              </w:rPr>
              <w:t>0,0</w:t>
            </w:r>
          </w:p>
        </w:tc>
      </w:tr>
      <w:tr w:rsidR="00E5542C">
        <w:trPr>
          <w:trHeight w:val="283"/>
        </w:trPr>
        <w:tc>
          <w:tcPr>
            <w:tcW w:w="3085" w:type="dxa"/>
            <w:vMerge/>
            <w:tcMar>
              <w:left w:w="0" w:type="dxa"/>
              <w:right w:w="0" w:type="dxa"/>
            </w:tcMar>
            <w:vAlign w:val="center"/>
          </w:tcPr>
          <w:p w:rsidR="00E5542C" w:rsidRDefault="00E5542C"/>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НДС</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666" w:type="dxa"/>
            <w:tcMar>
              <w:left w:w="0" w:type="dxa"/>
              <w:right w:w="0" w:type="dxa"/>
            </w:tcMar>
            <w:vAlign w:val="center"/>
          </w:tcPr>
          <w:p w:rsidR="00E5542C" w:rsidRDefault="00176E77">
            <w:pPr>
              <w:jc w:val="center"/>
              <w:rPr>
                <w:sz w:val="18"/>
              </w:rPr>
            </w:pPr>
            <w:r>
              <w:rPr>
                <w:sz w:val="18"/>
              </w:rPr>
              <w:t>22,0</w:t>
            </w:r>
          </w:p>
        </w:tc>
        <w:tc>
          <w:tcPr>
            <w:tcW w:w="685"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c>
          <w:tcPr>
            <w:tcW w:w="710" w:type="dxa"/>
            <w:tcMar>
              <w:left w:w="0" w:type="dxa"/>
              <w:right w:w="0" w:type="dxa"/>
            </w:tcMar>
            <w:vAlign w:val="center"/>
          </w:tcPr>
          <w:p w:rsidR="00E5542C" w:rsidRDefault="00176E77">
            <w:pPr>
              <w:jc w:val="center"/>
              <w:rPr>
                <w:sz w:val="18"/>
              </w:rPr>
            </w:pPr>
            <w:r>
              <w:rPr>
                <w:sz w:val="18"/>
              </w:rPr>
              <w:t>22,0</w:t>
            </w:r>
          </w:p>
        </w:tc>
      </w:tr>
      <w:tr w:rsidR="00E5542C">
        <w:trPr>
          <w:trHeight w:val="283"/>
        </w:trPr>
        <w:tc>
          <w:tcPr>
            <w:tcW w:w="3085" w:type="dxa"/>
            <w:vMerge/>
            <w:tcMar>
              <w:left w:w="0" w:type="dxa"/>
              <w:right w:w="0" w:type="dxa"/>
            </w:tcMar>
            <w:vAlign w:val="center"/>
          </w:tcPr>
          <w:p w:rsidR="00E5542C" w:rsidRDefault="00E5542C"/>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проекта</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66" w:type="dxa"/>
            <w:tcMar>
              <w:left w:w="0" w:type="dxa"/>
              <w:right w:w="0" w:type="dxa"/>
            </w:tcMar>
            <w:vAlign w:val="center"/>
          </w:tcPr>
          <w:p w:rsidR="00E5542C" w:rsidRDefault="00176E77">
            <w:pPr>
              <w:jc w:val="center"/>
              <w:rPr>
                <w:sz w:val="18"/>
              </w:rPr>
            </w:pPr>
            <w:r>
              <w:rPr>
                <w:sz w:val="18"/>
              </w:rPr>
              <w:t>122,0</w:t>
            </w:r>
          </w:p>
        </w:tc>
        <w:tc>
          <w:tcPr>
            <w:tcW w:w="685" w:type="dxa"/>
            <w:tcMar>
              <w:left w:w="0" w:type="dxa"/>
              <w:right w:w="0" w:type="dxa"/>
            </w:tcMar>
            <w:vAlign w:val="center"/>
          </w:tcPr>
          <w:p w:rsidR="00E5542C" w:rsidRDefault="00176E77">
            <w:pPr>
              <w:jc w:val="center"/>
              <w:rPr>
                <w:sz w:val="18"/>
              </w:rPr>
            </w:pPr>
            <w:r>
              <w:rPr>
                <w:sz w:val="18"/>
              </w:rPr>
              <w:t>341,6</w:t>
            </w:r>
          </w:p>
        </w:tc>
        <w:tc>
          <w:tcPr>
            <w:tcW w:w="710" w:type="dxa"/>
            <w:tcMar>
              <w:left w:w="0" w:type="dxa"/>
              <w:right w:w="0" w:type="dxa"/>
            </w:tcMar>
            <w:vAlign w:val="center"/>
          </w:tcPr>
          <w:p w:rsidR="00E5542C" w:rsidRDefault="00176E77">
            <w:pPr>
              <w:jc w:val="center"/>
              <w:rPr>
                <w:sz w:val="18"/>
              </w:rPr>
            </w:pPr>
            <w:r>
              <w:rPr>
                <w:sz w:val="18"/>
              </w:rPr>
              <w:t>122,0</w:t>
            </w:r>
          </w:p>
        </w:tc>
        <w:tc>
          <w:tcPr>
            <w:tcW w:w="710" w:type="dxa"/>
            <w:tcMar>
              <w:left w:w="0" w:type="dxa"/>
              <w:right w:w="0" w:type="dxa"/>
            </w:tcMar>
            <w:vAlign w:val="center"/>
          </w:tcPr>
          <w:p w:rsidR="00E5542C" w:rsidRDefault="00176E77">
            <w:pPr>
              <w:jc w:val="center"/>
              <w:rPr>
                <w:sz w:val="18"/>
              </w:rPr>
            </w:pPr>
            <w:r>
              <w:rPr>
                <w:sz w:val="18"/>
              </w:rPr>
              <w:t>122,0</w:t>
            </w:r>
          </w:p>
        </w:tc>
        <w:tc>
          <w:tcPr>
            <w:tcW w:w="710" w:type="dxa"/>
            <w:tcMar>
              <w:left w:w="0" w:type="dxa"/>
              <w:right w:w="0" w:type="dxa"/>
            </w:tcMar>
            <w:vAlign w:val="center"/>
          </w:tcPr>
          <w:p w:rsidR="00E5542C" w:rsidRDefault="00176E77">
            <w:pPr>
              <w:jc w:val="center"/>
              <w:rPr>
                <w:sz w:val="18"/>
              </w:rPr>
            </w:pPr>
            <w:r>
              <w:rPr>
                <w:sz w:val="18"/>
              </w:rPr>
              <w:t>244,0</w:t>
            </w:r>
          </w:p>
        </w:tc>
        <w:tc>
          <w:tcPr>
            <w:tcW w:w="710" w:type="dxa"/>
            <w:tcMar>
              <w:left w:w="0" w:type="dxa"/>
              <w:right w:w="0" w:type="dxa"/>
            </w:tcMar>
            <w:vAlign w:val="center"/>
          </w:tcPr>
          <w:p w:rsidR="00E5542C" w:rsidRDefault="00176E77">
            <w:pPr>
              <w:jc w:val="center"/>
              <w:rPr>
                <w:sz w:val="18"/>
              </w:rPr>
            </w:pPr>
            <w:r>
              <w:rPr>
                <w:sz w:val="18"/>
              </w:rPr>
              <w:t>122,0</w:t>
            </w:r>
          </w:p>
        </w:tc>
        <w:tc>
          <w:tcPr>
            <w:tcW w:w="710" w:type="dxa"/>
            <w:tcMar>
              <w:left w:w="0" w:type="dxa"/>
              <w:right w:w="0" w:type="dxa"/>
            </w:tcMar>
            <w:vAlign w:val="center"/>
          </w:tcPr>
          <w:p w:rsidR="00E5542C" w:rsidRDefault="00176E77">
            <w:pPr>
              <w:jc w:val="center"/>
              <w:rPr>
                <w:sz w:val="18"/>
              </w:rPr>
            </w:pPr>
            <w:r>
              <w:rPr>
                <w:sz w:val="18"/>
              </w:rPr>
              <w:t>122,0</w:t>
            </w:r>
          </w:p>
        </w:tc>
        <w:tc>
          <w:tcPr>
            <w:tcW w:w="710" w:type="dxa"/>
            <w:tcMar>
              <w:left w:w="0" w:type="dxa"/>
              <w:right w:w="0" w:type="dxa"/>
            </w:tcMar>
            <w:vAlign w:val="center"/>
          </w:tcPr>
          <w:p w:rsidR="00E5542C" w:rsidRDefault="00176E77">
            <w:pPr>
              <w:jc w:val="center"/>
              <w:rPr>
                <w:sz w:val="18"/>
              </w:rPr>
            </w:pPr>
            <w:r>
              <w:rPr>
                <w:sz w:val="18"/>
              </w:rPr>
              <w:t>122,0</w:t>
            </w:r>
          </w:p>
        </w:tc>
        <w:tc>
          <w:tcPr>
            <w:tcW w:w="710" w:type="dxa"/>
            <w:tcMar>
              <w:left w:w="0" w:type="dxa"/>
              <w:right w:w="0" w:type="dxa"/>
            </w:tcMar>
            <w:vAlign w:val="center"/>
          </w:tcPr>
          <w:p w:rsidR="00E5542C" w:rsidRDefault="00176E77">
            <w:pPr>
              <w:jc w:val="center"/>
              <w:rPr>
                <w:sz w:val="18"/>
              </w:rPr>
            </w:pPr>
            <w:r>
              <w:rPr>
                <w:sz w:val="18"/>
              </w:rPr>
              <w:t>122,0</w:t>
            </w:r>
          </w:p>
        </w:tc>
        <w:tc>
          <w:tcPr>
            <w:tcW w:w="710" w:type="dxa"/>
            <w:tcMar>
              <w:left w:w="0" w:type="dxa"/>
              <w:right w:w="0" w:type="dxa"/>
            </w:tcMar>
            <w:vAlign w:val="center"/>
          </w:tcPr>
          <w:p w:rsidR="00E5542C" w:rsidRDefault="00176E77">
            <w:pPr>
              <w:jc w:val="center"/>
              <w:rPr>
                <w:sz w:val="18"/>
              </w:rPr>
            </w:pPr>
            <w:r>
              <w:rPr>
                <w:sz w:val="18"/>
              </w:rPr>
              <w:t>122,0</w:t>
            </w:r>
          </w:p>
        </w:tc>
        <w:tc>
          <w:tcPr>
            <w:tcW w:w="710" w:type="dxa"/>
            <w:tcMar>
              <w:left w:w="0" w:type="dxa"/>
              <w:right w:w="0" w:type="dxa"/>
            </w:tcMar>
            <w:vAlign w:val="center"/>
          </w:tcPr>
          <w:p w:rsidR="00E5542C" w:rsidRDefault="00176E77">
            <w:pPr>
              <w:jc w:val="center"/>
              <w:rPr>
                <w:sz w:val="18"/>
              </w:rPr>
            </w:pPr>
            <w:r>
              <w:rPr>
                <w:sz w:val="18"/>
              </w:rPr>
              <w:t>122,0</w:t>
            </w:r>
          </w:p>
        </w:tc>
      </w:tr>
      <w:tr w:rsidR="00E5542C">
        <w:trPr>
          <w:trHeight w:val="283"/>
        </w:trPr>
        <w:tc>
          <w:tcPr>
            <w:tcW w:w="3085" w:type="dxa"/>
            <w:vMerge/>
            <w:tcMar>
              <w:left w:w="0" w:type="dxa"/>
              <w:right w:w="0" w:type="dxa"/>
            </w:tcMar>
            <w:vAlign w:val="center"/>
          </w:tcPr>
          <w:p w:rsidR="00E5542C" w:rsidRDefault="00E5542C"/>
        </w:tc>
        <w:tc>
          <w:tcPr>
            <w:tcW w:w="2802"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проекта накопленным итогом</w:t>
            </w:r>
          </w:p>
        </w:tc>
        <w:tc>
          <w:tcPr>
            <w:tcW w:w="934"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66" w:type="dxa"/>
            <w:tcMar>
              <w:left w:w="0" w:type="dxa"/>
              <w:right w:w="0" w:type="dxa"/>
            </w:tcMar>
            <w:vAlign w:val="center"/>
          </w:tcPr>
          <w:p w:rsidR="00E5542C" w:rsidRDefault="00176E77">
            <w:pPr>
              <w:jc w:val="center"/>
              <w:rPr>
                <w:sz w:val="18"/>
              </w:rPr>
            </w:pPr>
            <w:r>
              <w:rPr>
                <w:sz w:val="18"/>
              </w:rPr>
              <w:t>122,0</w:t>
            </w:r>
          </w:p>
        </w:tc>
        <w:tc>
          <w:tcPr>
            <w:tcW w:w="685" w:type="dxa"/>
            <w:tcMar>
              <w:left w:w="0" w:type="dxa"/>
              <w:right w:w="0" w:type="dxa"/>
            </w:tcMar>
            <w:vAlign w:val="center"/>
          </w:tcPr>
          <w:p w:rsidR="00E5542C" w:rsidRDefault="00176E77">
            <w:pPr>
              <w:jc w:val="center"/>
              <w:rPr>
                <w:sz w:val="18"/>
              </w:rPr>
            </w:pPr>
            <w:r>
              <w:rPr>
                <w:sz w:val="18"/>
              </w:rPr>
              <w:t>463,6</w:t>
            </w:r>
          </w:p>
        </w:tc>
        <w:tc>
          <w:tcPr>
            <w:tcW w:w="710" w:type="dxa"/>
            <w:tcMar>
              <w:left w:w="0" w:type="dxa"/>
              <w:right w:w="0" w:type="dxa"/>
            </w:tcMar>
            <w:vAlign w:val="center"/>
          </w:tcPr>
          <w:p w:rsidR="00E5542C" w:rsidRDefault="00176E77">
            <w:pPr>
              <w:jc w:val="center"/>
              <w:rPr>
                <w:sz w:val="18"/>
              </w:rPr>
            </w:pPr>
            <w:r>
              <w:rPr>
                <w:sz w:val="18"/>
              </w:rPr>
              <w:t>585,6</w:t>
            </w:r>
          </w:p>
        </w:tc>
        <w:tc>
          <w:tcPr>
            <w:tcW w:w="710" w:type="dxa"/>
            <w:tcMar>
              <w:left w:w="0" w:type="dxa"/>
              <w:right w:w="0" w:type="dxa"/>
            </w:tcMar>
            <w:vAlign w:val="center"/>
          </w:tcPr>
          <w:p w:rsidR="00E5542C" w:rsidRDefault="00176E77">
            <w:pPr>
              <w:jc w:val="center"/>
              <w:rPr>
                <w:sz w:val="18"/>
              </w:rPr>
            </w:pPr>
            <w:r>
              <w:rPr>
                <w:sz w:val="18"/>
              </w:rPr>
              <w:t>707,6</w:t>
            </w:r>
          </w:p>
        </w:tc>
        <w:tc>
          <w:tcPr>
            <w:tcW w:w="710" w:type="dxa"/>
            <w:tcMar>
              <w:left w:w="0" w:type="dxa"/>
              <w:right w:w="0" w:type="dxa"/>
            </w:tcMar>
            <w:vAlign w:val="center"/>
          </w:tcPr>
          <w:p w:rsidR="00E5542C" w:rsidRDefault="00176E77">
            <w:pPr>
              <w:jc w:val="center"/>
              <w:rPr>
                <w:sz w:val="18"/>
              </w:rPr>
            </w:pPr>
            <w:r>
              <w:rPr>
                <w:sz w:val="18"/>
              </w:rPr>
              <w:t>951,6</w:t>
            </w:r>
          </w:p>
        </w:tc>
        <w:tc>
          <w:tcPr>
            <w:tcW w:w="710" w:type="dxa"/>
            <w:tcMar>
              <w:left w:w="0" w:type="dxa"/>
              <w:right w:w="0" w:type="dxa"/>
            </w:tcMar>
            <w:vAlign w:val="center"/>
          </w:tcPr>
          <w:p w:rsidR="00E5542C" w:rsidRDefault="00176E77">
            <w:pPr>
              <w:jc w:val="center"/>
              <w:rPr>
                <w:sz w:val="18"/>
              </w:rPr>
            </w:pPr>
            <w:r>
              <w:rPr>
                <w:sz w:val="18"/>
              </w:rPr>
              <w:t>1073,6</w:t>
            </w:r>
          </w:p>
        </w:tc>
        <w:tc>
          <w:tcPr>
            <w:tcW w:w="710" w:type="dxa"/>
            <w:tcMar>
              <w:left w:w="0" w:type="dxa"/>
              <w:right w:w="0" w:type="dxa"/>
            </w:tcMar>
            <w:vAlign w:val="center"/>
          </w:tcPr>
          <w:p w:rsidR="00E5542C" w:rsidRDefault="00176E77">
            <w:pPr>
              <w:jc w:val="center"/>
              <w:rPr>
                <w:sz w:val="18"/>
              </w:rPr>
            </w:pPr>
            <w:r>
              <w:rPr>
                <w:sz w:val="18"/>
              </w:rPr>
              <w:t>1195,6</w:t>
            </w:r>
          </w:p>
        </w:tc>
        <w:tc>
          <w:tcPr>
            <w:tcW w:w="710" w:type="dxa"/>
            <w:tcMar>
              <w:left w:w="0" w:type="dxa"/>
              <w:right w:w="0" w:type="dxa"/>
            </w:tcMar>
            <w:vAlign w:val="center"/>
          </w:tcPr>
          <w:p w:rsidR="00E5542C" w:rsidRDefault="00176E77">
            <w:pPr>
              <w:jc w:val="center"/>
              <w:rPr>
                <w:sz w:val="18"/>
              </w:rPr>
            </w:pPr>
            <w:r>
              <w:rPr>
                <w:sz w:val="18"/>
              </w:rPr>
              <w:t>1317,6</w:t>
            </w:r>
          </w:p>
        </w:tc>
        <w:tc>
          <w:tcPr>
            <w:tcW w:w="710" w:type="dxa"/>
            <w:tcMar>
              <w:left w:w="0" w:type="dxa"/>
              <w:right w:w="0" w:type="dxa"/>
            </w:tcMar>
            <w:vAlign w:val="center"/>
          </w:tcPr>
          <w:p w:rsidR="00E5542C" w:rsidRDefault="00176E77">
            <w:pPr>
              <w:jc w:val="center"/>
              <w:rPr>
                <w:sz w:val="18"/>
              </w:rPr>
            </w:pPr>
            <w:r>
              <w:rPr>
                <w:sz w:val="18"/>
              </w:rPr>
              <w:t>1439,6</w:t>
            </w:r>
          </w:p>
        </w:tc>
        <w:tc>
          <w:tcPr>
            <w:tcW w:w="710" w:type="dxa"/>
            <w:tcMar>
              <w:left w:w="0" w:type="dxa"/>
              <w:right w:w="0" w:type="dxa"/>
            </w:tcMar>
            <w:vAlign w:val="center"/>
          </w:tcPr>
          <w:p w:rsidR="00E5542C" w:rsidRDefault="00176E77">
            <w:pPr>
              <w:jc w:val="center"/>
              <w:rPr>
                <w:sz w:val="18"/>
              </w:rPr>
            </w:pPr>
            <w:r>
              <w:rPr>
                <w:sz w:val="18"/>
              </w:rPr>
              <w:t>1561,6</w:t>
            </w:r>
          </w:p>
        </w:tc>
        <w:tc>
          <w:tcPr>
            <w:tcW w:w="710" w:type="dxa"/>
            <w:tcMar>
              <w:left w:w="0" w:type="dxa"/>
              <w:right w:w="0" w:type="dxa"/>
            </w:tcMar>
            <w:vAlign w:val="center"/>
          </w:tcPr>
          <w:p w:rsidR="00E5542C" w:rsidRDefault="00176E77">
            <w:pPr>
              <w:jc w:val="center"/>
              <w:rPr>
                <w:sz w:val="18"/>
              </w:rPr>
            </w:pPr>
            <w:r>
              <w:rPr>
                <w:sz w:val="18"/>
              </w:rPr>
              <w:t>1683,6</w:t>
            </w:r>
          </w:p>
        </w:tc>
      </w:tr>
    </w:tbl>
    <w:p w:rsidR="00E5542C" w:rsidRDefault="00E5542C">
      <w:pPr>
        <w:pStyle w:val="Afff1"/>
      </w:pPr>
    </w:p>
    <w:p w:rsidR="00E5542C" w:rsidRDefault="00E5542C">
      <w:pPr>
        <w:sectPr w:rsidR="00E5542C">
          <w:headerReference w:type="default" r:id="rId52"/>
          <w:footerReference w:type="default" r:id="rId53"/>
          <w:pgSz w:w="16838" w:h="11906" w:orient="landscape"/>
          <w:pgMar w:top="1134" w:right="567" w:bottom="1134" w:left="1134" w:header="709" w:footer="709" w:gutter="0"/>
          <w:cols w:space="720"/>
          <w:titlePg/>
        </w:sectPr>
      </w:pPr>
    </w:p>
    <w:p w:rsidR="00E5542C" w:rsidRDefault="00176E77">
      <w:pPr>
        <w:pStyle w:val="2ff6"/>
        <w:numPr>
          <w:ilvl w:val="0"/>
          <w:numId w:val="12"/>
        </w:numPr>
        <w:ind w:left="0" w:firstLine="567"/>
      </w:pPr>
      <w:bookmarkStart w:id="66" w:name="__RefHeading___48"/>
      <w:bookmarkStart w:id="67" w:name="_Hlk176355458"/>
      <w:bookmarkEnd w:id="66"/>
      <w:r>
        <w:lastRenderedPageBreak/>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w:t>
      </w:r>
      <w:bookmarkEnd w:id="67"/>
    </w:p>
    <w:p w:rsidR="00E5542C" w:rsidRDefault="00176E77">
      <w:pPr>
        <w:pStyle w:val="Afff1"/>
      </w:pPr>
      <w:r>
        <w:t>Итоговая таблица мероприятий по реконструкции и модернизации тепловых сетей систем теплоснабжения с учетом внесенных изменений представлена в таблице 20. В инвестиционную программу не включаются мероприятия, предусмотренные постановлением Правительства РФ от 5 мая 2014 г. N 410 "О порядке согласования и утверждения инвестиционных программ организаций, осуществляющих регулируемые виды деятельности в сфере теплоснабжения подпунктом "б" пункта 9.</w:t>
      </w:r>
    </w:p>
    <w:p w:rsidR="00E5542C" w:rsidRDefault="00176E77">
      <w:pPr>
        <w:pStyle w:val="Afff1"/>
      </w:pPr>
      <w:r>
        <w:t>Из таблицы видно, что основные затраты потребуются на реконструкцию существующих тепловых сетей в связи с исчерпанием эксплуатационного ресурса тепловых сетей. Эта ситуация объясняется необходимостью принятия мер по накопившимся за последние годы, нерешенным в системе теплоснабжения проблемам, вызванным старением сетевого оборудования, их предельной отработкой заводского ресурса.</w:t>
      </w:r>
    </w:p>
    <w:p w:rsidR="00E5542C" w:rsidRDefault="00176E77">
      <w:pPr>
        <w:pStyle w:val="2ff6"/>
        <w:numPr>
          <w:ilvl w:val="0"/>
          <w:numId w:val="12"/>
        </w:numPr>
        <w:ind w:left="0" w:firstLine="567"/>
      </w:pPr>
      <w:bookmarkStart w:id="68" w:name="__RefHeading___49"/>
      <w:bookmarkEnd w:id="68"/>
      <w: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p w:rsidR="00E5542C" w:rsidRDefault="00176E77">
      <w:pPr>
        <w:pStyle w:val="Afff1"/>
      </w:pPr>
      <w:r>
        <w:t>Мероприятия по изменению температурного графика и гидравлического режима работы тепловых сетей схемой теплоснабжения не предусмотрены.</w:t>
      </w:r>
    </w:p>
    <w:p w:rsidR="00E5542C" w:rsidRDefault="00176E77">
      <w:pPr>
        <w:pStyle w:val="2ff6"/>
        <w:numPr>
          <w:ilvl w:val="0"/>
          <w:numId w:val="12"/>
        </w:numPr>
        <w:ind w:left="0" w:firstLine="567"/>
      </w:pPr>
      <w:bookmarkStart w:id="69" w:name="__RefHeading___50"/>
      <w:bookmarkStart w:id="70" w:name="_Hlk176355501"/>
      <w:bookmarkEnd w:id="69"/>
      <w:r>
        <w:t xml:space="preserve">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w:t>
      </w:r>
      <w:bookmarkEnd w:id="70"/>
    </w:p>
    <w:p w:rsidR="00E5542C" w:rsidRDefault="00176E77">
      <w:pPr>
        <w:pStyle w:val="Afff1"/>
      </w:pPr>
      <w:r>
        <w:t>Предложения по величине инвестиций для перевода открытой системы теплоснабжения (горячего водоснабжения) в закрытую систему горячего водоснабжения на каждом этапе представлены в таблице 24.</w:t>
      </w:r>
    </w:p>
    <w:p w:rsidR="00E5542C" w:rsidRDefault="00E5542C">
      <w:pPr>
        <w:sectPr w:rsidR="00E5542C">
          <w:headerReference w:type="default" r:id="rId54"/>
          <w:footerReference w:type="default" r:id="rId55"/>
          <w:pgSz w:w="11906" w:h="16838"/>
          <w:pgMar w:top="1134" w:right="567" w:bottom="1134" w:left="1134" w:header="709" w:footer="709" w:gutter="0"/>
          <w:cols w:space="720"/>
          <w:titlePg/>
        </w:sectPr>
      </w:pPr>
    </w:p>
    <w:p w:rsidR="00E5542C" w:rsidRDefault="00176E77">
      <w:pPr>
        <w:pStyle w:val="affffffff4"/>
        <w:widowControl/>
        <w:ind w:right="536"/>
      </w:pPr>
      <w:r>
        <w:lastRenderedPageBreak/>
        <w:t>Таблица 23. Планируемые капитальные вложения в реализацию мероприятий по модернизации тепловых сетей</w:t>
      </w:r>
    </w:p>
    <w:tbl>
      <w:tblPr>
        <w:tblStyle w:val="afffffffffffffd"/>
        <w:tblW w:w="0" w:type="auto"/>
        <w:tblLayout w:type="fixed"/>
        <w:tblCellMar>
          <w:left w:w="0" w:type="dxa"/>
          <w:right w:w="0" w:type="dxa"/>
        </w:tblCellMar>
        <w:tblLook w:val="04A0" w:firstRow="1" w:lastRow="0" w:firstColumn="1" w:lastColumn="0" w:noHBand="0" w:noVBand="1"/>
      </w:tblPr>
      <w:tblGrid>
        <w:gridCol w:w="3090"/>
        <w:gridCol w:w="2863"/>
        <w:gridCol w:w="935"/>
        <w:gridCol w:w="697"/>
        <w:gridCol w:w="697"/>
        <w:gridCol w:w="697"/>
        <w:gridCol w:w="697"/>
        <w:gridCol w:w="697"/>
        <w:gridCol w:w="697"/>
        <w:gridCol w:w="697"/>
        <w:gridCol w:w="697"/>
        <w:gridCol w:w="697"/>
        <w:gridCol w:w="697"/>
        <w:gridCol w:w="697"/>
      </w:tblGrid>
      <w:tr w:rsidR="00E5542C">
        <w:trPr>
          <w:trHeight w:val="397"/>
          <w:tblHeader/>
        </w:trPr>
        <w:tc>
          <w:tcPr>
            <w:tcW w:w="3090" w:type="dxa"/>
            <w:tcMar>
              <w:left w:w="0" w:type="dxa"/>
              <w:right w:w="0" w:type="dxa"/>
            </w:tcMar>
            <w:vAlign w:val="center"/>
          </w:tcPr>
          <w:p w:rsidR="00E5542C" w:rsidRDefault="00176E77">
            <w:pPr>
              <w:pStyle w:val="TableStyle"/>
              <w:spacing w:after="0" w:line="240" w:lineRule="auto"/>
              <w:jc w:val="center"/>
              <w:rPr>
                <w:sz w:val="18"/>
              </w:rPr>
            </w:pPr>
            <w:r>
              <w:rPr>
                <w:sz w:val="18"/>
              </w:rPr>
              <w:t>Тип группы</w:t>
            </w:r>
          </w:p>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Стоимость проектов</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Ед. изм.</w:t>
            </w:r>
          </w:p>
        </w:tc>
        <w:tc>
          <w:tcPr>
            <w:tcW w:w="697" w:type="dxa"/>
            <w:tcMar>
              <w:left w:w="0" w:type="dxa"/>
              <w:right w:w="0" w:type="dxa"/>
            </w:tcMar>
            <w:vAlign w:val="center"/>
          </w:tcPr>
          <w:p w:rsidR="00E5542C" w:rsidRDefault="00176E77">
            <w:pPr>
              <w:pStyle w:val="TableStyle"/>
              <w:spacing w:after="0" w:line="240" w:lineRule="auto"/>
              <w:jc w:val="center"/>
              <w:rPr>
                <w:sz w:val="18"/>
              </w:rPr>
            </w:pPr>
            <w:r>
              <w:rPr>
                <w:sz w:val="18"/>
              </w:rPr>
              <w:t>2026</w:t>
            </w:r>
          </w:p>
        </w:tc>
        <w:tc>
          <w:tcPr>
            <w:tcW w:w="697" w:type="dxa"/>
            <w:tcMar>
              <w:left w:w="0" w:type="dxa"/>
              <w:right w:w="0" w:type="dxa"/>
            </w:tcMar>
            <w:vAlign w:val="center"/>
          </w:tcPr>
          <w:p w:rsidR="00E5542C" w:rsidRDefault="00176E77">
            <w:pPr>
              <w:pStyle w:val="TableStyle"/>
              <w:spacing w:after="0" w:line="240" w:lineRule="auto"/>
              <w:jc w:val="center"/>
              <w:rPr>
                <w:sz w:val="18"/>
              </w:rPr>
            </w:pPr>
            <w:r>
              <w:rPr>
                <w:sz w:val="18"/>
              </w:rPr>
              <w:t>2027</w:t>
            </w:r>
          </w:p>
        </w:tc>
        <w:tc>
          <w:tcPr>
            <w:tcW w:w="697" w:type="dxa"/>
            <w:tcMar>
              <w:left w:w="0" w:type="dxa"/>
              <w:right w:w="0" w:type="dxa"/>
            </w:tcMar>
            <w:vAlign w:val="center"/>
          </w:tcPr>
          <w:p w:rsidR="00E5542C" w:rsidRDefault="00176E77">
            <w:pPr>
              <w:pStyle w:val="TableStyle"/>
              <w:spacing w:after="0" w:line="240" w:lineRule="auto"/>
              <w:jc w:val="center"/>
              <w:rPr>
                <w:sz w:val="18"/>
              </w:rPr>
            </w:pPr>
            <w:r>
              <w:rPr>
                <w:sz w:val="18"/>
              </w:rPr>
              <w:t>2028</w:t>
            </w:r>
          </w:p>
        </w:tc>
        <w:tc>
          <w:tcPr>
            <w:tcW w:w="697" w:type="dxa"/>
            <w:tcMar>
              <w:left w:w="0" w:type="dxa"/>
              <w:right w:w="0" w:type="dxa"/>
            </w:tcMar>
            <w:vAlign w:val="center"/>
          </w:tcPr>
          <w:p w:rsidR="00E5542C" w:rsidRDefault="00176E77">
            <w:pPr>
              <w:pStyle w:val="TableStyle"/>
              <w:spacing w:after="0" w:line="240" w:lineRule="auto"/>
              <w:jc w:val="center"/>
              <w:rPr>
                <w:sz w:val="18"/>
              </w:rPr>
            </w:pPr>
            <w:r>
              <w:rPr>
                <w:sz w:val="18"/>
              </w:rPr>
              <w:t>2029</w:t>
            </w:r>
          </w:p>
        </w:tc>
        <w:tc>
          <w:tcPr>
            <w:tcW w:w="697" w:type="dxa"/>
            <w:tcMar>
              <w:left w:w="0" w:type="dxa"/>
              <w:right w:w="0" w:type="dxa"/>
            </w:tcMar>
            <w:vAlign w:val="center"/>
          </w:tcPr>
          <w:p w:rsidR="00E5542C" w:rsidRDefault="00176E77">
            <w:pPr>
              <w:pStyle w:val="TableStyle"/>
              <w:spacing w:after="0" w:line="240" w:lineRule="auto"/>
              <w:jc w:val="center"/>
              <w:rPr>
                <w:sz w:val="18"/>
              </w:rPr>
            </w:pPr>
            <w:r>
              <w:rPr>
                <w:sz w:val="18"/>
              </w:rPr>
              <w:t>2030</w:t>
            </w:r>
          </w:p>
        </w:tc>
        <w:tc>
          <w:tcPr>
            <w:tcW w:w="697" w:type="dxa"/>
            <w:tcMar>
              <w:left w:w="0" w:type="dxa"/>
              <w:right w:w="0" w:type="dxa"/>
            </w:tcMar>
            <w:vAlign w:val="center"/>
          </w:tcPr>
          <w:p w:rsidR="00E5542C" w:rsidRDefault="00176E77">
            <w:pPr>
              <w:pStyle w:val="TableStyle"/>
              <w:spacing w:after="0" w:line="240" w:lineRule="auto"/>
              <w:jc w:val="center"/>
              <w:rPr>
                <w:sz w:val="18"/>
              </w:rPr>
            </w:pPr>
            <w:r>
              <w:rPr>
                <w:sz w:val="18"/>
              </w:rPr>
              <w:t>2031</w:t>
            </w:r>
          </w:p>
        </w:tc>
        <w:tc>
          <w:tcPr>
            <w:tcW w:w="697" w:type="dxa"/>
            <w:tcMar>
              <w:left w:w="0" w:type="dxa"/>
              <w:right w:w="0" w:type="dxa"/>
            </w:tcMar>
            <w:vAlign w:val="center"/>
          </w:tcPr>
          <w:p w:rsidR="00E5542C" w:rsidRDefault="00176E77">
            <w:pPr>
              <w:pStyle w:val="TableStyle"/>
              <w:spacing w:after="0" w:line="240" w:lineRule="auto"/>
              <w:jc w:val="center"/>
              <w:rPr>
                <w:sz w:val="18"/>
              </w:rPr>
            </w:pPr>
            <w:r>
              <w:rPr>
                <w:sz w:val="18"/>
              </w:rPr>
              <w:t>2032</w:t>
            </w:r>
          </w:p>
        </w:tc>
        <w:tc>
          <w:tcPr>
            <w:tcW w:w="697" w:type="dxa"/>
            <w:tcMar>
              <w:left w:w="0" w:type="dxa"/>
              <w:right w:w="0" w:type="dxa"/>
            </w:tcMar>
            <w:vAlign w:val="center"/>
          </w:tcPr>
          <w:p w:rsidR="00E5542C" w:rsidRDefault="00176E77">
            <w:pPr>
              <w:pStyle w:val="TableStyle"/>
              <w:spacing w:after="0" w:line="240" w:lineRule="auto"/>
              <w:jc w:val="center"/>
              <w:rPr>
                <w:sz w:val="18"/>
              </w:rPr>
            </w:pPr>
            <w:r>
              <w:rPr>
                <w:sz w:val="18"/>
              </w:rPr>
              <w:t>2033</w:t>
            </w:r>
          </w:p>
        </w:tc>
        <w:tc>
          <w:tcPr>
            <w:tcW w:w="697" w:type="dxa"/>
            <w:tcMar>
              <w:left w:w="0" w:type="dxa"/>
              <w:right w:w="0" w:type="dxa"/>
            </w:tcMar>
            <w:vAlign w:val="center"/>
          </w:tcPr>
          <w:p w:rsidR="00E5542C" w:rsidRDefault="00176E77">
            <w:pPr>
              <w:pStyle w:val="TableStyle"/>
              <w:spacing w:after="0" w:line="240" w:lineRule="auto"/>
              <w:jc w:val="center"/>
              <w:rPr>
                <w:sz w:val="18"/>
              </w:rPr>
            </w:pPr>
            <w:r>
              <w:rPr>
                <w:sz w:val="18"/>
              </w:rPr>
              <w:t>2034</w:t>
            </w:r>
          </w:p>
        </w:tc>
        <w:tc>
          <w:tcPr>
            <w:tcW w:w="697" w:type="dxa"/>
            <w:tcMar>
              <w:left w:w="0" w:type="dxa"/>
              <w:right w:w="0" w:type="dxa"/>
            </w:tcMar>
            <w:vAlign w:val="center"/>
          </w:tcPr>
          <w:p w:rsidR="00E5542C" w:rsidRDefault="00176E77">
            <w:pPr>
              <w:pStyle w:val="TableStyle"/>
              <w:spacing w:after="0" w:line="240" w:lineRule="auto"/>
              <w:jc w:val="center"/>
              <w:rPr>
                <w:sz w:val="18"/>
              </w:rPr>
            </w:pPr>
            <w:r>
              <w:rPr>
                <w:sz w:val="18"/>
              </w:rPr>
              <w:t>2035</w:t>
            </w:r>
          </w:p>
        </w:tc>
        <w:tc>
          <w:tcPr>
            <w:tcW w:w="697" w:type="dxa"/>
            <w:tcMar>
              <w:left w:w="0" w:type="dxa"/>
              <w:right w:w="0" w:type="dxa"/>
            </w:tcMar>
            <w:vAlign w:val="center"/>
          </w:tcPr>
          <w:p w:rsidR="00E5542C" w:rsidRDefault="00176E77">
            <w:pPr>
              <w:pStyle w:val="TableStyle"/>
              <w:spacing w:after="0" w:line="240" w:lineRule="auto"/>
              <w:jc w:val="center"/>
              <w:rPr>
                <w:sz w:val="18"/>
              </w:rPr>
            </w:pPr>
            <w:r>
              <w:rPr>
                <w:sz w:val="18"/>
              </w:rPr>
              <w:t>2036</w:t>
            </w:r>
          </w:p>
        </w:tc>
      </w:tr>
      <w:tr w:rsidR="00E5542C">
        <w:trPr>
          <w:trHeight w:val="414"/>
        </w:trPr>
        <w:tc>
          <w:tcPr>
            <w:tcW w:w="3090"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1. Мероприятия по модернизации, реконструкции и строительству тепловых сетей (ИТОГО)</w:t>
            </w:r>
          </w:p>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Всего капитальные затраты, без НДС</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2968,7</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r>
      <w:tr w:rsidR="00E5542C">
        <w:trPr>
          <w:trHeight w:val="414"/>
        </w:trPr>
        <w:tc>
          <w:tcPr>
            <w:tcW w:w="3090"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Непредвиденные расходы</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r>
      <w:tr w:rsidR="00E5542C">
        <w:trPr>
          <w:trHeight w:val="414"/>
        </w:trPr>
        <w:tc>
          <w:tcPr>
            <w:tcW w:w="3090"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НДС</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22,0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r>
      <w:tr w:rsidR="00E5542C">
        <w:trPr>
          <w:trHeight w:val="414"/>
        </w:trPr>
        <w:tc>
          <w:tcPr>
            <w:tcW w:w="3090"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группы проектов</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3621,8</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r>
      <w:tr w:rsidR="00E5542C">
        <w:trPr>
          <w:trHeight w:val="414"/>
        </w:trPr>
        <w:tc>
          <w:tcPr>
            <w:tcW w:w="3090"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группы проектов накопленным итогом</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3621,8</w:t>
            </w:r>
          </w:p>
        </w:tc>
        <w:tc>
          <w:tcPr>
            <w:tcW w:w="697" w:type="dxa"/>
            <w:tcMar>
              <w:left w:w="0" w:type="dxa"/>
              <w:right w:w="0" w:type="dxa"/>
            </w:tcMar>
            <w:vAlign w:val="center"/>
          </w:tcPr>
          <w:p w:rsidR="00E5542C" w:rsidRDefault="00176E77">
            <w:pPr>
              <w:jc w:val="center"/>
              <w:rPr>
                <w:sz w:val="18"/>
              </w:rPr>
            </w:pPr>
            <w:r>
              <w:rPr>
                <w:sz w:val="18"/>
              </w:rPr>
              <w:t>3621,8</w:t>
            </w:r>
          </w:p>
        </w:tc>
        <w:tc>
          <w:tcPr>
            <w:tcW w:w="697" w:type="dxa"/>
            <w:tcMar>
              <w:left w:w="0" w:type="dxa"/>
              <w:right w:w="0" w:type="dxa"/>
            </w:tcMar>
            <w:vAlign w:val="center"/>
          </w:tcPr>
          <w:p w:rsidR="00E5542C" w:rsidRDefault="00176E77">
            <w:pPr>
              <w:jc w:val="center"/>
              <w:rPr>
                <w:sz w:val="18"/>
              </w:rPr>
            </w:pPr>
            <w:r>
              <w:rPr>
                <w:sz w:val="18"/>
              </w:rPr>
              <w:t>3621,8</w:t>
            </w:r>
          </w:p>
        </w:tc>
        <w:tc>
          <w:tcPr>
            <w:tcW w:w="697" w:type="dxa"/>
            <w:tcMar>
              <w:left w:w="0" w:type="dxa"/>
              <w:right w:w="0" w:type="dxa"/>
            </w:tcMar>
            <w:vAlign w:val="center"/>
          </w:tcPr>
          <w:p w:rsidR="00E5542C" w:rsidRDefault="00176E77">
            <w:pPr>
              <w:jc w:val="center"/>
              <w:rPr>
                <w:sz w:val="18"/>
              </w:rPr>
            </w:pPr>
            <w:r>
              <w:rPr>
                <w:sz w:val="18"/>
              </w:rPr>
              <w:t>3621,8</w:t>
            </w:r>
          </w:p>
        </w:tc>
        <w:tc>
          <w:tcPr>
            <w:tcW w:w="697" w:type="dxa"/>
            <w:tcMar>
              <w:left w:w="0" w:type="dxa"/>
              <w:right w:w="0" w:type="dxa"/>
            </w:tcMar>
            <w:vAlign w:val="center"/>
          </w:tcPr>
          <w:p w:rsidR="00E5542C" w:rsidRDefault="00176E77">
            <w:pPr>
              <w:jc w:val="center"/>
              <w:rPr>
                <w:sz w:val="18"/>
              </w:rPr>
            </w:pPr>
            <w:r>
              <w:rPr>
                <w:sz w:val="18"/>
              </w:rPr>
              <w:t>3621,8</w:t>
            </w:r>
          </w:p>
        </w:tc>
        <w:tc>
          <w:tcPr>
            <w:tcW w:w="697" w:type="dxa"/>
            <w:tcMar>
              <w:left w:w="0" w:type="dxa"/>
              <w:right w:w="0" w:type="dxa"/>
            </w:tcMar>
            <w:vAlign w:val="center"/>
          </w:tcPr>
          <w:p w:rsidR="00E5542C" w:rsidRDefault="00176E77">
            <w:pPr>
              <w:jc w:val="center"/>
              <w:rPr>
                <w:sz w:val="18"/>
              </w:rPr>
            </w:pPr>
            <w:r>
              <w:rPr>
                <w:sz w:val="18"/>
              </w:rPr>
              <w:t>3621,8</w:t>
            </w:r>
          </w:p>
        </w:tc>
        <w:tc>
          <w:tcPr>
            <w:tcW w:w="697" w:type="dxa"/>
            <w:tcMar>
              <w:left w:w="0" w:type="dxa"/>
              <w:right w:w="0" w:type="dxa"/>
            </w:tcMar>
            <w:vAlign w:val="center"/>
          </w:tcPr>
          <w:p w:rsidR="00E5542C" w:rsidRDefault="00176E77">
            <w:pPr>
              <w:jc w:val="center"/>
              <w:rPr>
                <w:sz w:val="18"/>
              </w:rPr>
            </w:pPr>
            <w:r>
              <w:rPr>
                <w:sz w:val="18"/>
              </w:rPr>
              <w:t>3621,8</w:t>
            </w:r>
          </w:p>
        </w:tc>
        <w:tc>
          <w:tcPr>
            <w:tcW w:w="697" w:type="dxa"/>
            <w:tcMar>
              <w:left w:w="0" w:type="dxa"/>
              <w:right w:w="0" w:type="dxa"/>
            </w:tcMar>
            <w:vAlign w:val="center"/>
          </w:tcPr>
          <w:p w:rsidR="00E5542C" w:rsidRDefault="00176E77">
            <w:pPr>
              <w:jc w:val="center"/>
              <w:rPr>
                <w:sz w:val="18"/>
              </w:rPr>
            </w:pPr>
            <w:r>
              <w:rPr>
                <w:sz w:val="18"/>
              </w:rPr>
              <w:t>3621,8</w:t>
            </w:r>
          </w:p>
        </w:tc>
        <w:tc>
          <w:tcPr>
            <w:tcW w:w="697" w:type="dxa"/>
            <w:tcMar>
              <w:left w:w="0" w:type="dxa"/>
              <w:right w:w="0" w:type="dxa"/>
            </w:tcMar>
            <w:vAlign w:val="center"/>
          </w:tcPr>
          <w:p w:rsidR="00E5542C" w:rsidRDefault="00176E77">
            <w:pPr>
              <w:jc w:val="center"/>
              <w:rPr>
                <w:sz w:val="18"/>
              </w:rPr>
            </w:pPr>
            <w:r>
              <w:rPr>
                <w:sz w:val="18"/>
              </w:rPr>
              <w:t>3621,8</w:t>
            </w:r>
          </w:p>
        </w:tc>
      </w:tr>
      <w:tr w:rsidR="00E5542C">
        <w:trPr>
          <w:trHeight w:val="414"/>
        </w:trPr>
        <w:tc>
          <w:tcPr>
            <w:tcW w:w="3090"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1.1 Новое строительство тепловых сетей</w:t>
            </w:r>
          </w:p>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Всего капитальные затраты, без НДС</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r>
      <w:tr w:rsidR="00E5542C">
        <w:trPr>
          <w:trHeight w:val="414"/>
        </w:trPr>
        <w:tc>
          <w:tcPr>
            <w:tcW w:w="3090"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Непредвиденные расходы</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r>
      <w:tr w:rsidR="00E5542C">
        <w:trPr>
          <w:trHeight w:val="414"/>
        </w:trPr>
        <w:tc>
          <w:tcPr>
            <w:tcW w:w="3090"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НДС</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r>
      <w:tr w:rsidR="00E5542C">
        <w:trPr>
          <w:trHeight w:val="414"/>
        </w:trPr>
        <w:tc>
          <w:tcPr>
            <w:tcW w:w="3090"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подгруппы проектов</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r>
      <w:tr w:rsidR="00E5542C">
        <w:trPr>
          <w:trHeight w:val="414"/>
        </w:trPr>
        <w:tc>
          <w:tcPr>
            <w:tcW w:w="3090"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подгруппы проектов накопленным итогом</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r>
      <w:tr w:rsidR="00E5542C">
        <w:trPr>
          <w:trHeight w:val="414"/>
        </w:trPr>
        <w:tc>
          <w:tcPr>
            <w:tcW w:w="3090"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1.2 Реконструкция (замена) тепловых сетей</w:t>
            </w:r>
          </w:p>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Всего капитальные затраты, без НДС</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2968,7</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r>
      <w:tr w:rsidR="00E5542C">
        <w:trPr>
          <w:trHeight w:val="414"/>
        </w:trPr>
        <w:tc>
          <w:tcPr>
            <w:tcW w:w="3090"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Непредвиденные расходы</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r>
      <w:tr w:rsidR="00E5542C">
        <w:trPr>
          <w:trHeight w:val="414"/>
        </w:trPr>
        <w:tc>
          <w:tcPr>
            <w:tcW w:w="3090"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НДС</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22,0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r>
      <w:tr w:rsidR="00E5542C">
        <w:trPr>
          <w:trHeight w:val="414"/>
        </w:trPr>
        <w:tc>
          <w:tcPr>
            <w:tcW w:w="3090"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подгруппы проектов</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3621,8</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r>
      <w:tr w:rsidR="00E5542C">
        <w:trPr>
          <w:trHeight w:val="414"/>
        </w:trPr>
        <w:tc>
          <w:tcPr>
            <w:tcW w:w="3090"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подгруппы проектов накопленным итогом</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3621,8</w:t>
            </w:r>
          </w:p>
        </w:tc>
        <w:tc>
          <w:tcPr>
            <w:tcW w:w="697" w:type="dxa"/>
            <w:tcMar>
              <w:left w:w="0" w:type="dxa"/>
              <w:right w:w="0" w:type="dxa"/>
            </w:tcMar>
            <w:vAlign w:val="center"/>
          </w:tcPr>
          <w:p w:rsidR="00E5542C" w:rsidRDefault="00176E77">
            <w:pPr>
              <w:jc w:val="center"/>
              <w:rPr>
                <w:sz w:val="18"/>
              </w:rPr>
            </w:pPr>
            <w:r>
              <w:rPr>
                <w:sz w:val="18"/>
              </w:rPr>
              <w:t>3621,8</w:t>
            </w:r>
          </w:p>
        </w:tc>
        <w:tc>
          <w:tcPr>
            <w:tcW w:w="697" w:type="dxa"/>
            <w:tcMar>
              <w:left w:w="0" w:type="dxa"/>
              <w:right w:w="0" w:type="dxa"/>
            </w:tcMar>
            <w:vAlign w:val="center"/>
          </w:tcPr>
          <w:p w:rsidR="00E5542C" w:rsidRDefault="00176E77">
            <w:pPr>
              <w:jc w:val="center"/>
              <w:rPr>
                <w:sz w:val="18"/>
              </w:rPr>
            </w:pPr>
            <w:r>
              <w:rPr>
                <w:sz w:val="18"/>
              </w:rPr>
              <w:t>3621,8</w:t>
            </w:r>
          </w:p>
        </w:tc>
        <w:tc>
          <w:tcPr>
            <w:tcW w:w="697" w:type="dxa"/>
            <w:tcMar>
              <w:left w:w="0" w:type="dxa"/>
              <w:right w:w="0" w:type="dxa"/>
            </w:tcMar>
            <w:vAlign w:val="center"/>
          </w:tcPr>
          <w:p w:rsidR="00E5542C" w:rsidRDefault="00176E77">
            <w:pPr>
              <w:jc w:val="center"/>
              <w:rPr>
                <w:sz w:val="18"/>
              </w:rPr>
            </w:pPr>
            <w:r>
              <w:rPr>
                <w:sz w:val="18"/>
              </w:rPr>
              <w:t>3621,8</w:t>
            </w:r>
          </w:p>
        </w:tc>
        <w:tc>
          <w:tcPr>
            <w:tcW w:w="697" w:type="dxa"/>
            <w:tcMar>
              <w:left w:w="0" w:type="dxa"/>
              <w:right w:w="0" w:type="dxa"/>
            </w:tcMar>
            <w:vAlign w:val="center"/>
          </w:tcPr>
          <w:p w:rsidR="00E5542C" w:rsidRDefault="00176E77">
            <w:pPr>
              <w:jc w:val="center"/>
              <w:rPr>
                <w:sz w:val="18"/>
              </w:rPr>
            </w:pPr>
            <w:r>
              <w:rPr>
                <w:sz w:val="18"/>
              </w:rPr>
              <w:t>3621,8</w:t>
            </w:r>
          </w:p>
        </w:tc>
        <w:tc>
          <w:tcPr>
            <w:tcW w:w="697" w:type="dxa"/>
            <w:tcMar>
              <w:left w:w="0" w:type="dxa"/>
              <w:right w:w="0" w:type="dxa"/>
            </w:tcMar>
            <w:vAlign w:val="center"/>
          </w:tcPr>
          <w:p w:rsidR="00E5542C" w:rsidRDefault="00176E77">
            <w:pPr>
              <w:jc w:val="center"/>
              <w:rPr>
                <w:sz w:val="18"/>
              </w:rPr>
            </w:pPr>
            <w:r>
              <w:rPr>
                <w:sz w:val="18"/>
              </w:rPr>
              <w:t>3621,8</w:t>
            </w:r>
          </w:p>
        </w:tc>
        <w:tc>
          <w:tcPr>
            <w:tcW w:w="697" w:type="dxa"/>
            <w:tcMar>
              <w:left w:w="0" w:type="dxa"/>
              <w:right w:w="0" w:type="dxa"/>
            </w:tcMar>
            <w:vAlign w:val="center"/>
          </w:tcPr>
          <w:p w:rsidR="00E5542C" w:rsidRDefault="00176E77">
            <w:pPr>
              <w:jc w:val="center"/>
              <w:rPr>
                <w:sz w:val="18"/>
              </w:rPr>
            </w:pPr>
            <w:r>
              <w:rPr>
                <w:sz w:val="18"/>
              </w:rPr>
              <w:t>3621,8</w:t>
            </w:r>
          </w:p>
        </w:tc>
        <w:tc>
          <w:tcPr>
            <w:tcW w:w="697" w:type="dxa"/>
            <w:tcMar>
              <w:left w:w="0" w:type="dxa"/>
              <w:right w:w="0" w:type="dxa"/>
            </w:tcMar>
            <w:vAlign w:val="center"/>
          </w:tcPr>
          <w:p w:rsidR="00E5542C" w:rsidRDefault="00176E77">
            <w:pPr>
              <w:jc w:val="center"/>
              <w:rPr>
                <w:sz w:val="18"/>
              </w:rPr>
            </w:pPr>
            <w:r>
              <w:rPr>
                <w:sz w:val="18"/>
              </w:rPr>
              <w:t>3621,8</w:t>
            </w:r>
          </w:p>
        </w:tc>
        <w:tc>
          <w:tcPr>
            <w:tcW w:w="697" w:type="dxa"/>
            <w:tcMar>
              <w:left w:w="0" w:type="dxa"/>
              <w:right w:w="0" w:type="dxa"/>
            </w:tcMar>
            <w:vAlign w:val="center"/>
          </w:tcPr>
          <w:p w:rsidR="00E5542C" w:rsidRDefault="00176E77">
            <w:pPr>
              <w:jc w:val="center"/>
              <w:rPr>
                <w:sz w:val="18"/>
              </w:rPr>
            </w:pPr>
            <w:r>
              <w:rPr>
                <w:sz w:val="18"/>
              </w:rPr>
              <w:t>3621,8</w:t>
            </w:r>
          </w:p>
        </w:tc>
      </w:tr>
      <w:tr w:rsidR="00E5542C">
        <w:trPr>
          <w:trHeight w:val="414"/>
        </w:trPr>
        <w:tc>
          <w:tcPr>
            <w:tcW w:w="3090"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1.3 Замена изоляции тепловых сетей</w:t>
            </w:r>
          </w:p>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Всего капитальные затраты, без НДС</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r>
      <w:tr w:rsidR="00E5542C">
        <w:trPr>
          <w:trHeight w:val="414"/>
        </w:trPr>
        <w:tc>
          <w:tcPr>
            <w:tcW w:w="3090"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Непредвиденные расходы</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r>
      <w:tr w:rsidR="00E5542C">
        <w:trPr>
          <w:trHeight w:val="414"/>
        </w:trPr>
        <w:tc>
          <w:tcPr>
            <w:tcW w:w="3090"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НДС</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r>
      <w:tr w:rsidR="00E5542C">
        <w:trPr>
          <w:trHeight w:val="414"/>
        </w:trPr>
        <w:tc>
          <w:tcPr>
            <w:tcW w:w="3090"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проекта</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r>
      <w:tr w:rsidR="00E5542C">
        <w:trPr>
          <w:trHeight w:val="414"/>
        </w:trPr>
        <w:tc>
          <w:tcPr>
            <w:tcW w:w="3090" w:type="dxa"/>
            <w:vMerge/>
            <w:tcMar>
              <w:left w:w="0" w:type="dxa"/>
              <w:right w:w="0" w:type="dxa"/>
            </w:tcMar>
            <w:vAlign w:val="center"/>
          </w:tcPr>
          <w:p w:rsidR="00E5542C" w:rsidRDefault="00E5542C"/>
        </w:tc>
        <w:tc>
          <w:tcPr>
            <w:tcW w:w="2863"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проекта накопленным итогом</w:t>
            </w:r>
          </w:p>
        </w:tc>
        <w:tc>
          <w:tcPr>
            <w:tcW w:w="935"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c>
          <w:tcPr>
            <w:tcW w:w="697" w:type="dxa"/>
            <w:tcMar>
              <w:left w:w="0" w:type="dxa"/>
              <w:right w:w="0" w:type="dxa"/>
            </w:tcMar>
            <w:vAlign w:val="center"/>
          </w:tcPr>
          <w:p w:rsidR="00E5542C" w:rsidRDefault="00176E77">
            <w:pPr>
              <w:jc w:val="center"/>
              <w:rPr>
                <w:sz w:val="18"/>
              </w:rPr>
            </w:pPr>
            <w:r>
              <w:rPr>
                <w:sz w:val="18"/>
              </w:rPr>
              <w:t>0,0</w:t>
            </w:r>
          </w:p>
        </w:tc>
      </w:tr>
    </w:tbl>
    <w:p w:rsidR="00E5542C" w:rsidRDefault="00176E77">
      <w:pPr>
        <w:spacing w:after="160" w:line="259" w:lineRule="auto"/>
      </w:pPr>
      <w:r>
        <w:br w:type="page"/>
      </w:r>
    </w:p>
    <w:p w:rsidR="00E5542C" w:rsidRDefault="00176E77">
      <w:pPr>
        <w:pStyle w:val="affffffff4"/>
        <w:widowControl/>
        <w:ind w:right="536"/>
      </w:pPr>
      <w:r>
        <w:lastRenderedPageBreak/>
        <w:t xml:space="preserve">Таблица 24. Планируемые капитальные вложения в реализацию мероприятий по переводу с открытой системы теплоснабжения </w:t>
      </w:r>
      <w:proofErr w:type="gramStart"/>
      <w:r>
        <w:t>на</w:t>
      </w:r>
      <w:proofErr w:type="gramEnd"/>
      <w:r>
        <w:t xml:space="preserve"> закрытую </w:t>
      </w:r>
    </w:p>
    <w:tbl>
      <w:tblPr>
        <w:tblStyle w:val="afffffffffffffd"/>
        <w:tblW w:w="0" w:type="auto"/>
        <w:tblLayout w:type="fixed"/>
        <w:tblCellMar>
          <w:left w:w="0" w:type="dxa"/>
          <w:right w:w="0" w:type="dxa"/>
        </w:tblCellMar>
        <w:tblLook w:val="04A0" w:firstRow="1" w:lastRow="0" w:firstColumn="1" w:lastColumn="0" w:noHBand="0" w:noVBand="1"/>
      </w:tblPr>
      <w:tblGrid>
        <w:gridCol w:w="3256"/>
        <w:gridCol w:w="2976"/>
        <w:gridCol w:w="850"/>
        <w:gridCol w:w="680"/>
        <w:gridCol w:w="680"/>
        <w:gridCol w:w="680"/>
        <w:gridCol w:w="680"/>
        <w:gridCol w:w="680"/>
        <w:gridCol w:w="680"/>
        <w:gridCol w:w="680"/>
        <w:gridCol w:w="680"/>
        <w:gridCol w:w="680"/>
        <w:gridCol w:w="680"/>
        <w:gridCol w:w="680"/>
      </w:tblGrid>
      <w:tr w:rsidR="00E5542C">
        <w:trPr>
          <w:trHeight w:val="397"/>
          <w:tblHeader/>
        </w:trPr>
        <w:tc>
          <w:tcPr>
            <w:tcW w:w="3256" w:type="dxa"/>
            <w:tcMar>
              <w:left w:w="0" w:type="dxa"/>
              <w:right w:w="0" w:type="dxa"/>
            </w:tcMar>
            <w:vAlign w:val="center"/>
          </w:tcPr>
          <w:p w:rsidR="00E5542C" w:rsidRDefault="00176E77">
            <w:pPr>
              <w:pStyle w:val="TableStyle"/>
              <w:spacing w:after="0" w:line="240" w:lineRule="auto"/>
              <w:jc w:val="center"/>
              <w:rPr>
                <w:sz w:val="18"/>
              </w:rPr>
            </w:pPr>
            <w:r>
              <w:rPr>
                <w:sz w:val="18"/>
              </w:rPr>
              <w:t>Тип группы</w:t>
            </w:r>
          </w:p>
        </w:tc>
        <w:tc>
          <w:tcPr>
            <w:tcW w:w="2976" w:type="dxa"/>
            <w:tcMar>
              <w:left w:w="0" w:type="dxa"/>
              <w:right w:w="0" w:type="dxa"/>
            </w:tcMar>
            <w:vAlign w:val="center"/>
          </w:tcPr>
          <w:p w:rsidR="00E5542C" w:rsidRDefault="00176E77">
            <w:pPr>
              <w:pStyle w:val="TableStyle"/>
              <w:spacing w:after="0" w:line="240" w:lineRule="auto"/>
              <w:ind w:left="514" w:hanging="514"/>
              <w:jc w:val="center"/>
              <w:rPr>
                <w:sz w:val="18"/>
              </w:rPr>
            </w:pPr>
            <w:r>
              <w:rPr>
                <w:sz w:val="18"/>
              </w:rPr>
              <w:t>Стоимость проектов</w:t>
            </w:r>
          </w:p>
        </w:tc>
        <w:tc>
          <w:tcPr>
            <w:tcW w:w="850" w:type="dxa"/>
            <w:tcMar>
              <w:left w:w="0" w:type="dxa"/>
              <w:right w:w="0" w:type="dxa"/>
            </w:tcMar>
            <w:vAlign w:val="center"/>
          </w:tcPr>
          <w:p w:rsidR="00E5542C" w:rsidRDefault="00176E77">
            <w:pPr>
              <w:pStyle w:val="TableStyle"/>
              <w:spacing w:after="0" w:line="240" w:lineRule="auto"/>
              <w:jc w:val="center"/>
              <w:rPr>
                <w:sz w:val="18"/>
              </w:rPr>
            </w:pPr>
            <w:r>
              <w:rPr>
                <w:sz w:val="18"/>
              </w:rPr>
              <w:t>Ед. изм.</w:t>
            </w:r>
          </w:p>
        </w:tc>
        <w:tc>
          <w:tcPr>
            <w:tcW w:w="680" w:type="dxa"/>
            <w:tcMar>
              <w:left w:w="0" w:type="dxa"/>
              <w:right w:w="0" w:type="dxa"/>
            </w:tcMar>
            <w:vAlign w:val="center"/>
          </w:tcPr>
          <w:p w:rsidR="00E5542C" w:rsidRDefault="00176E77">
            <w:pPr>
              <w:pStyle w:val="TableStyle"/>
              <w:spacing w:after="0" w:line="240" w:lineRule="auto"/>
              <w:jc w:val="center"/>
              <w:rPr>
                <w:sz w:val="18"/>
              </w:rPr>
            </w:pPr>
            <w:r>
              <w:rPr>
                <w:sz w:val="18"/>
              </w:rPr>
              <w:t>2026</w:t>
            </w:r>
          </w:p>
        </w:tc>
        <w:tc>
          <w:tcPr>
            <w:tcW w:w="680" w:type="dxa"/>
            <w:tcMar>
              <w:left w:w="0" w:type="dxa"/>
              <w:right w:w="0" w:type="dxa"/>
            </w:tcMar>
            <w:vAlign w:val="center"/>
          </w:tcPr>
          <w:p w:rsidR="00E5542C" w:rsidRDefault="00176E77">
            <w:pPr>
              <w:pStyle w:val="TableStyle"/>
              <w:spacing w:after="0" w:line="240" w:lineRule="auto"/>
              <w:jc w:val="center"/>
              <w:rPr>
                <w:sz w:val="18"/>
              </w:rPr>
            </w:pPr>
            <w:r>
              <w:rPr>
                <w:sz w:val="18"/>
              </w:rPr>
              <w:t>2027</w:t>
            </w:r>
          </w:p>
        </w:tc>
        <w:tc>
          <w:tcPr>
            <w:tcW w:w="680" w:type="dxa"/>
            <w:tcMar>
              <w:left w:w="0" w:type="dxa"/>
              <w:right w:w="0" w:type="dxa"/>
            </w:tcMar>
            <w:vAlign w:val="center"/>
          </w:tcPr>
          <w:p w:rsidR="00E5542C" w:rsidRDefault="00176E77">
            <w:pPr>
              <w:pStyle w:val="TableStyle"/>
              <w:spacing w:after="0" w:line="240" w:lineRule="auto"/>
              <w:jc w:val="center"/>
              <w:rPr>
                <w:sz w:val="18"/>
              </w:rPr>
            </w:pPr>
            <w:r>
              <w:rPr>
                <w:sz w:val="18"/>
              </w:rPr>
              <w:t>2028</w:t>
            </w:r>
          </w:p>
        </w:tc>
        <w:tc>
          <w:tcPr>
            <w:tcW w:w="680" w:type="dxa"/>
            <w:tcMar>
              <w:left w:w="0" w:type="dxa"/>
              <w:right w:w="0" w:type="dxa"/>
            </w:tcMar>
            <w:vAlign w:val="center"/>
          </w:tcPr>
          <w:p w:rsidR="00E5542C" w:rsidRDefault="00176E77">
            <w:pPr>
              <w:pStyle w:val="TableStyle"/>
              <w:spacing w:after="0" w:line="240" w:lineRule="auto"/>
              <w:jc w:val="center"/>
              <w:rPr>
                <w:sz w:val="18"/>
              </w:rPr>
            </w:pPr>
            <w:r>
              <w:rPr>
                <w:sz w:val="18"/>
              </w:rPr>
              <w:t>2029</w:t>
            </w:r>
          </w:p>
        </w:tc>
        <w:tc>
          <w:tcPr>
            <w:tcW w:w="680" w:type="dxa"/>
            <w:tcMar>
              <w:left w:w="0" w:type="dxa"/>
              <w:right w:w="0" w:type="dxa"/>
            </w:tcMar>
            <w:vAlign w:val="center"/>
          </w:tcPr>
          <w:p w:rsidR="00E5542C" w:rsidRDefault="00176E77">
            <w:pPr>
              <w:pStyle w:val="TableStyle"/>
              <w:spacing w:after="0" w:line="240" w:lineRule="auto"/>
              <w:jc w:val="center"/>
              <w:rPr>
                <w:sz w:val="18"/>
              </w:rPr>
            </w:pPr>
            <w:r>
              <w:rPr>
                <w:sz w:val="18"/>
              </w:rPr>
              <w:t>2030</w:t>
            </w:r>
          </w:p>
        </w:tc>
        <w:tc>
          <w:tcPr>
            <w:tcW w:w="680" w:type="dxa"/>
            <w:tcMar>
              <w:left w:w="0" w:type="dxa"/>
              <w:right w:w="0" w:type="dxa"/>
            </w:tcMar>
            <w:vAlign w:val="center"/>
          </w:tcPr>
          <w:p w:rsidR="00E5542C" w:rsidRDefault="00176E77">
            <w:pPr>
              <w:pStyle w:val="TableStyle"/>
              <w:spacing w:after="0" w:line="240" w:lineRule="auto"/>
              <w:jc w:val="center"/>
              <w:rPr>
                <w:sz w:val="18"/>
              </w:rPr>
            </w:pPr>
            <w:r>
              <w:rPr>
                <w:sz w:val="18"/>
              </w:rPr>
              <w:t>2031</w:t>
            </w:r>
          </w:p>
        </w:tc>
        <w:tc>
          <w:tcPr>
            <w:tcW w:w="680" w:type="dxa"/>
            <w:tcMar>
              <w:left w:w="0" w:type="dxa"/>
              <w:right w:w="0" w:type="dxa"/>
            </w:tcMar>
            <w:vAlign w:val="center"/>
          </w:tcPr>
          <w:p w:rsidR="00E5542C" w:rsidRDefault="00176E77">
            <w:pPr>
              <w:pStyle w:val="TableStyle"/>
              <w:spacing w:after="0" w:line="240" w:lineRule="auto"/>
              <w:jc w:val="center"/>
              <w:rPr>
                <w:sz w:val="18"/>
              </w:rPr>
            </w:pPr>
            <w:r>
              <w:rPr>
                <w:sz w:val="18"/>
              </w:rPr>
              <w:t>2032</w:t>
            </w:r>
          </w:p>
        </w:tc>
        <w:tc>
          <w:tcPr>
            <w:tcW w:w="680" w:type="dxa"/>
            <w:tcMar>
              <w:left w:w="0" w:type="dxa"/>
              <w:right w:w="0" w:type="dxa"/>
            </w:tcMar>
            <w:vAlign w:val="center"/>
          </w:tcPr>
          <w:p w:rsidR="00E5542C" w:rsidRDefault="00176E77">
            <w:pPr>
              <w:pStyle w:val="TableStyle"/>
              <w:spacing w:after="0" w:line="240" w:lineRule="auto"/>
              <w:jc w:val="center"/>
              <w:rPr>
                <w:sz w:val="18"/>
              </w:rPr>
            </w:pPr>
            <w:r>
              <w:rPr>
                <w:sz w:val="18"/>
              </w:rPr>
              <w:t>2033</w:t>
            </w:r>
          </w:p>
        </w:tc>
        <w:tc>
          <w:tcPr>
            <w:tcW w:w="680" w:type="dxa"/>
            <w:tcMar>
              <w:left w:w="0" w:type="dxa"/>
              <w:right w:w="0" w:type="dxa"/>
            </w:tcMar>
            <w:vAlign w:val="center"/>
          </w:tcPr>
          <w:p w:rsidR="00E5542C" w:rsidRDefault="00176E77">
            <w:pPr>
              <w:pStyle w:val="TableStyle"/>
              <w:spacing w:after="0" w:line="240" w:lineRule="auto"/>
              <w:jc w:val="center"/>
              <w:rPr>
                <w:sz w:val="18"/>
              </w:rPr>
            </w:pPr>
            <w:r>
              <w:rPr>
                <w:sz w:val="18"/>
              </w:rPr>
              <w:t>2034</w:t>
            </w:r>
          </w:p>
        </w:tc>
        <w:tc>
          <w:tcPr>
            <w:tcW w:w="680" w:type="dxa"/>
            <w:tcMar>
              <w:left w:w="0" w:type="dxa"/>
              <w:right w:w="0" w:type="dxa"/>
            </w:tcMar>
            <w:vAlign w:val="center"/>
          </w:tcPr>
          <w:p w:rsidR="00E5542C" w:rsidRDefault="00176E77">
            <w:pPr>
              <w:pStyle w:val="TableStyle"/>
              <w:spacing w:after="0" w:line="240" w:lineRule="auto"/>
              <w:jc w:val="center"/>
              <w:rPr>
                <w:sz w:val="18"/>
              </w:rPr>
            </w:pPr>
            <w:r>
              <w:rPr>
                <w:sz w:val="18"/>
              </w:rPr>
              <w:t>2035</w:t>
            </w:r>
          </w:p>
        </w:tc>
        <w:tc>
          <w:tcPr>
            <w:tcW w:w="680" w:type="dxa"/>
            <w:tcMar>
              <w:left w:w="0" w:type="dxa"/>
              <w:right w:w="0" w:type="dxa"/>
            </w:tcMar>
            <w:vAlign w:val="center"/>
          </w:tcPr>
          <w:p w:rsidR="00E5542C" w:rsidRDefault="00176E77">
            <w:pPr>
              <w:pStyle w:val="TableStyle"/>
              <w:spacing w:after="0" w:line="240" w:lineRule="auto"/>
              <w:jc w:val="center"/>
              <w:rPr>
                <w:sz w:val="18"/>
              </w:rPr>
            </w:pPr>
            <w:r>
              <w:rPr>
                <w:sz w:val="18"/>
              </w:rPr>
              <w:t>2036</w:t>
            </w:r>
          </w:p>
        </w:tc>
      </w:tr>
      <w:tr w:rsidR="00E5542C">
        <w:trPr>
          <w:trHeight w:val="414"/>
        </w:trPr>
        <w:tc>
          <w:tcPr>
            <w:tcW w:w="3256"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 xml:space="preserve">1. Перевод с открытой системы теплоснабжения на </w:t>
            </w:r>
            <w:proofErr w:type="gramStart"/>
            <w:r>
              <w:rPr>
                <w:sz w:val="18"/>
              </w:rPr>
              <w:t>закрытую</w:t>
            </w:r>
            <w:proofErr w:type="gramEnd"/>
          </w:p>
        </w:tc>
        <w:tc>
          <w:tcPr>
            <w:tcW w:w="2976" w:type="dxa"/>
            <w:tcMar>
              <w:left w:w="0" w:type="dxa"/>
              <w:right w:w="0" w:type="dxa"/>
            </w:tcMar>
            <w:vAlign w:val="center"/>
          </w:tcPr>
          <w:p w:rsidR="00E5542C" w:rsidRDefault="00176E77">
            <w:pPr>
              <w:pStyle w:val="TableStyle"/>
              <w:spacing w:after="0" w:line="240" w:lineRule="auto"/>
              <w:jc w:val="center"/>
              <w:rPr>
                <w:sz w:val="18"/>
              </w:rPr>
            </w:pPr>
            <w:r>
              <w:rPr>
                <w:sz w:val="18"/>
              </w:rPr>
              <w:t>Всего капитальные затраты, без НДС</w:t>
            </w:r>
          </w:p>
        </w:tc>
        <w:tc>
          <w:tcPr>
            <w:tcW w:w="850"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r>
      <w:tr w:rsidR="00E5542C">
        <w:trPr>
          <w:trHeight w:val="414"/>
        </w:trPr>
        <w:tc>
          <w:tcPr>
            <w:tcW w:w="3256" w:type="dxa"/>
            <w:vMerge/>
            <w:tcMar>
              <w:left w:w="0" w:type="dxa"/>
              <w:right w:w="0" w:type="dxa"/>
            </w:tcMar>
            <w:vAlign w:val="center"/>
          </w:tcPr>
          <w:p w:rsidR="00E5542C" w:rsidRDefault="00E5542C"/>
        </w:tc>
        <w:tc>
          <w:tcPr>
            <w:tcW w:w="2976" w:type="dxa"/>
            <w:tcMar>
              <w:left w:w="0" w:type="dxa"/>
              <w:right w:w="0" w:type="dxa"/>
            </w:tcMar>
            <w:vAlign w:val="center"/>
          </w:tcPr>
          <w:p w:rsidR="00E5542C" w:rsidRDefault="00176E77">
            <w:pPr>
              <w:pStyle w:val="TableStyle"/>
              <w:spacing w:after="0" w:line="240" w:lineRule="auto"/>
              <w:jc w:val="center"/>
              <w:rPr>
                <w:sz w:val="18"/>
              </w:rPr>
            </w:pPr>
            <w:r>
              <w:rPr>
                <w:sz w:val="18"/>
              </w:rPr>
              <w:t>Непредвиденные расходы</w:t>
            </w:r>
          </w:p>
        </w:tc>
        <w:tc>
          <w:tcPr>
            <w:tcW w:w="850"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r>
      <w:tr w:rsidR="00E5542C">
        <w:trPr>
          <w:trHeight w:val="414"/>
        </w:trPr>
        <w:tc>
          <w:tcPr>
            <w:tcW w:w="3256" w:type="dxa"/>
            <w:vMerge/>
            <w:tcMar>
              <w:left w:w="0" w:type="dxa"/>
              <w:right w:w="0" w:type="dxa"/>
            </w:tcMar>
            <w:vAlign w:val="center"/>
          </w:tcPr>
          <w:p w:rsidR="00E5542C" w:rsidRDefault="00E5542C"/>
        </w:tc>
        <w:tc>
          <w:tcPr>
            <w:tcW w:w="2976" w:type="dxa"/>
            <w:tcMar>
              <w:left w:w="0" w:type="dxa"/>
              <w:right w:w="0" w:type="dxa"/>
            </w:tcMar>
            <w:vAlign w:val="center"/>
          </w:tcPr>
          <w:p w:rsidR="00E5542C" w:rsidRDefault="00176E77">
            <w:pPr>
              <w:pStyle w:val="TableStyle"/>
              <w:spacing w:after="0" w:line="240" w:lineRule="auto"/>
              <w:jc w:val="center"/>
              <w:rPr>
                <w:sz w:val="18"/>
              </w:rPr>
            </w:pPr>
            <w:r>
              <w:rPr>
                <w:sz w:val="18"/>
              </w:rPr>
              <w:t>НДС</w:t>
            </w:r>
          </w:p>
        </w:tc>
        <w:tc>
          <w:tcPr>
            <w:tcW w:w="850"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r>
      <w:tr w:rsidR="00E5542C">
        <w:trPr>
          <w:trHeight w:val="414"/>
        </w:trPr>
        <w:tc>
          <w:tcPr>
            <w:tcW w:w="3256" w:type="dxa"/>
            <w:vMerge/>
            <w:tcMar>
              <w:left w:w="0" w:type="dxa"/>
              <w:right w:w="0" w:type="dxa"/>
            </w:tcMar>
            <w:vAlign w:val="center"/>
          </w:tcPr>
          <w:p w:rsidR="00E5542C" w:rsidRDefault="00E5542C"/>
        </w:tc>
        <w:tc>
          <w:tcPr>
            <w:tcW w:w="2976"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группы проектов</w:t>
            </w:r>
          </w:p>
        </w:tc>
        <w:tc>
          <w:tcPr>
            <w:tcW w:w="850"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r>
      <w:tr w:rsidR="00E5542C">
        <w:trPr>
          <w:trHeight w:val="414"/>
        </w:trPr>
        <w:tc>
          <w:tcPr>
            <w:tcW w:w="3256" w:type="dxa"/>
            <w:vMerge/>
            <w:tcMar>
              <w:left w:w="0" w:type="dxa"/>
              <w:right w:w="0" w:type="dxa"/>
            </w:tcMar>
            <w:vAlign w:val="center"/>
          </w:tcPr>
          <w:p w:rsidR="00E5542C" w:rsidRDefault="00E5542C"/>
        </w:tc>
        <w:tc>
          <w:tcPr>
            <w:tcW w:w="2976"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группы проектов накопленным итогом</w:t>
            </w:r>
          </w:p>
        </w:tc>
        <w:tc>
          <w:tcPr>
            <w:tcW w:w="850"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r>
      <w:tr w:rsidR="00E5542C">
        <w:trPr>
          <w:trHeight w:val="414"/>
        </w:trPr>
        <w:tc>
          <w:tcPr>
            <w:tcW w:w="3256"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1.1. Строительство ИТП</w:t>
            </w:r>
          </w:p>
        </w:tc>
        <w:tc>
          <w:tcPr>
            <w:tcW w:w="2976" w:type="dxa"/>
            <w:tcMar>
              <w:left w:w="0" w:type="dxa"/>
              <w:right w:w="0" w:type="dxa"/>
            </w:tcMar>
            <w:vAlign w:val="center"/>
          </w:tcPr>
          <w:p w:rsidR="00E5542C" w:rsidRDefault="00176E77">
            <w:pPr>
              <w:pStyle w:val="TableStyle"/>
              <w:spacing w:after="0" w:line="240" w:lineRule="auto"/>
              <w:jc w:val="center"/>
              <w:rPr>
                <w:sz w:val="18"/>
              </w:rPr>
            </w:pPr>
            <w:r>
              <w:rPr>
                <w:sz w:val="18"/>
              </w:rPr>
              <w:t>Всего капитальные затраты, без НДС</w:t>
            </w:r>
          </w:p>
        </w:tc>
        <w:tc>
          <w:tcPr>
            <w:tcW w:w="850"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r>
      <w:tr w:rsidR="00E5542C">
        <w:trPr>
          <w:trHeight w:val="414"/>
        </w:trPr>
        <w:tc>
          <w:tcPr>
            <w:tcW w:w="3256" w:type="dxa"/>
            <w:vMerge/>
            <w:tcMar>
              <w:left w:w="0" w:type="dxa"/>
              <w:right w:w="0" w:type="dxa"/>
            </w:tcMar>
            <w:vAlign w:val="center"/>
          </w:tcPr>
          <w:p w:rsidR="00E5542C" w:rsidRDefault="00E5542C"/>
        </w:tc>
        <w:tc>
          <w:tcPr>
            <w:tcW w:w="2976" w:type="dxa"/>
            <w:tcMar>
              <w:left w:w="0" w:type="dxa"/>
              <w:right w:w="0" w:type="dxa"/>
            </w:tcMar>
            <w:vAlign w:val="center"/>
          </w:tcPr>
          <w:p w:rsidR="00E5542C" w:rsidRDefault="00176E77">
            <w:pPr>
              <w:pStyle w:val="TableStyle"/>
              <w:spacing w:after="0" w:line="240" w:lineRule="auto"/>
              <w:jc w:val="center"/>
              <w:rPr>
                <w:sz w:val="18"/>
              </w:rPr>
            </w:pPr>
            <w:r>
              <w:rPr>
                <w:sz w:val="18"/>
              </w:rPr>
              <w:t>Непредвиденные расходы</w:t>
            </w:r>
          </w:p>
        </w:tc>
        <w:tc>
          <w:tcPr>
            <w:tcW w:w="850"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r>
      <w:tr w:rsidR="00E5542C">
        <w:trPr>
          <w:trHeight w:val="414"/>
        </w:trPr>
        <w:tc>
          <w:tcPr>
            <w:tcW w:w="3256" w:type="dxa"/>
            <w:vMerge/>
            <w:tcMar>
              <w:left w:w="0" w:type="dxa"/>
              <w:right w:w="0" w:type="dxa"/>
            </w:tcMar>
            <w:vAlign w:val="center"/>
          </w:tcPr>
          <w:p w:rsidR="00E5542C" w:rsidRDefault="00E5542C"/>
        </w:tc>
        <w:tc>
          <w:tcPr>
            <w:tcW w:w="2976" w:type="dxa"/>
            <w:tcMar>
              <w:left w:w="0" w:type="dxa"/>
              <w:right w:w="0" w:type="dxa"/>
            </w:tcMar>
            <w:vAlign w:val="center"/>
          </w:tcPr>
          <w:p w:rsidR="00E5542C" w:rsidRDefault="00176E77">
            <w:pPr>
              <w:pStyle w:val="TableStyle"/>
              <w:spacing w:after="0" w:line="240" w:lineRule="auto"/>
              <w:jc w:val="center"/>
              <w:rPr>
                <w:sz w:val="18"/>
              </w:rPr>
            </w:pPr>
            <w:r>
              <w:rPr>
                <w:sz w:val="18"/>
              </w:rPr>
              <w:t>НДС</w:t>
            </w:r>
          </w:p>
        </w:tc>
        <w:tc>
          <w:tcPr>
            <w:tcW w:w="850"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r>
      <w:tr w:rsidR="00E5542C">
        <w:trPr>
          <w:trHeight w:val="414"/>
        </w:trPr>
        <w:tc>
          <w:tcPr>
            <w:tcW w:w="3256" w:type="dxa"/>
            <w:vMerge/>
            <w:tcMar>
              <w:left w:w="0" w:type="dxa"/>
              <w:right w:w="0" w:type="dxa"/>
            </w:tcMar>
            <w:vAlign w:val="center"/>
          </w:tcPr>
          <w:p w:rsidR="00E5542C" w:rsidRDefault="00E5542C"/>
        </w:tc>
        <w:tc>
          <w:tcPr>
            <w:tcW w:w="2976"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группы проектов</w:t>
            </w:r>
          </w:p>
        </w:tc>
        <w:tc>
          <w:tcPr>
            <w:tcW w:w="850"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r>
      <w:tr w:rsidR="00E5542C">
        <w:trPr>
          <w:trHeight w:val="414"/>
        </w:trPr>
        <w:tc>
          <w:tcPr>
            <w:tcW w:w="3256" w:type="dxa"/>
            <w:vMerge/>
            <w:tcMar>
              <w:left w:w="0" w:type="dxa"/>
              <w:right w:w="0" w:type="dxa"/>
            </w:tcMar>
            <w:vAlign w:val="center"/>
          </w:tcPr>
          <w:p w:rsidR="00E5542C" w:rsidRDefault="00E5542C"/>
        </w:tc>
        <w:tc>
          <w:tcPr>
            <w:tcW w:w="2976"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группы проектов накопленным итогом</w:t>
            </w:r>
          </w:p>
        </w:tc>
        <w:tc>
          <w:tcPr>
            <w:tcW w:w="850"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r>
      <w:tr w:rsidR="00E5542C">
        <w:trPr>
          <w:trHeight w:val="414"/>
        </w:trPr>
        <w:tc>
          <w:tcPr>
            <w:tcW w:w="3256"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 xml:space="preserve">1.2. Строительство сетей ГВС </w:t>
            </w:r>
            <w:r>
              <w:rPr>
                <w:sz w:val="18"/>
              </w:rPr>
              <w:br/>
              <w:t xml:space="preserve">4-х </w:t>
            </w:r>
            <w:proofErr w:type="gramStart"/>
            <w:r>
              <w:rPr>
                <w:sz w:val="18"/>
              </w:rPr>
              <w:t>трубной</w:t>
            </w:r>
            <w:proofErr w:type="gramEnd"/>
          </w:p>
        </w:tc>
        <w:tc>
          <w:tcPr>
            <w:tcW w:w="2976" w:type="dxa"/>
            <w:tcMar>
              <w:left w:w="0" w:type="dxa"/>
              <w:right w:w="0" w:type="dxa"/>
            </w:tcMar>
            <w:vAlign w:val="center"/>
          </w:tcPr>
          <w:p w:rsidR="00E5542C" w:rsidRDefault="00176E77">
            <w:pPr>
              <w:pStyle w:val="TableStyle"/>
              <w:spacing w:after="0" w:line="240" w:lineRule="auto"/>
              <w:jc w:val="center"/>
              <w:rPr>
                <w:sz w:val="18"/>
              </w:rPr>
            </w:pPr>
            <w:r>
              <w:rPr>
                <w:sz w:val="18"/>
              </w:rPr>
              <w:t>Всего капитальные затраты, без НДС</w:t>
            </w:r>
          </w:p>
        </w:tc>
        <w:tc>
          <w:tcPr>
            <w:tcW w:w="850"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r>
      <w:tr w:rsidR="00E5542C">
        <w:trPr>
          <w:trHeight w:val="414"/>
        </w:trPr>
        <w:tc>
          <w:tcPr>
            <w:tcW w:w="3256" w:type="dxa"/>
            <w:vMerge/>
            <w:tcMar>
              <w:left w:w="0" w:type="dxa"/>
              <w:right w:w="0" w:type="dxa"/>
            </w:tcMar>
            <w:vAlign w:val="center"/>
          </w:tcPr>
          <w:p w:rsidR="00E5542C" w:rsidRDefault="00E5542C"/>
        </w:tc>
        <w:tc>
          <w:tcPr>
            <w:tcW w:w="2976" w:type="dxa"/>
            <w:tcMar>
              <w:left w:w="0" w:type="dxa"/>
              <w:right w:w="0" w:type="dxa"/>
            </w:tcMar>
            <w:vAlign w:val="center"/>
          </w:tcPr>
          <w:p w:rsidR="00E5542C" w:rsidRDefault="00176E77">
            <w:pPr>
              <w:pStyle w:val="TableStyle"/>
              <w:spacing w:after="0" w:line="240" w:lineRule="auto"/>
              <w:jc w:val="center"/>
              <w:rPr>
                <w:sz w:val="18"/>
              </w:rPr>
            </w:pPr>
            <w:r>
              <w:rPr>
                <w:sz w:val="18"/>
              </w:rPr>
              <w:t>Непредвиденные расходы</w:t>
            </w:r>
          </w:p>
        </w:tc>
        <w:tc>
          <w:tcPr>
            <w:tcW w:w="850"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r>
      <w:tr w:rsidR="00E5542C">
        <w:trPr>
          <w:trHeight w:val="414"/>
        </w:trPr>
        <w:tc>
          <w:tcPr>
            <w:tcW w:w="3256" w:type="dxa"/>
            <w:vMerge/>
            <w:tcMar>
              <w:left w:w="0" w:type="dxa"/>
              <w:right w:w="0" w:type="dxa"/>
            </w:tcMar>
            <w:vAlign w:val="center"/>
          </w:tcPr>
          <w:p w:rsidR="00E5542C" w:rsidRDefault="00E5542C"/>
        </w:tc>
        <w:tc>
          <w:tcPr>
            <w:tcW w:w="2976" w:type="dxa"/>
            <w:tcMar>
              <w:left w:w="0" w:type="dxa"/>
              <w:right w:w="0" w:type="dxa"/>
            </w:tcMar>
            <w:vAlign w:val="center"/>
          </w:tcPr>
          <w:p w:rsidR="00E5542C" w:rsidRDefault="00176E77">
            <w:pPr>
              <w:pStyle w:val="TableStyle"/>
              <w:spacing w:after="0" w:line="240" w:lineRule="auto"/>
              <w:jc w:val="center"/>
              <w:rPr>
                <w:sz w:val="18"/>
              </w:rPr>
            </w:pPr>
            <w:r>
              <w:rPr>
                <w:sz w:val="18"/>
              </w:rPr>
              <w:t>НДС</w:t>
            </w:r>
          </w:p>
        </w:tc>
        <w:tc>
          <w:tcPr>
            <w:tcW w:w="850"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r>
      <w:tr w:rsidR="00E5542C">
        <w:trPr>
          <w:trHeight w:val="414"/>
        </w:trPr>
        <w:tc>
          <w:tcPr>
            <w:tcW w:w="3256" w:type="dxa"/>
            <w:vMerge/>
            <w:tcMar>
              <w:left w:w="0" w:type="dxa"/>
              <w:right w:w="0" w:type="dxa"/>
            </w:tcMar>
            <w:vAlign w:val="center"/>
          </w:tcPr>
          <w:p w:rsidR="00E5542C" w:rsidRDefault="00E5542C"/>
        </w:tc>
        <w:tc>
          <w:tcPr>
            <w:tcW w:w="2976"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группы проектов</w:t>
            </w:r>
          </w:p>
        </w:tc>
        <w:tc>
          <w:tcPr>
            <w:tcW w:w="850"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r>
      <w:tr w:rsidR="00E5542C">
        <w:trPr>
          <w:trHeight w:val="414"/>
        </w:trPr>
        <w:tc>
          <w:tcPr>
            <w:tcW w:w="3256" w:type="dxa"/>
            <w:vMerge/>
            <w:tcMar>
              <w:left w:w="0" w:type="dxa"/>
              <w:right w:w="0" w:type="dxa"/>
            </w:tcMar>
            <w:vAlign w:val="center"/>
          </w:tcPr>
          <w:p w:rsidR="00E5542C" w:rsidRDefault="00E5542C"/>
        </w:tc>
        <w:tc>
          <w:tcPr>
            <w:tcW w:w="2976" w:type="dxa"/>
            <w:tcMar>
              <w:left w:w="0" w:type="dxa"/>
              <w:right w:w="0" w:type="dxa"/>
            </w:tcMar>
            <w:vAlign w:val="center"/>
          </w:tcPr>
          <w:p w:rsidR="00E5542C" w:rsidRDefault="00176E77">
            <w:pPr>
              <w:pStyle w:val="TableStyle"/>
              <w:spacing w:after="0" w:line="240" w:lineRule="auto"/>
              <w:jc w:val="center"/>
              <w:rPr>
                <w:sz w:val="18"/>
              </w:rPr>
            </w:pPr>
            <w:r>
              <w:rPr>
                <w:sz w:val="18"/>
              </w:rPr>
              <w:t>Всего стоимость группы проектов накопленным итогом</w:t>
            </w:r>
          </w:p>
        </w:tc>
        <w:tc>
          <w:tcPr>
            <w:tcW w:w="850"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c>
          <w:tcPr>
            <w:tcW w:w="680" w:type="dxa"/>
            <w:tcMar>
              <w:left w:w="0" w:type="dxa"/>
              <w:right w:w="0" w:type="dxa"/>
            </w:tcMar>
            <w:vAlign w:val="center"/>
          </w:tcPr>
          <w:p w:rsidR="00E5542C" w:rsidRDefault="00176E77">
            <w:pPr>
              <w:jc w:val="center"/>
              <w:rPr>
                <w:sz w:val="18"/>
              </w:rPr>
            </w:pPr>
            <w:r>
              <w:rPr>
                <w:sz w:val="18"/>
              </w:rPr>
              <w:t>0,00</w:t>
            </w:r>
          </w:p>
        </w:tc>
      </w:tr>
    </w:tbl>
    <w:p w:rsidR="00E5542C" w:rsidRDefault="00E5542C">
      <w:pPr>
        <w:sectPr w:rsidR="00E5542C">
          <w:headerReference w:type="default" r:id="rId56"/>
          <w:footerReference w:type="default" r:id="rId57"/>
          <w:pgSz w:w="16838" w:h="11906" w:orient="landscape"/>
          <w:pgMar w:top="1134" w:right="567" w:bottom="1134" w:left="1134" w:header="709" w:footer="709" w:gutter="0"/>
          <w:cols w:space="720"/>
          <w:titlePg/>
        </w:sectPr>
      </w:pPr>
    </w:p>
    <w:p w:rsidR="00E5542C" w:rsidRDefault="00176E77">
      <w:pPr>
        <w:pStyle w:val="2ff6"/>
        <w:numPr>
          <w:ilvl w:val="0"/>
          <w:numId w:val="12"/>
        </w:numPr>
        <w:ind w:left="993" w:hanging="426"/>
      </w:pPr>
      <w:bookmarkStart w:id="71" w:name="__RefHeading___51"/>
      <w:bookmarkEnd w:id="71"/>
      <w:r>
        <w:lastRenderedPageBreak/>
        <w:t>Оценка эффективности инвестиций по отдельным предложениям</w:t>
      </w:r>
    </w:p>
    <w:p w:rsidR="00E5542C" w:rsidRDefault="00176E77">
      <w:pPr>
        <w:pStyle w:val="Afff1"/>
      </w:pPr>
      <w:r>
        <w:t xml:space="preserve">Выбор перспективных вариантов развития и реконструкции систем теплоснабжения определялся исходя из эффективности капитальных вложений. </w:t>
      </w:r>
    </w:p>
    <w:p w:rsidR="00E5542C" w:rsidRDefault="00176E77">
      <w:pPr>
        <w:pStyle w:val="Afff1"/>
      </w:pPr>
      <w:r>
        <w:t>Основными показателями эффективности инвестиций выступают стоимость (затраты на реализацию мероприятий) и ожидаемый эффект – экономия в натуральном и стоимостном выражении. Расчет экономии средств основан на сравнительной оценке прогнозных значений затрат при текущих условиях с параметрами, ожидаемыми в результате реализации мероприятия.</w:t>
      </w:r>
    </w:p>
    <w:p w:rsidR="00E5542C" w:rsidRDefault="00176E77">
      <w:pPr>
        <w:pStyle w:val="Afff1"/>
      </w:pPr>
      <w:r>
        <w:t>В рассматриваемых вариантах предполагается использование существующих тепловых сетей (для отопления и горячего водоснабжения с их необходимой реконструкцией или развитием), а также модернизация существующих тепловых источников (котельных). Расчет эффективности инвестиций невозможно произвести ввиду отсутствия ряда исходных данных.</w:t>
      </w:r>
    </w:p>
    <w:p w:rsidR="00E5542C" w:rsidRDefault="00176E77">
      <w:pPr>
        <w:pStyle w:val="2ff6"/>
        <w:numPr>
          <w:ilvl w:val="0"/>
          <w:numId w:val="12"/>
        </w:numPr>
        <w:ind w:left="0" w:firstLine="567"/>
      </w:pPr>
      <w:bookmarkStart w:id="72" w:name="__RefHeading___52"/>
      <w:bookmarkEnd w:id="72"/>
      <w: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p w:rsidR="00E5542C" w:rsidRDefault="00176E77">
      <w:pPr>
        <w:pStyle w:val="Afff1"/>
      </w:pPr>
      <w:r>
        <w:tab/>
      </w:r>
      <w:proofErr w:type="gramStart"/>
      <w:r>
        <w:t>Фактическое выполнение мероприятий объектов теплоснабжения за последние 5 лет представлено в таблице 25.</w:t>
      </w:r>
      <w:proofErr w:type="gramEnd"/>
    </w:p>
    <w:p w:rsidR="00E5542C" w:rsidRDefault="00176E77">
      <w:pPr>
        <w:pStyle w:val="affffffff4"/>
      </w:pPr>
      <w:r>
        <w:t>Таблица 25. Фактическое выполнение мероприятий объектов теплоснабжения</w:t>
      </w:r>
    </w:p>
    <w:tbl>
      <w:tblPr>
        <w:tblStyle w:val="afffffffffffffd"/>
        <w:tblW w:w="0" w:type="auto"/>
        <w:tblLayout w:type="fixed"/>
        <w:tblLook w:val="04A0" w:firstRow="1" w:lastRow="0" w:firstColumn="1" w:lastColumn="0" w:noHBand="0" w:noVBand="1"/>
      </w:tblPr>
      <w:tblGrid>
        <w:gridCol w:w="1271"/>
        <w:gridCol w:w="4394"/>
        <w:gridCol w:w="2268"/>
        <w:gridCol w:w="2268"/>
      </w:tblGrid>
      <w:tr w:rsidR="00E5542C">
        <w:trPr>
          <w:tblHeader/>
        </w:trPr>
        <w:tc>
          <w:tcPr>
            <w:tcW w:w="1271" w:type="dxa"/>
            <w:vAlign w:val="center"/>
          </w:tcPr>
          <w:p w:rsidR="00E5542C" w:rsidRDefault="00176E77">
            <w:pPr>
              <w:pStyle w:val="TableStyle"/>
              <w:spacing w:after="0" w:line="240" w:lineRule="auto"/>
              <w:jc w:val="center"/>
            </w:pPr>
            <w:r>
              <w:t xml:space="preserve">№ </w:t>
            </w:r>
            <w:proofErr w:type="gramStart"/>
            <w:r>
              <w:t>п</w:t>
            </w:r>
            <w:proofErr w:type="gramEnd"/>
            <w:r>
              <w:t>/п</w:t>
            </w:r>
          </w:p>
        </w:tc>
        <w:tc>
          <w:tcPr>
            <w:tcW w:w="4394" w:type="dxa"/>
            <w:vAlign w:val="center"/>
          </w:tcPr>
          <w:p w:rsidR="00E5542C" w:rsidRDefault="00176E77">
            <w:pPr>
              <w:pStyle w:val="TableStyle"/>
              <w:spacing w:after="0" w:line="240" w:lineRule="auto"/>
              <w:jc w:val="center"/>
            </w:pPr>
            <w:r>
              <w:t>Наименование мероприятия</w:t>
            </w:r>
          </w:p>
        </w:tc>
        <w:tc>
          <w:tcPr>
            <w:tcW w:w="2268" w:type="dxa"/>
            <w:vAlign w:val="center"/>
          </w:tcPr>
          <w:p w:rsidR="00E5542C" w:rsidRDefault="00176E77">
            <w:pPr>
              <w:pStyle w:val="TableStyle"/>
              <w:spacing w:after="0" w:line="240" w:lineRule="auto"/>
              <w:jc w:val="center"/>
            </w:pPr>
            <w:r>
              <w:t>Год реализации</w:t>
            </w:r>
          </w:p>
        </w:tc>
        <w:tc>
          <w:tcPr>
            <w:tcW w:w="2268" w:type="dxa"/>
            <w:vAlign w:val="center"/>
          </w:tcPr>
          <w:p w:rsidR="00E5542C" w:rsidRDefault="00176E77">
            <w:pPr>
              <w:pStyle w:val="TableStyle"/>
              <w:spacing w:after="0" w:line="240" w:lineRule="auto"/>
              <w:jc w:val="center"/>
            </w:pPr>
            <w:r>
              <w:t>Стоимость мероприятия</w:t>
            </w:r>
          </w:p>
        </w:tc>
      </w:tr>
      <w:tr w:rsidR="00E5542C">
        <w:trPr>
          <w:trHeight w:val="340"/>
        </w:trPr>
        <w:tc>
          <w:tcPr>
            <w:tcW w:w="1271" w:type="dxa"/>
            <w:vAlign w:val="center"/>
          </w:tcPr>
          <w:p w:rsidR="00E5542C" w:rsidRDefault="00176E77">
            <w:pPr>
              <w:pStyle w:val="TableStyle"/>
              <w:spacing w:after="0" w:line="240" w:lineRule="auto"/>
              <w:jc w:val="center"/>
            </w:pPr>
            <w:r>
              <w:t>Ед. изм.</w:t>
            </w:r>
          </w:p>
        </w:tc>
        <w:tc>
          <w:tcPr>
            <w:tcW w:w="4394" w:type="dxa"/>
            <w:vAlign w:val="center"/>
          </w:tcPr>
          <w:p w:rsidR="00E5542C" w:rsidRDefault="00176E77">
            <w:pPr>
              <w:pStyle w:val="TableStyle"/>
              <w:spacing w:after="0" w:line="240" w:lineRule="auto"/>
              <w:jc w:val="center"/>
            </w:pPr>
            <w:r>
              <w:t>-</w:t>
            </w:r>
          </w:p>
        </w:tc>
        <w:tc>
          <w:tcPr>
            <w:tcW w:w="2268" w:type="dxa"/>
            <w:vAlign w:val="center"/>
          </w:tcPr>
          <w:p w:rsidR="00E5542C" w:rsidRDefault="00176E77">
            <w:pPr>
              <w:pStyle w:val="TableStyle"/>
              <w:spacing w:after="0" w:line="240" w:lineRule="auto"/>
              <w:jc w:val="center"/>
            </w:pPr>
            <w:r>
              <w:t>год</w:t>
            </w:r>
          </w:p>
        </w:tc>
        <w:tc>
          <w:tcPr>
            <w:tcW w:w="2268" w:type="dxa"/>
            <w:vAlign w:val="center"/>
          </w:tcPr>
          <w:p w:rsidR="00E5542C" w:rsidRDefault="00176E77">
            <w:pPr>
              <w:pStyle w:val="TableStyle"/>
              <w:spacing w:after="0" w:line="240" w:lineRule="auto"/>
              <w:jc w:val="center"/>
            </w:pPr>
            <w:r>
              <w:t>тыс. руб.</w:t>
            </w:r>
          </w:p>
        </w:tc>
      </w:tr>
      <w:tr w:rsidR="00E5542C">
        <w:trPr>
          <w:trHeight w:val="690"/>
        </w:trPr>
        <w:tc>
          <w:tcPr>
            <w:tcW w:w="1271" w:type="dxa"/>
            <w:vAlign w:val="center"/>
          </w:tcPr>
          <w:p w:rsidR="00E5542C" w:rsidRDefault="00176E77">
            <w:pPr>
              <w:pStyle w:val="TableStyle"/>
              <w:spacing w:after="0" w:line="240" w:lineRule="auto"/>
              <w:jc w:val="center"/>
            </w:pPr>
            <w:r>
              <w:t>1</w:t>
            </w:r>
          </w:p>
        </w:tc>
        <w:tc>
          <w:tcPr>
            <w:tcW w:w="4394" w:type="dxa"/>
            <w:vAlign w:val="center"/>
          </w:tcPr>
          <w:p w:rsidR="00E5542C" w:rsidRDefault="00176E77">
            <w:pPr>
              <w:pStyle w:val="TableStyle"/>
              <w:spacing w:after="0" w:line="240" w:lineRule="auto"/>
              <w:jc w:val="center"/>
            </w:pPr>
            <w:r>
              <w:t>Установка БМК «Бани»</w:t>
            </w:r>
          </w:p>
        </w:tc>
        <w:tc>
          <w:tcPr>
            <w:tcW w:w="2268" w:type="dxa"/>
            <w:vAlign w:val="center"/>
          </w:tcPr>
          <w:p w:rsidR="00E5542C" w:rsidRDefault="00176E77">
            <w:pPr>
              <w:pStyle w:val="TableStyle"/>
              <w:spacing w:after="0" w:line="240" w:lineRule="auto"/>
              <w:jc w:val="center"/>
            </w:pPr>
            <w:r>
              <w:t>2024</w:t>
            </w:r>
          </w:p>
        </w:tc>
        <w:tc>
          <w:tcPr>
            <w:tcW w:w="2268" w:type="dxa"/>
            <w:vAlign w:val="center"/>
          </w:tcPr>
          <w:p w:rsidR="00E5542C" w:rsidRDefault="00176E77">
            <w:pPr>
              <w:pStyle w:val="TableStyle"/>
              <w:spacing w:after="0" w:line="240" w:lineRule="auto"/>
              <w:jc w:val="center"/>
            </w:pPr>
            <w:r>
              <w:t>н/д</w:t>
            </w:r>
          </w:p>
        </w:tc>
      </w:tr>
      <w:tr w:rsidR="00E5542C">
        <w:trPr>
          <w:trHeight w:val="690"/>
        </w:trPr>
        <w:tc>
          <w:tcPr>
            <w:tcW w:w="1271" w:type="dxa"/>
            <w:vAlign w:val="center"/>
          </w:tcPr>
          <w:p w:rsidR="00E5542C" w:rsidRDefault="00176E77">
            <w:pPr>
              <w:pStyle w:val="TableStyle"/>
              <w:spacing w:after="0" w:line="240" w:lineRule="auto"/>
              <w:jc w:val="center"/>
            </w:pPr>
            <w:r>
              <w:t>2</w:t>
            </w:r>
          </w:p>
        </w:tc>
        <w:tc>
          <w:tcPr>
            <w:tcW w:w="4394" w:type="dxa"/>
            <w:vAlign w:val="center"/>
          </w:tcPr>
          <w:p w:rsidR="00E5542C" w:rsidRDefault="00176E77">
            <w:pPr>
              <w:pStyle w:val="TableStyle"/>
              <w:spacing w:after="0" w:line="240" w:lineRule="auto"/>
              <w:jc w:val="center"/>
            </w:pPr>
            <w:r>
              <w:t xml:space="preserve">Установка БМК «Центральная» (объединение </w:t>
            </w:r>
            <w:proofErr w:type="gramStart"/>
            <w:r>
              <w:t>котельный</w:t>
            </w:r>
            <w:proofErr w:type="gramEnd"/>
            <w:r>
              <w:t xml:space="preserve"> «Центральная» и «Кащеева»)</w:t>
            </w:r>
          </w:p>
        </w:tc>
        <w:tc>
          <w:tcPr>
            <w:tcW w:w="2268" w:type="dxa"/>
            <w:vAlign w:val="center"/>
          </w:tcPr>
          <w:p w:rsidR="00E5542C" w:rsidRDefault="00176E77">
            <w:pPr>
              <w:pStyle w:val="TableStyle"/>
              <w:spacing w:after="0" w:line="240" w:lineRule="auto"/>
              <w:jc w:val="center"/>
            </w:pPr>
            <w:r>
              <w:t>2024</w:t>
            </w:r>
          </w:p>
        </w:tc>
        <w:tc>
          <w:tcPr>
            <w:tcW w:w="2268" w:type="dxa"/>
            <w:vAlign w:val="center"/>
          </w:tcPr>
          <w:p w:rsidR="00E5542C" w:rsidRDefault="00176E77">
            <w:pPr>
              <w:pStyle w:val="TableStyle"/>
              <w:spacing w:after="0" w:line="240" w:lineRule="auto"/>
              <w:jc w:val="center"/>
            </w:pPr>
            <w:r>
              <w:t>н/д</w:t>
            </w:r>
          </w:p>
        </w:tc>
      </w:tr>
      <w:tr w:rsidR="00E5542C">
        <w:trPr>
          <w:trHeight w:val="690"/>
        </w:trPr>
        <w:tc>
          <w:tcPr>
            <w:tcW w:w="1271" w:type="dxa"/>
            <w:vAlign w:val="center"/>
          </w:tcPr>
          <w:p w:rsidR="00E5542C" w:rsidRDefault="00176E77">
            <w:pPr>
              <w:pStyle w:val="TableStyle"/>
              <w:spacing w:after="0" w:line="240" w:lineRule="auto"/>
              <w:jc w:val="center"/>
            </w:pPr>
            <w:r>
              <w:t>3</w:t>
            </w:r>
          </w:p>
        </w:tc>
        <w:tc>
          <w:tcPr>
            <w:tcW w:w="4394" w:type="dxa"/>
            <w:vAlign w:val="center"/>
          </w:tcPr>
          <w:p w:rsidR="00E5542C" w:rsidRDefault="00176E77">
            <w:pPr>
              <w:pStyle w:val="TableStyle"/>
              <w:spacing w:after="0" w:line="240" w:lineRule="auto"/>
              <w:jc w:val="center"/>
            </w:pPr>
            <w:r>
              <w:t>Установка БМК с. Семисточный</w:t>
            </w:r>
          </w:p>
        </w:tc>
        <w:tc>
          <w:tcPr>
            <w:tcW w:w="2268" w:type="dxa"/>
            <w:vAlign w:val="center"/>
          </w:tcPr>
          <w:p w:rsidR="00E5542C" w:rsidRDefault="00176E77">
            <w:pPr>
              <w:pStyle w:val="TableStyle"/>
              <w:spacing w:after="0" w:line="240" w:lineRule="auto"/>
              <w:jc w:val="center"/>
            </w:pPr>
            <w:r>
              <w:t>2024</w:t>
            </w:r>
          </w:p>
        </w:tc>
        <w:tc>
          <w:tcPr>
            <w:tcW w:w="2268" w:type="dxa"/>
            <w:vAlign w:val="center"/>
          </w:tcPr>
          <w:p w:rsidR="00E5542C" w:rsidRDefault="00176E77">
            <w:pPr>
              <w:pStyle w:val="TableStyle"/>
              <w:spacing w:after="0" w:line="240" w:lineRule="auto"/>
              <w:jc w:val="center"/>
            </w:pPr>
            <w:r>
              <w:t>н/д</w:t>
            </w:r>
          </w:p>
        </w:tc>
      </w:tr>
      <w:tr w:rsidR="00E5542C">
        <w:trPr>
          <w:trHeight w:val="690"/>
        </w:trPr>
        <w:tc>
          <w:tcPr>
            <w:tcW w:w="1271" w:type="dxa"/>
            <w:vAlign w:val="center"/>
          </w:tcPr>
          <w:p w:rsidR="00E5542C" w:rsidRDefault="00176E77">
            <w:pPr>
              <w:pStyle w:val="TableStyle"/>
              <w:spacing w:after="0" w:line="240" w:lineRule="auto"/>
              <w:jc w:val="center"/>
            </w:pPr>
            <w:r>
              <w:t>4</w:t>
            </w:r>
          </w:p>
        </w:tc>
        <w:tc>
          <w:tcPr>
            <w:tcW w:w="4394" w:type="dxa"/>
            <w:vAlign w:val="center"/>
          </w:tcPr>
          <w:p w:rsidR="00E5542C" w:rsidRDefault="00176E77">
            <w:pPr>
              <w:pStyle w:val="Default"/>
              <w:jc w:val="center"/>
              <w:rPr>
                <w:sz w:val="20"/>
              </w:rPr>
            </w:pPr>
            <w:r>
              <w:rPr>
                <w:sz w:val="20"/>
              </w:rPr>
              <w:t xml:space="preserve">Замена тепловых сетей п. Бира, строительство новых сетей для объединения котельных «Центральная» и «Кащеева» </w:t>
            </w:r>
          </w:p>
        </w:tc>
        <w:tc>
          <w:tcPr>
            <w:tcW w:w="2268" w:type="dxa"/>
            <w:vAlign w:val="center"/>
          </w:tcPr>
          <w:p w:rsidR="00E5542C" w:rsidRDefault="00176E77">
            <w:pPr>
              <w:pStyle w:val="TableStyle"/>
              <w:spacing w:after="0" w:line="240" w:lineRule="auto"/>
              <w:jc w:val="center"/>
            </w:pPr>
            <w:r>
              <w:t>2024</w:t>
            </w:r>
          </w:p>
        </w:tc>
        <w:tc>
          <w:tcPr>
            <w:tcW w:w="2268" w:type="dxa"/>
            <w:vAlign w:val="center"/>
          </w:tcPr>
          <w:p w:rsidR="00E5542C" w:rsidRDefault="00176E77">
            <w:pPr>
              <w:pStyle w:val="TableStyle"/>
              <w:spacing w:after="0" w:line="240" w:lineRule="auto"/>
              <w:jc w:val="center"/>
            </w:pPr>
            <w:r>
              <w:t>н/д</w:t>
            </w:r>
          </w:p>
        </w:tc>
      </w:tr>
    </w:tbl>
    <w:p w:rsidR="00E5542C" w:rsidRDefault="00176E77">
      <w:pPr>
        <w:pStyle w:val="Afff1"/>
        <w:rPr>
          <w:b/>
          <w:i/>
        </w:rPr>
      </w:pPr>
      <w:r>
        <w:br w:type="page"/>
      </w:r>
    </w:p>
    <w:p w:rsidR="00E5542C" w:rsidRDefault="00176E77">
      <w:pPr>
        <w:pStyle w:val="1ffffffd"/>
      </w:pPr>
      <w:bookmarkStart w:id="73" w:name="__RefHeading___53"/>
      <w:bookmarkEnd w:id="73"/>
      <w:r>
        <w:lastRenderedPageBreak/>
        <w:t>Раздел 10. Решение о присвоении статуса единой теплоснабжающей организации (организациям)</w:t>
      </w:r>
    </w:p>
    <w:p w:rsidR="00E5542C" w:rsidRDefault="00176E77">
      <w:pPr>
        <w:pStyle w:val="2ff6"/>
        <w:numPr>
          <w:ilvl w:val="0"/>
          <w:numId w:val="13"/>
        </w:numPr>
        <w:ind w:left="0" w:firstLine="567"/>
      </w:pPr>
      <w:bookmarkStart w:id="74" w:name="__RefHeading___54"/>
      <w:bookmarkEnd w:id="74"/>
      <w:r>
        <w:t xml:space="preserve"> Решение о присвоении статуса единой теплоснабжающей организации (организациям)</w:t>
      </w:r>
    </w:p>
    <w:p w:rsidR="00E5542C" w:rsidRDefault="00176E77">
      <w:pPr>
        <w:pStyle w:val="Afff1"/>
      </w:pPr>
      <w:r>
        <w:t>Полный перечень постановлений об определении статуса единой теплоснабжающей организации и установлении границ зон деятельности, представлен в таблице 26.</w:t>
      </w:r>
    </w:p>
    <w:p w:rsidR="00E5542C" w:rsidRDefault="00176E77">
      <w:pPr>
        <w:pStyle w:val="affffffff4"/>
      </w:pPr>
      <w:r>
        <w:t xml:space="preserve">Таблица 26. Перечень постановлений об определении статуса единой теплоснабжающей организации и установлении границ зон деятельности </w:t>
      </w:r>
    </w:p>
    <w:tbl>
      <w:tblPr>
        <w:tblStyle w:val="afffffffffffffd"/>
        <w:tblW w:w="0" w:type="auto"/>
        <w:tblLayout w:type="fixed"/>
        <w:tblLook w:val="04A0" w:firstRow="1" w:lastRow="0" w:firstColumn="1" w:lastColumn="0" w:noHBand="0" w:noVBand="1"/>
      </w:tblPr>
      <w:tblGrid>
        <w:gridCol w:w="846"/>
        <w:gridCol w:w="2988"/>
        <w:gridCol w:w="2268"/>
        <w:gridCol w:w="2038"/>
        <w:gridCol w:w="2042"/>
      </w:tblGrid>
      <w:tr w:rsidR="00E5542C">
        <w:trPr>
          <w:tblHeader/>
        </w:trPr>
        <w:tc>
          <w:tcPr>
            <w:tcW w:w="846" w:type="dxa"/>
            <w:vMerge w:val="restart"/>
            <w:vAlign w:val="center"/>
          </w:tcPr>
          <w:p w:rsidR="00E5542C" w:rsidRDefault="00176E77">
            <w:pPr>
              <w:pStyle w:val="TableStyle"/>
              <w:spacing w:after="0" w:line="240" w:lineRule="exact"/>
              <w:jc w:val="center"/>
            </w:pPr>
            <w:r>
              <w:t xml:space="preserve">№ </w:t>
            </w:r>
            <w:proofErr w:type="gramStart"/>
            <w:r>
              <w:t>п</w:t>
            </w:r>
            <w:proofErr w:type="gramEnd"/>
            <w:r>
              <w:t>/п</w:t>
            </w:r>
          </w:p>
        </w:tc>
        <w:tc>
          <w:tcPr>
            <w:tcW w:w="2988" w:type="dxa"/>
            <w:vMerge w:val="restart"/>
            <w:vAlign w:val="center"/>
          </w:tcPr>
          <w:p w:rsidR="00E5542C" w:rsidRDefault="00176E77">
            <w:pPr>
              <w:pStyle w:val="TableStyle"/>
              <w:spacing w:after="0" w:line="240" w:lineRule="exact"/>
              <w:jc w:val="center"/>
            </w:pPr>
            <w:r>
              <w:t>Наименование теплоснабжающей организации</w:t>
            </w:r>
          </w:p>
        </w:tc>
        <w:tc>
          <w:tcPr>
            <w:tcW w:w="6348" w:type="dxa"/>
            <w:gridSpan w:val="3"/>
            <w:vAlign w:val="center"/>
          </w:tcPr>
          <w:p w:rsidR="00E5542C" w:rsidRDefault="00176E77">
            <w:pPr>
              <w:pStyle w:val="TableStyle"/>
              <w:spacing w:after="0" w:line="240" w:lineRule="exact"/>
              <w:jc w:val="center"/>
            </w:pPr>
            <w:r>
              <w:t>Реквизиты постановления о присвоении статуса единой теплоснабжающей организации</w:t>
            </w:r>
          </w:p>
        </w:tc>
      </w:tr>
      <w:tr w:rsidR="00E5542C">
        <w:tc>
          <w:tcPr>
            <w:tcW w:w="846" w:type="dxa"/>
            <w:vMerge/>
            <w:vAlign w:val="center"/>
          </w:tcPr>
          <w:p w:rsidR="00E5542C" w:rsidRDefault="00E5542C"/>
        </w:tc>
        <w:tc>
          <w:tcPr>
            <w:tcW w:w="2988" w:type="dxa"/>
            <w:vMerge/>
            <w:vAlign w:val="center"/>
          </w:tcPr>
          <w:p w:rsidR="00E5542C" w:rsidRDefault="00E5542C"/>
        </w:tc>
        <w:tc>
          <w:tcPr>
            <w:tcW w:w="2268" w:type="dxa"/>
            <w:vAlign w:val="center"/>
          </w:tcPr>
          <w:p w:rsidR="00E5542C" w:rsidRDefault="00176E77">
            <w:pPr>
              <w:pStyle w:val="TableStyle"/>
              <w:spacing w:after="0" w:line="240" w:lineRule="auto"/>
              <w:jc w:val="center"/>
            </w:pPr>
            <w:r>
              <w:t>Вид (решение, постановление и т.п.)</w:t>
            </w:r>
          </w:p>
        </w:tc>
        <w:tc>
          <w:tcPr>
            <w:tcW w:w="2038" w:type="dxa"/>
            <w:vAlign w:val="center"/>
          </w:tcPr>
          <w:p w:rsidR="00E5542C" w:rsidRDefault="00176E77">
            <w:pPr>
              <w:pStyle w:val="TableStyle"/>
              <w:spacing w:after="0" w:line="240" w:lineRule="auto"/>
              <w:jc w:val="center"/>
            </w:pPr>
            <w:r>
              <w:t>Номер</w:t>
            </w:r>
          </w:p>
        </w:tc>
        <w:tc>
          <w:tcPr>
            <w:tcW w:w="2042" w:type="dxa"/>
            <w:vAlign w:val="center"/>
          </w:tcPr>
          <w:p w:rsidR="00E5542C" w:rsidRDefault="00176E77">
            <w:pPr>
              <w:pStyle w:val="TableStyle"/>
              <w:spacing w:after="0" w:line="240" w:lineRule="auto"/>
              <w:jc w:val="center"/>
            </w:pPr>
            <w:r>
              <w:t>Дата принятия в формате</w:t>
            </w:r>
          </w:p>
        </w:tc>
      </w:tr>
      <w:tr w:rsidR="00E5542C">
        <w:trPr>
          <w:trHeight w:val="397"/>
        </w:trPr>
        <w:tc>
          <w:tcPr>
            <w:tcW w:w="846" w:type="dxa"/>
            <w:vAlign w:val="center"/>
          </w:tcPr>
          <w:p w:rsidR="00E5542C" w:rsidRDefault="00176E77">
            <w:pPr>
              <w:pStyle w:val="TableStyle"/>
              <w:spacing w:after="0" w:line="240" w:lineRule="auto"/>
              <w:jc w:val="center"/>
            </w:pPr>
            <w:r>
              <w:t>1</w:t>
            </w:r>
          </w:p>
        </w:tc>
        <w:tc>
          <w:tcPr>
            <w:tcW w:w="2988" w:type="dxa"/>
            <w:vAlign w:val="center"/>
          </w:tcPr>
          <w:p w:rsidR="00E5542C" w:rsidRDefault="00176E77">
            <w:pPr>
              <w:pStyle w:val="TableStyle"/>
              <w:spacing w:after="0" w:line="240" w:lineRule="auto"/>
              <w:jc w:val="center"/>
            </w:pPr>
            <w:r>
              <w:t>ГП ЕАО «Облэнергоремонт Плюс»</w:t>
            </w:r>
          </w:p>
        </w:tc>
        <w:tc>
          <w:tcPr>
            <w:tcW w:w="2268" w:type="dxa"/>
            <w:vAlign w:val="center"/>
          </w:tcPr>
          <w:p w:rsidR="00E5542C" w:rsidRDefault="00176E77">
            <w:pPr>
              <w:pStyle w:val="TableStyle"/>
              <w:spacing w:after="0" w:line="240" w:lineRule="auto"/>
              <w:jc w:val="center"/>
            </w:pPr>
            <w:r>
              <w:t>Постановление</w:t>
            </w:r>
          </w:p>
        </w:tc>
        <w:tc>
          <w:tcPr>
            <w:tcW w:w="2038" w:type="dxa"/>
            <w:vAlign w:val="center"/>
          </w:tcPr>
          <w:p w:rsidR="00E5542C" w:rsidRDefault="00176E77">
            <w:pPr>
              <w:pStyle w:val="TableStyle"/>
              <w:spacing w:after="0" w:line="240" w:lineRule="auto"/>
              <w:jc w:val="center"/>
            </w:pPr>
            <w:r>
              <w:t>№ 215</w:t>
            </w:r>
          </w:p>
        </w:tc>
        <w:tc>
          <w:tcPr>
            <w:tcW w:w="2042" w:type="dxa"/>
            <w:vAlign w:val="center"/>
          </w:tcPr>
          <w:p w:rsidR="00E5542C" w:rsidRDefault="00176E77">
            <w:pPr>
              <w:pStyle w:val="TableStyle"/>
              <w:spacing w:after="0" w:line="240" w:lineRule="auto"/>
              <w:jc w:val="center"/>
            </w:pPr>
            <w:r>
              <w:t>21.07.2025</w:t>
            </w:r>
          </w:p>
        </w:tc>
      </w:tr>
    </w:tbl>
    <w:p w:rsidR="00E5542C" w:rsidRDefault="00176E77">
      <w:pPr>
        <w:pStyle w:val="2ff6"/>
        <w:numPr>
          <w:ilvl w:val="0"/>
          <w:numId w:val="13"/>
        </w:numPr>
        <w:spacing w:line="276" w:lineRule="auto"/>
        <w:ind w:left="992" w:hanging="425"/>
      </w:pPr>
      <w:bookmarkStart w:id="75" w:name="__RefHeading___55"/>
      <w:bookmarkEnd w:id="75"/>
      <w:r>
        <w:t xml:space="preserve"> Реестр зон деятельности единой теплоснабжающей организации (организаций)</w:t>
      </w:r>
    </w:p>
    <w:p w:rsidR="00E5542C" w:rsidRDefault="00176E77">
      <w:pPr>
        <w:pStyle w:val="Afff1"/>
      </w:pPr>
      <w:proofErr w:type="gramStart"/>
      <w:r>
        <w:t>Реестр существующих зон деятельности единых теплоснабжающих организаций, содержащий перечень теплоснабжающих организаций, действующих в каждой системе теплоснабжения, расположенных в границах муниципального, представлен в таблице 27.</w:t>
      </w:r>
      <w:proofErr w:type="gramEnd"/>
    </w:p>
    <w:p w:rsidR="00E5542C" w:rsidRDefault="00176E77">
      <w:pPr>
        <w:pStyle w:val="affffffff4"/>
      </w:pPr>
      <w:bookmarkStart w:id="76" w:name="_Ref115080200"/>
      <w:r>
        <w:t>Таблица</w:t>
      </w:r>
      <w:bookmarkEnd w:id="76"/>
      <w:r>
        <w:t xml:space="preserve"> 27. Реестр зон деятельности единых теплоснабжающих организаций</w:t>
      </w:r>
    </w:p>
    <w:tbl>
      <w:tblPr>
        <w:tblStyle w:val="afffffffffffffd"/>
        <w:tblW w:w="0" w:type="auto"/>
        <w:tblLayout w:type="fixed"/>
        <w:tblCellMar>
          <w:left w:w="0" w:type="dxa"/>
          <w:right w:w="0" w:type="dxa"/>
        </w:tblCellMar>
        <w:tblLook w:val="04A0" w:firstRow="1" w:lastRow="0" w:firstColumn="1" w:lastColumn="0" w:noHBand="0" w:noVBand="1"/>
      </w:tblPr>
      <w:tblGrid>
        <w:gridCol w:w="421"/>
        <w:gridCol w:w="2268"/>
        <w:gridCol w:w="2126"/>
        <w:gridCol w:w="1670"/>
        <w:gridCol w:w="2806"/>
        <w:gridCol w:w="893"/>
      </w:tblGrid>
      <w:tr w:rsidR="00E5542C">
        <w:trPr>
          <w:tblHeader/>
        </w:trPr>
        <w:tc>
          <w:tcPr>
            <w:tcW w:w="421" w:type="dxa"/>
            <w:tcMar>
              <w:left w:w="0" w:type="dxa"/>
              <w:right w:w="0" w:type="dxa"/>
            </w:tcMar>
            <w:vAlign w:val="center"/>
          </w:tcPr>
          <w:p w:rsidR="00E5542C" w:rsidRDefault="00176E77">
            <w:pPr>
              <w:pStyle w:val="TableStyle"/>
              <w:spacing w:after="0" w:line="240" w:lineRule="auto"/>
              <w:jc w:val="center"/>
            </w:pPr>
            <w:r>
              <w:t xml:space="preserve">№ </w:t>
            </w:r>
            <w:proofErr w:type="gramStart"/>
            <w:r>
              <w:t>п</w:t>
            </w:r>
            <w:proofErr w:type="gramEnd"/>
            <w:r>
              <w:t>/п</w:t>
            </w:r>
          </w:p>
        </w:tc>
        <w:tc>
          <w:tcPr>
            <w:tcW w:w="2268" w:type="dxa"/>
            <w:tcMar>
              <w:left w:w="0" w:type="dxa"/>
              <w:right w:w="0" w:type="dxa"/>
            </w:tcMar>
            <w:vAlign w:val="center"/>
          </w:tcPr>
          <w:p w:rsidR="00E5542C" w:rsidRDefault="00176E77">
            <w:pPr>
              <w:pStyle w:val="TableStyle"/>
              <w:spacing w:after="0" w:line="240" w:lineRule="auto"/>
              <w:jc w:val="center"/>
            </w:pPr>
            <w:r>
              <w:t>Название эксплуатационной зоны</w:t>
            </w:r>
          </w:p>
        </w:tc>
        <w:tc>
          <w:tcPr>
            <w:tcW w:w="2126" w:type="dxa"/>
            <w:tcMar>
              <w:left w:w="0" w:type="dxa"/>
              <w:right w:w="0" w:type="dxa"/>
            </w:tcMar>
            <w:vAlign w:val="center"/>
          </w:tcPr>
          <w:p w:rsidR="00E5542C" w:rsidRDefault="00176E77">
            <w:pPr>
              <w:pStyle w:val="TableStyle"/>
              <w:spacing w:after="0" w:line="240" w:lineRule="auto"/>
              <w:jc w:val="center"/>
            </w:pPr>
            <w:r>
              <w:t>Источники тепловой энергии в эксплуатационной зоне</w:t>
            </w:r>
          </w:p>
        </w:tc>
        <w:tc>
          <w:tcPr>
            <w:tcW w:w="1670" w:type="dxa"/>
            <w:tcMar>
              <w:left w:w="0" w:type="dxa"/>
              <w:right w:w="0" w:type="dxa"/>
            </w:tcMar>
            <w:vAlign w:val="center"/>
          </w:tcPr>
          <w:p w:rsidR="00E5542C" w:rsidRDefault="00176E77">
            <w:pPr>
              <w:pStyle w:val="TableStyle"/>
              <w:spacing w:after="0" w:line="240" w:lineRule="auto"/>
              <w:jc w:val="center"/>
            </w:pPr>
            <w:r>
              <w:t>Населенный пункт</w:t>
            </w:r>
          </w:p>
        </w:tc>
        <w:tc>
          <w:tcPr>
            <w:tcW w:w="2806" w:type="dxa"/>
            <w:tcMar>
              <w:left w:w="0" w:type="dxa"/>
              <w:right w:w="0" w:type="dxa"/>
            </w:tcMar>
            <w:vAlign w:val="center"/>
          </w:tcPr>
          <w:p w:rsidR="00E5542C" w:rsidRDefault="00176E77">
            <w:pPr>
              <w:pStyle w:val="TableStyle"/>
              <w:spacing w:after="0" w:line="240" w:lineRule="auto"/>
              <w:jc w:val="center"/>
            </w:pPr>
            <w:r>
              <w:t>Адрес источника тепловой энергии</w:t>
            </w:r>
          </w:p>
        </w:tc>
        <w:tc>
          <w:tcPr>
            <w:tcW w:w="893" w:type="dxa"/>
            <w:tcMar>
              <w:left w:w="0" w:type="dxa"/>
              <w:right w:w="0" w:type="dxa"/>
            </w:tcMar>
            <w:vAlign w:val="center"/>
          </w:tcPr>
          <w:p w:rsidR="00E5542C" w:rsidRDefault="00176E77">
            <w:pPr>
              <w:pStyle w:val="TableStyle"/>
              <w:spacing w:after="0" w:line="240" w:lineRule="auto"/>
              <w:jc w:val="center"/>
            </w:pPr>
            <w:r>
              <w:t xml:space="preserve">№ ЕТО, к </w:t>
            </w:r>
            <w:proofErr w:type="gramStart"/>
            <w:r>
              <w:t>которой</w:t>
            </w:r>
            <w:proofErr w:type="gramEnd"/>
            <w:r>
              <w:t xml:space="preserve"> относится система</w:t>
            </w:r>
          </w:p>
        </w:tc>
      </w:tr>
      <w:tr w:rsidR="00E5542C">
        <w:trPr>
          <w:trHeight w:val="567"/>
        </w:trPr>
        <w:tc>
          <w:tcPr>
            <w:tcW w:w="421" w:type="dxa"/>
            <w:vMerge w:val="restart"/>
            <w:tcMar>
              <w:left w:w="0" w:type="dxa"/>
              <w:right w:w="0" w:type="dxa"/>
            </w:tcMar>
            <w:vAlign w:val="center"/>
          </w:tcPr>
          <w:p w:rsidR="00E5542C" w:rsidRDefault="00176E77">
            <w:pPr>
              <w:pStyle w:val="TableStyle"/>
              <w:spacing w:after="0" w:line="240" w:lineRule="auto"/>
              <w:jc w:val="center"/>
            </w:pPr>
            <w:r>
              <w:t>1</w:t>
            </w:r>
          </w:p>
        </w:tc>
        <w:tc>
          <w:tcPr>
            <w:tcW w:w="2268" w:type="dxa"/>
            <w:vMerge w:val="restart"/>
            <w:tcMar>
              <w:left w:w="0" w:type="dxa"/>
              <w:right w:w="0" w:type="dxa"/>
            </w:tcMar>
            <w:vAlign w:val="center"/>
          </w:tcPr>
          <w:p w:rsidR="00E5542C" w:rsidRDefault="00176E77">
            <w:pPr>
              <w:pStyle w:val="TableStyle"/>
              <w:spacing w:after="0" w:line="240" w:lineRule="auto"/>
              <w:jc w:val="center"/>
            </w:pPr>
            <w:r>
              <w:t>ГП ЕАО «Облэнергоремонт Плюс»</w:t>
            </w:r>
          </w:p>
        </w:tc>
        <w:tc>
          <w:tcPr>
            <w:tcW w:w="2126" w:type="dxa"/>
            <w:tcMar>
              <w:left w:w="0" w:type="dxa"/>
              <w:right w:w="0" w:type="dxa"/>
            </w:tcMar>
            <w:vAlign w:val="center"/>
          </w:tcPr>
          <w:p w:rsidR="00E5542C" w:rsidRDefault="00176E77">
            <w:pPr>
              <w:pStyle w:val="TableStyle"/>
              <w:spacing w:after="0" w:line="240" w:lineRule="auto"/>
              <w:jc w:val="center"/>
            </w:pPr>
            <w:r>
              <w:t>БМК «Центральная»</w:t>
            </w:r>
          </w:p>
        </w:tc>
        <w:tc>
          <w:tcPr>
            <w:tcW w:w="1670" w:type="dxa"/>
            <w:tcMar>
              <w:left w:w="0" w:type="dxa"/>
              <w:right w:w="0" w:type="dxa"/>
            </w:tcMar>
            <w:vAlign w:val="center"/>
          </w:tcPr>
          <w:p w:rsidR="00E5542C" w:rsidRDefault="00176E77">
            <w:pPr>
              <w:pStyle w:val="TableStyle"/>
              <w:spacing w:after="0" w:line="240" w:lineRule="auto"/>
              <w:jc w:val="center"/>
            </w:pPr>
            <w:r>
              <w:t>п. Бира</w:t>
            </w:r>
          </w:p>
        </w:tc>
        <w:tc>
          <w:tcPr>
            <w:tcW w:w="2806" w:type="dxa"/>
            <w:tcMar>
              <w:left w:w="0" w:type="dxa"/>
              <w:right w:w="0" w:type="dxa"/>
            </w:tcMar>
            <w:vAlign w:val="center"/>
          </w:tcPr>
          <w:p w:rsidR="00E5542C" w:rsidRDefault="00176E77">
            <w:pPr>
              <w:pStyle w:val="TableStyle"/>
              <w:spacing w:after="0" w:line="240" w:lineRule="auto"/>
              <w:jc w:val="center"/>
            </w:pPr>
            <w:r>
              <w:t xml:space="preserve">ЕАО, Облученский район, </w:t>
            </w:r>
            <w:r>
              <w:br/>
              <w:t xml:space="preserve">п. Бира, 55 метров на северо-восток от дома №22а по </w:t>
            </w:r>
            <w:r>
              <w:br/>
              <w:t>ул. 40 лет Победы</w:t>
            </w:r>
          </w:p>
        </w:tc>
        <w:tc>
          <w:tcPr>
            <w:tcW w:w="893" w:type="dxa"/>
            <w:tcMar>
              <w:left w:w="0" w:type="dxa"/>
              <w:right w:w="0" w:type="dxa"/>
            </w:tcMar>
            <w:vAlign w:val="center"/>
          </w:tcPr>
          <w:p w:rsidR="00E5542C" w:rsidRDefault="00176E77">
            <w:pPr>
              <w:pStyle w:val="TableStyle"/>
              <w:spacing w:after="0" w:line="240" w:lineRule="auto"/>
              <w:jc w:val="center"/>
            </w:pPr>
            <w:r>
              <w:t>1</w:t>
            </w:r>
          </w:p>
        </w:tc>
      </w:tr>
      <w:tr w:rsidR="00E5542C">
        <w:trPr>
          <w:trHeight w:val="567"/>
        </w:trPr>
        <w:tc>
          <w:tcPr>
            <w:tcW w:w="421" w:type="dxa"/>
            <w:vMerge/>
            <w:tcMar>
              <w:left w:w="0" w:type="dxa"/>
              <w:right w:w="0" w:type="dxa"/>
            </w:tcMar>
            <w:vAlign w:val="center"/>
          </w:tcPr>
          <w:p w:rsidR="00E5542C" w:rsidRDefault="00E5542C"/>
        </w:tc>
        <w:tc>
          <w:tcPr>
            <w:tcW w:w="2268" w:type="dxa"/>
            <w:vMerge/>
            <w:tcMar>
              <w:left w:w="0" w:type="dxa"/>
              <w:right w:w="0" w:type="dxa"/>
            </w:tcMar>
            <w:vAlign w:val="center"/>
          </w:tcPr>
          <w:p w:rsidR="00E5542C" w:rsidRDefault="00E5542C"/>
        </w:tc>
        <w:tc>
          <w:tcPr>
            <w:tcW w:w="2126" w:type="dxa"/>
            <w:tcMar>
              <w:left w:w="0" w:type="dxa"/>
              <w:right w:w="0" w:type="dxa"/>
            </w:tcMar>
            <w:vAlign w:val="center"/>
          </w:tcPr>
          <w:p w:rsidR="00E5542C" w:rsidRDefault="00176E77">
            <w:pPr>
              <w:pStyle w:val="TableStyle"/>
              <w:spacing w:after="0" w:line="240" w:lineRule="auto"/>
              <w:jc w:val="center"/>
            </w:pPr>
            <w:r>
              <w:t>БМК «Бани»</w:t>
            </w:r>
          </w:p>
        </w:tc>
        <w:tc>
          <w:tcPr>
            <w:tcW w:w="1670" w:type="dxa"/>
            <w:tcMar>
              <w:left w:w="0" w:type="dxa"/>
              <w:right w:w="0" w:type="dxa"/>
            </w:tcMar>
            <w:vAlign w:val="center"/>
          </w:tcPr>
          <w:p w:rsidR="00E5542C" w:rsidRDefault="00176E77">
            <w:pPr>
              <w:pStyle w:val="TableStyle"/>
              <w:spacing w:after="0" w:line="240" w:lineRule="auto"/>
              <w:jc w:val="center"/>
            </w:pPr>
            <w:r>
              <w:t>п. Бира</w:t>
            </w:r>
          </w:p>
        </w:tc>
        <w:tc>
          <w:tcPr>
            <w:tcW w:w="2806" w:type="dxa"/>
            <w:tcMar>
              <w:left w:w="0" w:type="dxa"/>
              <w:right w:w="0" w:type="dxa"/>
            </w:tcMar>
            <w:vAlign w:val="center"/>
          </w:tcPr>
          <w:p w:rsidR="00E5542C" w:rsidRDefault="00176E77">
            <w:pPr>
              <w:pStyle w:val="TableStyle"/>
              <w:spacing w:after="0" w:line="240" w:lineRule="auto"/>
              <w:jc w:val="center"/>
            </w:pPr>
            <w:r>
              <w:t xml:space="preserve">ЕАО, Облученский район, </w:t>
            </w:r>
            <w:r>
              <w:br/>
              <w:t xml:space="preserve">п. Бира, 23 метра на юг от дома № 1 по ул. </w:t>
            </w:r>
            <w:proofErr w:type="gramStart"/>
            <w:r>
              <w:t>Клубная</w:t>
            </w:r>
            <w:proofErr w:type="gramEnd"/>
          </w:p>
        </w:tc>
        <w:tc>
          <w:tcPr>
            <w:tcW w:w="893" w:type="dxa"/>
            <w:tcMar>
              <w:left w:w="0" w:type="dxa"/>
              <w:right w:w="0" w:type="dxa"/>
            </w:tcMar>
            <w:vAlign w:val="center"/>
          </w:tcPr>
          <w:p w:rsidR="00E5542C" w:rsidRDefault="00176E77">
            <w:pPr>
              <w:pStyle w:val="TableStyle"/>
              <w:spacing w:after="0" w:line="240" w:lineRule="auto"/>
              <w:jc w:val="center"/>
            </w:pPr>
            <w:r>
              <w:t>1</w:t>
            </w:r>
          </w:p>
        </w:tc>
      </w:tr>
      <w:tr w:rsidR="00E5542C">
        <w:trPr>
          <w:trHeight w:val="567"/>
        </w:trPr>
        <w:tc>
          <w:tcPr>
            <w:tcW w:w="421" w:type="dxa"/>
            <w:vMerge/>
            <w:tcMar>
              <w:left w:w="0" w:type="dxa"/>
              <w:right w:w="0" w:type="dxa"/>
            </w:tcMar>
            <w:vAlign w:val="center"/>
          </w:tcPr>
          <w:p w:rsidR="00E5542C" w:rsidRDefault="00E5542C"/>
        </w:tc>
        <w:tc>
          <w:tcPr>
            <w:tcW w:w="2268" w:type="dxa"/>
            <w:vMerge/>
            <w:tcMar>
              <w:left w:w="0" w:type="dxa"/>
              <w:right w:w="0" w:type="dxa"/>
            </w:tcMar>
            <w:vAlign w:val="center"/>
          </w:tcPr>
          <w:p w:rsidR="00E5542C" w:rsidRDefault="00E5542C"/>
        </w:tc>
        <w:tc>
          <w:tcPr>
            <w:tcW w:w="2126" w:type="dxa"/>
            <w:tcMar>
              <w:left w:w="0" w:type="dxa"/>
              <w:right w:w="0" w:type="dxa"/>
            </w:tcMar>
            <w:vAlign w:val="center"/>
          </w:tcPr>
          <w:p w:rsidR="00E5542C" w:rsidRDefault="00176E77">
            <w:pPr>
              <w:pStyle w:val="TableStyle"/>
              <w:spacing w:after="0" w:line="240" w:lineRule="auto"/>
              <w:jc w:val="center"/>
            </w:pPr>
            <w:r>
              <w:t>БМК с. Семисточный</w:t>
            </w:r>
          </w:p>
        </w:tc>
        <w:tc>
          <w:tcPr>
            <w:tcW w:w="1670" w:type="dxa"/>
            <w:tcMar>
              <w:left w:w="0" w:type="dxa"/>
              <w:right w:w="0" w:type="dxa"/>
            </w:tcMar>
            <w:vAlign w:val="center"/>
          </w:tcPr>
          <w:p w:rsidR="00E5542C" w:rsidRDefault="00176E77">
            <w:pPr>
              <w:pStyle w:val="TableStyle"/>
              <w:spacing w:after="0" w:line="240" w:lineRule="auto"/>
              <w:jc w:val="center"/>
            </w:pPr>
            <w:r>
              <w:t>с. Семисточный</w:t>
            </w:r>
          </w:p>
        </w:tc>
        <w:tc>
          <w:tcPr>
            <w:tcW w:w="2806" w:type="dxa"/>
            <w:tcMar>
              <w:left w:w="0" w:type="dxa"/>
              <w:right w:w="0" w:type="dxa"/>
            </w:tcMar>
            <w:vAlign w:val="center"/>
          </w:tcPr>
          <w:p w:rsidR="00E5542C" w:rsidRDefault="00176E77">
            <w:pPr>
              <w:pStyle w:val="TableStyle"/>
              <w:spacing w:after="0" w:line="240" w:lineRule="auto"/>
              <w:jc w:val="center"/>
            </w:pPr>
            <w:r>
              <w:t xml:space="preserve">ЕАО, Облученский район, </w:t>
            </w:r>
            <w:r>
              <w:br/>
              <w:t xml:space="preserve">с. Семисточный, 45 метров на юго-восток от дома №9 по </w:t>
            </w:r>
            <w:r>
              <w:br/>
              <w:t xml:space="preserve">ул. </w:t>
            </w:r>
            <w:proofErr w:type="gramStart"/>
            <w:r>
              <w:t>Центральная</w:t>
            </w:r>
            <w:proofErr w:type="gramEnd"/>
          </w:p>
        </w:tc>
        <w:tc>
          <w:tcPr>
            <w:tcW w:w="893" w:type="dxa"/>
            <w:tcMar>
              <w:left w:w="0" w:type="dxa"/>
              <w:right w:w="0" w:type="dxa"/>
            </w:tcMar>
            <w:vAlign w:val="center"/>
          </w:tcPr>
          <w:p w:rsidR="00E5542C" w:rsidRDefault="00176E77">
            <w:pPr>
              <w:pStyle w:val="TableStyle"/>
              <w:spacing w:after="0" w:line="240" w:lineRule="auto"/>
              <w:jc w:val="center"/>
            </w:pPr>
            <w:r>
              <w:t>1</w:t>
            </w:r>
          </w:p>
        </w:tc>
      </w:tr>
      <w:tr w:rsidR="00E5542C">
        <w:trPr>
          <w:trHeight w:val="567"/>
        </w:trPr>
        <w:tc>
          <w:tcPr>
            <w:tcW w:w="421" w:type="dxa"/>
            <w:vMerge/>
            <w:tcMar>
              <w:left w:w="0" w:type="dxa"/>
              <w:right w:w="0" w:type="dxa"/>
            </w:tcMar>
            <w:vAlign w:val="center"/>
          </w:tcPr>
          <w:p w:rsidR="00E5542C" w:rsidRDefault="00E5542C"/>
        </w:tc>
        <w:tc>
          <w:tcPr>
            <w:tcW w:w="2268" w:type="dxa"/>
            <w:vMerge/>
            <w:tcMar>
              <w:left w:w="0" w:type="dxa"/>
              <w:right w:w="0" w:type="dxa"/>
            </w:tcMar>
            <w:vAlign w:val="center"/>
          </w:tcPr>
          <w:p w:rsidR="00E5542C" w:rsidRDefault="00E5542C"/>
        </w:tc>
        <w:tc>
          <w:tcPr>
            <w:tcW w:w="2126" w:type="dxa"/>
            <w:tcMar>
              <w:left w:w="0" w:type="dxa"/>
              <w:right w:w="0" w:type="dxa"/>
            </w:tcMar>
            <w:vAlign w:val="center"/>
          </w:tcPr>
          <w:p w:rsidR="00E5542C" w:rsidRDefault="00176E77">
            <w:pPr>
              <w:pStyle w:val="TableStyle"/>
              <w:spacing w:after="0" w:line="240" w:lineRule="auto"/>
              <w:jc w:val="center"/>
            </w:pPr>
            <w:r>
              <w:t>БМК с. Будукан</w:t>
            </w:r>
          </w:p>
        </w:tc>
        <w:tc>
          <w:tcPr>
            <w:tcW w:w="1670" w:type="dxa"/>
            <w:tcMar>
              <w:left w:w="0" w:type="dxa"/>
              <w:right w:w="0" w:type="dxa"/>
            </w:tcMar>
            <w:vAlign w:val="center"/>
          </w:tcPr>
          <w:p w:rsidR="00E5542C" w:rsidRDefault="00176E77">
            <w:pPr>
              <w:pStyle w:val="TableStyle"/>
              <w:spacing w:after="0" w:line="240" w:lineRule="auto"/>
              <w:jc w:val="center"/>
            </w:pPr>
            <w:r>
              <w:t>с. Будукан</w:t>
            </w:r>
          </w:p>
        </w:tc>
        <w:tc>
          <w:tcPr>
            <w:tcW w:w="2806" w:type="dxa"/>
            <w:tcMar>
              <w:left w:w="0" w:type="dxa"/>
              <w:right w:w="0" w:type="dxa"/>
            </w:tcMar>
            <w:vAlign w:val="center"/>
          </w:tcPr>
          <w:p w:rsidR="00E5542C" w:rsidRDefault="00176E77">
            <w:pPr>
              <w:pStyle w:val="TableStyle"/>
              <w:spacing w:after="0" w:line="240" w:lineRule="auto"/>
              <w:jc w:val="center"/>
            </w:pPr>
            <w:r>
              <w:t>с. Будукан, ул. Заречная</w:t>
            </w:r>
          </w:p>
        </w:tc>
        <w:tc>
          <w:tcPr>
            <w:tcW w:w="893" w:type="dxa"/>
            <w:tcMar>
              <w:left w:w="0" w:type="dxa"/>
              <w:right w:w="0" w:type="dxa"/>
            </w:tcMar>
            <w:vAlign w:val="center"/>
          </w:tcPr>
          <w:p w:rsidR="00E5542C" w:rsidRDefault="00176E77">
            <w:pPr>
              <w:pStyle w:val="TableStyle"/>
              <w:spacing w:after="0" w:line="240" w:lineRule="auto"/>
              <w:jc w:val="center"/>
            </w:pPr>
            <w:r>
              <w:t>1</w:t>
            </w:r>
          </w:p>
        </w:tc>
      </w:tr>
    </w:tbl>
    <w:p w:rsidR="00E5542C" w:rsidRDefault="00176E77">
      <w:pPr>
        <w:pStyle w:val="2ff6"/>
        <w:numPr>
          <w:ilvl w:val="0"/>
          <w:numId w:val="13"/>
        </w:numPr>
        <w:spacing w:line="276" w:lineRule="auto"/>
        <w:ind w:left="0" w:firstLine="567"/>
      </w:pPr>
      <w:bookmarkStart w:id="77" w:name="__RefHeading___56"/>
      <w:bookmarkEnd w:id="77"/>
      <w:r>
        <w:t xml:space="preserve"> </w:t>
      </w:r>
      <w:bookmarkStart w:id="78" w:name="_Hlk176356039"/>
      <w:r>
        <w:t>Основания, в том числе критерии, в соответствии с которыми теплоснабжающей организации присвоен статус единой теплоснабжающей организации</w:t>
      </w:r>
      <w:bookmarkEnd w:id="78"/>
    </w:p>
    <w:p w:rsidR="00E5542C" w:rsidRDefault="00176E77">
      <w:pPr>
        <w:pStyle w:val="Afff1"/>
      </w:pPr>
      <w:r>
        <w:t xml:space="preserve">В соответствии с пунктом 28 статьи 2 Федерального закона от 27.07.2010 №190-ФЗ </w:t>
      </w:r>
      <w:r>
        <w:br/>
        <w:t>«О теплоснабжении»:</w:t>
      </w:r>
    </w:p>
    <w:p w:rsidR="00E5542C" w:rsidRDefault="00176E77">
      <w:pPr>
        <w:pStyle w:val="Afff1"/>
      </w:pPr>
      <w:proofErr w:type="gramStart"/>
      <w:r>
        <w:t xml:space="preserve">«Единая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w:t>
      </w:r>
      <w:r>
        <w:lastRenderedPageBreak/>
        <w:t>правилами организации теплоснабжения, утвержденными Правительством Российской Федерации».</w:t>
      </w:r>
      <w:proofErr w:type="gramEnd"/>
    </w:p>
    <w:p w:rsidR="00E5542C" w:rsidRDefault="00176E77">
      <w:pPr>
        <w:pStyle w:val="Afff1"/>
      </w:pPr>
      <w:r>
        <w:t>Статус единой теплоснабжающей организации присваивается органом местного самоуправления или федеральным органом исполнительной власти при утверждении схемы теплоснабжения поселения, муниципального района, а в случае смены единой теплоснабжающей организации – при актуализации схемы теплоснабжения.</w:t>
      </w:r>
    </w:p>
    <w:p w:rsidR="00E5542C" w:rsidRDefault="00176E77">
      <w:pPr>
        <w:pStyle w:val="Afff1"/>
      </w:pPr>
      <w:r>
        <w:t xml:space="preserve">Решение об определении единой теплоснабжающей организации (организаций) в системе теплоснабжения должно быть принято с учетом следующих положений: </w:t>
      </w:r>
    </w:p>
    <w:p w:rsidR="00E5542C" w:rsidRDefault="00176E77">
      <w:pPr>
        <w:pStyle w:val="Afff1"/>
      </w:pPr>
      <w:r>
        <w:t xml:space="preserve">Решение об определении единой теплоснабжающей организации (организаций) в значительной степени определяет формы организации отношений, формальные и неформальные границы взаимоотношений участников </w:t>
      </w:r>
      <w:proofErr w:type="gramStart"/>
      <w:r>
        <w:t>экономического процесса</w:t>
      </w:r>
      <w:proofErr w:type="gramEnd"/>
      <w:r>
        <w:t xml:space="preserve">, а также механизмы закрепления данных взаимодействий рынка тепловой энергии. Решение должно быть сформировано с учетом взаимосвязи всех факторов, определяющих отношения участников рынка тепловой энергии, то есть на основе системного подхода. </w:t>
      </w:r>
    </w:p>
    <w:p w:rsidR="00E5542C" w:rsidRDefault="00176E77">
      <w:pPr>
        <w:pStyle w:val="Afff1"/>
      </w:pPr>
      <w:r>
        <w:t xml:space="preserve">Характерные факторы влияющие на принятие решения об определении единых теплоснабжающих организаций на условия функционирования и развития ТСО, неопределенность действующей нормативной правовой базы в сфере теплоснабжения, обусловливают неоднозначность последствий того или иного решения, его влияния на надежность функционирования и развитие систем теплоснабжения. В связи с этим решение должно учитывать все факторы риска и не должно приводить к негативным последствиям. </w:t>
      </w:r>
    </w:p>
    <w:p w:rsidR="00E5542C" w:rsidRDefault="00176E77">
      <w:pPr>
        <w:pStyle w:val="Afff1"/>
      </w:pPr>
      <w:r>
        <w:t xml:space="preserve">В решении об определении единой теплоснабжающей организации (ЕТО) необходимо учитывать интересы потребителей и производителей тепловой энергии для обеспечения надежного функционирования и дальнейшего развития системы теплоснабжения. </w:t>
      </w:r>
    </w:p>
    <w:p w:rsidR="00E5542C" w:rsidRDefault="00176E77">
      <w:pPr>
        <w:pStyle w:val="Afff1"/>
      </w:pPr>
      <w:r>
        <w:t xml:space="preserve">Наделение статусом единой теплоснабжающей организации, с одной стороны, в значительной мере определяется сложившейся структурой системы теплоснабжения и системой взаимоотношений между теплоснабжающими организациями, потребителями и органами власти, осуществляющими управление развитием и регулирование отношений на рынке тепловой энергии и мощности. С другой стороны, наделение статусом ЕТО определяет характер деятельности и развития ТСО на рынке тепловой энергии. </w:t>
      </w:r>
    </w:p>
    <w:p w:rsidR="00E5542C" w:rsidRDefault="00176E77">
      <w:pPr>
        <w:pStyle w:val="Afff1"/>
      </w:pPr>
      <w:r>
        <w:t>При рассмотрении вопроса о наделении статусом ЕТО должны быть также учтены следующие факторы:</w:t>
      </w:r>
    </w:p>
    <w:p w:rsidR="00E5542C" w:rsidRDefault="00176E77">
      <w:pPr>
        <w:pStyle w:val="a"/>
        <w:numPr>
          <w:ilvl w:val="0"/>
          <w:numId w:val="6"/>
        </w:numPr>
        <w:ind w:left="0" w:firstLine="567"/>
      </w:pPr>
      <w:r>
        <w:t xml:space="preserve"> исторически сложившаяся организация застройки поселений и перспективы их развития в соответствии с Генеральным планом поселений, документами территориального планирования и стратегией социально-экономического развития </w:t>
      </w:r>
    </w:p>
    <w:p w:rsidR="00E5542C" w:rsidRDefault="00176E77">
      <w:pPr>
        <w:pStyle w:val="a"/>
        <w:numPr>
          <w:ilvl w:val="0"/>
          <w:numId w:val="6"/>
        </w:numPr>
        <w:ind w:left="0" w:firstLine="567"/>
      </w:pPr>
      <w:r>
        <w:t>существующий состав структуры системы теплоснабжения. Система договорных отношений между ТСО и потребителями</w:t>
      </w:r>
      <w:proofErr w:type="gramStart"/>
      <w:r>
        <w:t>.</w:t>
      </w:r>
      <w:proofErr w:type="gramEnd"/>
      <w:r>
        <w:t xml:space="preserve"> - </w:t>
      </w:r>
      <w:proofErr w:type="gramStart"/>
      <w:r>
        <w:t>в</w:t>
      </w:r>
      <w:proofErr w:type="gramEnd"/>
      <w:r>
        <w:t xml:space="preserve">арианты решения о распределении тепловой нагрузки между источниками тепловой энергии. Это решение принимается уполномоченным органом исполнительной власти и входит в состав распорядительных документов Схемы теплоснабжения. </w:t>
      </w:r>
    </w:p>
    <w:p w:rsidR="00E5542C" w:rsidRDefault="00176E77">
      <w:pPr>
        <w:pStyle w:val="a"/>
        <w:numPr>
          <w:ilvl w:val="0"/>
          <w:numId w:val="6"/>
        </w:numPr>
        <w:ind w:left="0" w:firstLine="567"/>
      </w:pPr>
      <w:r>
        <w:t xml:space="preserve">организация поддержания надежности теплоснабжения с участием ТСО, саморегулируемых организаций и органов государственной власти в соответствии с действующим законодательством. </w:t>
      </w:r>
    </w:p>
    <w:p w:rsidR="00E5542C" w:rsidRDefault="00176E77">
      <w:pPr>
        <w:pStyle w:val="Afff1"/>
      </w:pPr>
      <w:r>
        <w:lastRenderedPageBreak/>
        <w:t xml:space="preserve">Критерии соответствия ЕТО, установлены в пункте 7 раздела II «Критерии и порядок определения единой теплоснабжающей организации» Постановления Правительства РФ от 08.08.2012 г. № 808 «Правила организации теплоснабжения в Российской Федерации». Согласно пункту 7 указанных «Правил…» критериями определения единой теплоснабжающей организации являются: </w:t>
      </w:r>
    </w:p>
    <w:p w:rsidR="00E5542C" w:rsidRDefault="00176E77">
      <w:pPr>
        <w:pStyle w:val="a"/>
        <w:numPr>
          <w:ilvl w:val="0"/>
          <w:numId w:val="6"/>
        </w:numPr>
        <w:ind w:left="0" w:firstLine="567"/>
      </w:pPr>
      <w: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E5542C" w:rsidRDefault="00176E77">
      <w:pPr>
        <w:pStyle w:val="a"/>
        <w:numPr>
          <w:ilvl w:val="0"/>
          <w:numId w:val="6"/>
        </w:numPr>
        <w:ind w:left="0" w:firstLine="567"/>
      </w:pPr>
      <w:r>
        <w:t xml:space="preserve"> размер собственного капитала; </w:t>
      </w:r>
    </w:p>
    <w:p w:rsidR="00E5542C" w:rsidRDefault="00176E77">
      <w:pPr>
        <w:pStyle w:val="a"/>
        <w:numPr>
          <w:ilvl w:val="0"/>
          <w:numId w:val="6"/>
        </w:numPr>
        <w:ind w:left="0" w:firstLine="567"/>
      </w:pPr>
      <w:r>
        <w:t xml:space="preserve">способность в лучшей мере обеспечить надежность теплоснабжения в соответствующей системе теплоснабжения. </w:t>
      </w:r>
    </w:p>
    <w:p w:rsidR="00E5542C" w:rsidRDefault="00176E77">
      <w:pPr>
        <w:pStyle w:val="Afff1"/>
      </w:pPr>
      <w:r>
        <w:t xml:space="preserve">Для определения вышеуказанных критериев уполномоченный орган при разработке и актуализации схемы теплоснабжения вправе запрашивать у теплоснабжающих и теплосетевых организаций соответствующие сведения, являющимися критериями для определения будущей ЕТО. </w:t>
      </w:r>
    </w:p>
    <w:p w:rsidR="00E5542C" w:rsidRDefault="00176E77">
      <w:pPr>
        <w:pStyle w:val="Afff1"/>
      </w:pPr>
      <w:r>
        <w:t>Общим основанием присвоения статуса единой теплоснабжающей организации для теплоснабжающих организаций является п.11 Постановления Правительства РФ 808 от.08.08.2012 года «Об организации теплоснабжения в Российской Федерации и о внесении изменений в некоторые акты Правительства Российской Федерации».</w:t>
      </w:r>
    </w:p>
    <w:p w:rsidR="00E5542C" w:rsidRDefault="00176E77">
      <w:pPr>
        <w:pStyle w:val="Afff1"/>
      </w:pPr>
      <w:r>
        <w:t xml:space="preserve">Основания, в том числе критерии, в соответствии с которыми теплоснабжающей организации </w:t>
      </w:r>
      <w:proofErr w:type="gramStart"/>
      <w:r>
        <w:t>присвоен статус единой теплоснабжающей организации представлены</w:t>
      </w:r>
      <w:proofErr w:type="gramEnd"/>
      <w:r>
        <w:t xml:space="preserve"> в таблице 28.</w:t>
      </w:r>
    </w:p>
    <w:p w:rsidR="00E5542C" w:rsidRDefault="00176E77">
      <w:pPr>
        <w:pStyle w:val="affffffff4"/>
      </w:pPr>
      <w:r>
        <w:t>Таблица 28. Основания, в том числе критерии, в соответствии с которыми теплоснабжающей организации присвоен статус единой теплоснабжающей организации</w:t>
      </w:r>
    </w:p>
    <w:tbl>
      <w:tblPr>
        <w:tblStyle w:val="afffffffffffffd"/>
        <w:tblW w:w="0" w:type="auto"/>
        <w:tblLayout w:type="fixed"/>
        <w:tblCellMar>
          <w:left w:w="0" w:type="dxa"/>
          <w:right w:w="0" w:type="dxa"/>
        </w:tblCellMar>
        <w:tblLook w:val="04A0" w:firstRow="1" w:lastRow="0" w:firstColumn="1" w:lastColumn="0" w:noHBand="0" w:noVBand="1"/>
      </w:tblPr>
      <w:tblGrid>
        <w:gridCol w:w="1416"/>
        <w:gridCol w:w="1503"/>
        <w:gridCol w:w="1632"/>
        <w:gridCol w:w="1587"/>
        <w:gridCol w:w="1183"/>
        <w:gridCol w:w="1543"/>
        <w:gridCol w:w="1331"/>
      </w:tblGrid>
      <w:tr w:rsidR="00E5542C">
        <w:trPr>
          <w:tblHeader/>
        </w:trPr>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 системы теплоснабжения</w:t>
            </w:r>
          </w:p>
        </w:tc>
        <w:tc>
          <w:tcPr>
            <w:tcW w:w="15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Наименования источников тепловой энергии в системе теплоснабжения</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Теплоснабжающие (теплосетевые) организации в границах системы теплоснабжения</w:t>
            </w: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Объекты систем теплоснабжения в обслуживании теплоснабжающей (теплосетевой) организации</w:t>
            </w:r>
          </w:p>
        </w:tc>
        <w:tc>
          <w:tcPr>
            <w:tcW w:w="11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 зоны деятельности ЕТО</w:t>
            </w:r>
          </w:p>
        </w:tc>
        <w:tc>
          <w:tcPr>
            <w:tcW w:w="15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Утвержденная ЕТО</w:t>
            </w:r>
          </w:p>
        </w:tc>
        <w:tc>
          <w:tcPr>
            <w:tcW w:w="13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pStyle w:val="TableStyle"/>
              <w:spacing w:after="0" w:line="240" w:lineRule="auto"/>
              <w:jc w:val="center"/>
              <w:rPr>
                <w:sz w:val="18"/>
              </w:rPr>
            </w:pPr>
            <w:r>
              <w:rPr>
                <w:sz w:val="18"/>
              </w:rPr>
              <w:t>Основание для присвоения ЕТО</w:t>
            </w:r>
          </w:p>
        </w:tc>
      </w:tr>
      <w:tr w:rsidR="00E5542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1</w:t>
            </w:r>
          </w:p>
        </w:tc>
        <w:tc>
          <w:tcPr>
            <w:tcW w:w="15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БМК «Центральная»</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ГП ЕАО «Облэнергоремонт Плюс»</w:t>
            </w: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Источник тепловой энергии, тепловые сети и оборудование на них</w:t>
            </w:r>
          </w:p>
        </w:tc>
        <w:tc>
          <w:tcPr>
            <w:tcW w:w="11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1</w:t>
            </w:r>
          </w:p>
        </w:tc>
        <w:tc>
          <w:tcPr>
            <w:tcW w:w="15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ГП ЕАО «Облэнергоремонт Плюс»</w:t>
            </w:r>
          </w:p>
        </w:tc>
        <w:tc>
          <w:tcPr>
            <w:tcW w:w="13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п.11 Постановления Правительства РФ 808 от.08.08.2012</w:t>
            </w:r>
          </w:p>
        </w:tc>
      </w:tr>
      <w:tr w:rsidR="00E5542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2</w:t>
            </w:r>
          </w:p>
        </w:tc>
        <w:tc>
          <w:tcPr>
            <w:tcW w:w="15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БМК «Бани»</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ГП ЕАО «Облэнергоремонт Плюс»</w:t>
            </w: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Источник тепловой энергии, тепловые сети и оборудование на них</w:t>
            </w:r>
          </w:p>
        </w:tc>
        <w:tc>
          <w:tcPr>
            <w:tcW w:w="11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1</w:t>
            </w:r>
          </w:p>
        </w:tc>
        <w:tc>
          <w:tcPr>
            <w:tcW w:w="15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ГП ЕАО «Облэнергоремонт Плюс»</w:t>
            </w:r>
          </w:p>
        </w:tc>
        <w:tc>
          <w:tcPr>
            <w:tcW w:w="13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п.11 Постановления Правительства РФ 808 от.08.08.2012</w:t>
            </w:r>
          </w:p>
        </w:tc>
      </w:tr>
      <w:tr w:rsidR="00E5542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3</w:t>
            </w:r>
          </w:p>
        </w:tc>
        <w:tc>
          <w:tcPr>
            <w:tcW w:w="15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 xml:space="preserve">БМК </w:t>
            </w:r>
            <w:r>
              <w:rPr>
                <w:sz w:val="18"/>
              </w:rPr>
              <w:br/>
              <w:t>с. Семисточный</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ГП ЕАО «Облэнергоремонт Плюс»</w:t>
            </w: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Источник тепловой энергии, тепловые сети и оборудование на них</w:t>
            </w:r>
          </w:p>
        </w:tc>
        <w:tc>
          <w:tcPr>
            <w:tcW w:w="11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1</w:t>
            </w:r>
          </w:p>
        </w:tc>
        <w:tc>
          <w:tcPr>
            <w:tcW w:w="15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ГП ЕАО «Облэнергоремонт Плюс»</w:t>
            </w:r>
          </w:p>
        </w:tc>
        <w:tc>
          <w:tcPr>
            <w:tcW w:w="13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п.11 Постановления Правительства РФ 808 от.08.08.2012</w:t>
            </w:r>
          </w:p>
        </w:tc>
      </w:tr>
      <w:tr w:rsidR="00E5542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4</w:t>
            </w:r>
          </w:p>
        </w:tc>
        <w:tc>
          <w:tcPr>
            <w:tcW w:w="15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БМК с. Будукан</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ГП ЕАО «Облэнергоремонт Плюс»</w:t>
            </w:r>
          </w:p>
        </w:tc>
        <w:tc>
          <w:tcPr>
            <w:tcW w:w="15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Источник тепловой энергии, тепловые сети и оборудование на них</w:t>
            </w:r>
          </w:p>
        </w:tc>
        <w:tc>
          <w:tcPr>
            <w:tcW w:w="11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1</w:t>
            </w:r>
          </w:p>
        </w:tc>
        <w:tc>
          <w:tcPr>
            <w:tcW w:w="15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ГП ЕАО «Облэнергоремонт Плюс»</w:t>
            </w:r>
          </w:p>
        </w:tc>
        <w:tc>
          <w:tcPr>
            <w:tcW w:w="13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5542C" w:rsidRDefault="00176E77">
            <w:pPr>
              <w:jc w:val="center"/>
              <w:rPr>
                <w:sz w:val="18"/>
              </w:rPr>
            </w:pPr>
            <w:r>
              <w:rPr>
                <w:sz w:val="18"/>
              </w:rPr>
              <w:t>п.11 Постановления Правительства РФ 808 от.08.08.2012</w:t>
            </w:r>
          </w:p>
        </w:tc>
      </w:tr>
    </w:tbl>
    <w:p w:rsidR="00E5542C" w:rsidRDefault="00176E77">
      <w:pPr>
        <w:pStyle w:val="2ff6"/>
        <w:numPr>
          <w:ilvl w:val="0"/>
          <w:numId w:val="13"/>
        </w:numPr>
        <w:spacing w:line="276" w:lineRule="auto"/>
        <w:ind w:left="0" w:firstLine="567"/>
      </w:pPr>
      <w:bookmarkStart w:id="79" w:name="__RefHeading___57"/>
      <w:bookmarkEnd w:id="79"/>
      <w:r>
        <w:lastRenderedPageBreak/>
        <w:t>Информация о поданных теплоснабжающими организациями заявках на присвоение статуса единой теплоснабжающей организации</w:t>
      </w:r>
    </w:p>
    <w:p w:rsidR="00E5542C" w:rsidRDefault="00176E77">
      <w:pPr>
        <w:pStyle w:val="Afff1"/>
      </w:pPr>
      <w:r>
        <w:t>Для присвоения организации статуса единой теплоснабжающей организации на территории муниципального района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заявку на присвоение организации статуса единой теплоснабжающей организации с указанием зоны ее деятельности.</w:t>
      </w:r>
    </w:p>
    <w:p w:rsidR="00E5542C" w:rsidRDefault="00176E77">
      <w:pPr>
        <w:pStyle w:val="Afff1"/>
      </w:pPr>
      <w:r>
        <w:t xml:space="preserve">В рамках </w:t>
      </w:r>
      <w:proofErr w:type="gramStart"/>
      <w:r>
        <w:t>разработки проекта схемы теплоснабжения заявки</w:t>
      </w:r>
      <w:proofErr w:type="gramEnd"/>
      <w:r>
        <w:t xml:space="preserve"> на присвоение статуса единой теплоснабжающей организации не подавались.</w:t>
      </w:r>
    </w:p>
    <w:p w:rsidR="00E5542C" w:rsidRDefault="00176E77">
      <w:pPr>
        <w:pStyle w:val="2ff6"/>
        <w:numPr>
          <w:ilvl w:val="0"/>
          <w:numId w:val="13"/>
        </w:numPr>
        <w:ind w:left="0" w:firstLine="567"/>
      </w:pPr>
      <w:bookmarkStart w:id="80" w:name="__RefHeading___58"/>
      <w:bookmarkStart w:id="81" w:name="_Hlk176356101"/>
      <w:bookmarkEnd w:id="80"/>
      <w:r>
        <w:t xml:space="preserve">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81"/>
    </w:p>
    <w:p w:rsidR="00E5542C" w:rsidRDefault="00176E77">
      <w:pPr>
        <w:pStyle w:val="Afff1"/>
      </w:pPr>
      <w:r>
        <w:t>Реестр существующих изолированных систем теплоснабжения, содержащий перечень теплоснабжающих организаций, действующих в каждой системе теплоснабжения, расположенных в границах муниципального образования, представлен в таблице 28.</w:t>
      </w:r>
    </w:p>
    <w:p w:rsidR="00E5542C" w:rsidRDefault="00176E77">
      <w:pPr>
        <w:spacing w:after="160" w:line="259" w:lineRule="auto"/>
        <w:ind w:firstLine="567"/>
        <w:jc w:val="both"/>
        <w:rPr>
          <w:b/>
          <w:i/>
        </w:rPr>
      </w:pPr>
      <w:r>
        <w:br w:type="page"/>
      </w:r>
    </w:p>
    <w:p w:rsidR="00E5542C" w:rsidRDefault="00176E77">
      <w:pPr>
        <w:pStyle w:val="1ffffffd"/>
      </w:pPr>
      <w:bookmarkStart w:id="82" w:name="__RefHeading___59"/>
      <w:bookmarkEnd w:id="82"/>
      <w:r>
        <w:lastRenderedPageBreak/>
        <w:t>Раздел 11. Решения о распределении тепловой нагрузки между источниками тепловой энергии</w:t>
      </w:r>
    </w:p>
    <w:p w:rsidR="00E5542C" w:rsidRDefault="00176E77">
      <w:pPr>
        <w:pStyle w:val="Afff1"/>
      </w:pPr>
      <w:r>
        <w:t>В целях обеспечения существующих и перспективных потребителей тепловой энергией при соблюдении наиболее эффективного режима работы источника тепловой энергии не предполагается распределении тепловой нагрузки между источниками тепловой энергии.</w:t>
      </w:r>
    </w:p>
    <w:p w:rsidR="00E5542C" w:rsidRDefault="00176E77">
      <w:pPr>
        <w:spacing w:after="160" w:line="259" w:lineRule="auto"/>
        <w:rPr>
          <w:b/>
        </w:rPr>
      </w:pPr>
      <w:r>
        <w:br w:type="page"/>
      </w:r>
    </w:p>
    <w:p w:rsidR="00E5542C" w:rsidRDefault="00176E77">
      <w:pPr>
        <w:pStyle w:val="1ffffffd"/>
      </w:pPr>
      <w:bookmarkStart w:id="83" w:name="__RefHeading___60"/>
      <w:bookmarkEnd w:id="83"/>
      <w:r>
        <w:lastRenderedPageBreak/>
        <w:t>Раздел 12. Решения по бесхозяйным тепловым сетям</w:t>
      </w:r>
    </w:p>
    <w:p w:rsidR="00E5542C" w:rsidRDefault="00176E77">
      <w:pPr>
        <w:pStyle w:val="Afff1"/>
      </w:pPr>
      <w:proofErr w:type="gramStart"/>
      <w:r>
        <w:t>В соответствии с ч.6 ст. 15 Федерального закона № 190-ФЗ «О теплоснабжении» в случае выявления бесхозяйных тепловых сетей (тепловых сетей, не имеющих эксплуатирующей организации) орган местного самоуправления до признания права собственности на указанные бесхозяйные тепловые сети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w:t>
      </w:r>
      <w:proofErr w:type="gramEnd"/>
      <w:r>
        <w:t xml:space="preserve"> указанные бесхозяйные тепловые сети и </w:t>
      </w:r>
      <w:proofErr w:type="gramStart"/>
      <w:r>
        <w:t>которая</w:t>
      </w:r>
      <w:proofErr w:type="gramEnd"/>
      <w:r>
        <w:t xml:space="preserve">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rsidR="00E5542C" w:rsidRDefault="00176E77">
      <w:pPr>
        <w:pStyle w:val="Afff1"/>
      </w:pPr>
      <w:r>
        <w:t>В качестве организаций, уполномоченных на эксплуатацию бесхозяйных тепловых сетей в зонах действия теплоисточников, теплоснабжение потребителей в которых в настоящее время осуществляется через тепловые сети, эксплуатируемые предприятиями, имеющими на балансе источник тепловой энергии для соответствующей зоны, предлагается определить соответствующие предприятия. Информация о выявленных бесхозяйных квартальных тепловых сетей отсутствует.</w:t>
      </w:r>
    </w:p>
    <w:p w:rsidR="00E5542C" w:rsidRDefault="00176E77">
      <w:pPr>
        <w:pStyle w:val="Afff1"/>
      </w:pPr>
      <w:r>
        <w:br w:type="page"/>
      </w:r>
    </w:p>
    <w:p w:rsidR="00E5542C" w:rsidRDefault="00176E77">
      <w:pPr>
        <w:pStyle w:val="1ffffffd"/>
      </w:pPr>
      <w:bookmarkStart w:id="84" w:name="__RefHeading___61"/>
      <w:bookmarkEnd w:id="84"/>
      <w:r>
        <w:lastRenderedPageBreak/>
        <w:t>Раздел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электроэнергетических систем России, а также со схемой водоснабжения и водоотведения поселения, городского округа, города федерального значения</w:t>
      </w:r>
    </w:p>
    <w:p w:rsidR="00E5542C" w:rsidRDefault="00176E77">
      <w:pPr>
        <w:pStyle w:val="2ff6"/>
        <w:numPr>
          <w:ilvl w:val="1"/>
          <w:numId w:val="14"/>
        </w:numPr>
        <w:ind w:left="0" w:firstLine="567"/>
      </w:pPr>
      <w:bookmarkStart w:id="85" w:name="__RefHeading___62"/>
      <w:bookmarkEnd w:id="85"/>
      <w:r>
        <w:t xml:space="preserve"> Описание решений о развитии соответствующей системы газоснабжения в части обеспечения топливом источников тепловой энергии</w:t>
      </w:r>
    </w:p>
    <w:p w:rsidR="00E5542C" w:rsidRDefault="00176E77">
      <w:pPr>
        <w:pStyle w:val="Afff1"/>
      </w:pPr>
      <w:r>
        <w:t>Решения о развитии систем газоснабжения в части обеспечения топливом источников тепловой энергии в программах газификации жилищно-коммунального хозяйства отсутствуют.</w:t>
      </w:r>
    </w:p>
    <w:p w:rsidR="00E5542C" w:rsidRDefault="00176E77">
      <w:pPr>
        <w:pStyle w:val="2ff6"/>
        <w:numPr>
          <w:ilvl w:val="1"/>
          <w:numId w:val="14"/>
        </w:numPr>
        <w:ind w:left="993" w:hanging="426"/>
      </w:pPr>
      <w:bookmarkStart w:id="86" w:name="__RefHeading___63"/>
      <w:bookmarkEnd w:id="86"/>
      <w:r>
        <w:t xml:space="preserve"> Описание </w:t>
      </w:r>
      <w:proofErr w:type="gramStart"/>
      <w:r>
        <w:t>проблем организации газоснабжения источников тепловой энергии</w:t>
      </w:r>
      <w:proofErr w:type="gramEnd"/>
    </w:p>
    <w:p w:rsidR="00E5542C" w:rsidRDefault="00176E77">
      <w:pPr>
        <w:pStyle w:val="Afff1"/>
      </w:pPr>
      <w:r>
        <w:t>В настоящее время на территории муниципального образования отсутствуют централизованное газоснабжение, магистральные газопроводы.</w:t>
      </w:r>
    </w:p>
    <w:p w:rsidR="00E5542C" w:rsidRDefault="00176E77">
      <w:pPr>
        <w:pStyle w:val="2ff6"/>
        <w:numPr>
          <w:ilvl w:val="1"/>
          <w:numId w:val="14"/>
        </w:numPr>
        <w:ind w:left="0" w:firstLine="567"/>
      </w:pPr>
      <w:bookmarkStart w:id="87" w:name="__RefHeading___64"/>
      <w:bookmarkEnd w:id="87"/>
      <w:r>
        <w:t xml:space="preserve"> </w:t>
      </w:r>
      <w:proofErr w:type="gramStart"/>
      <w: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roofErr w:type="gramEnd"/>
    </w:p>
    <w:p w:rsidR="00E5542C" w:rsidRDefault="00176E77">
      <w:pPr>
        <w:pStyle w:val="Afff1"/>
      </w:pPr>
      <w:proofErr w:type="gramStart"/>
      <w: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proofErr w:type="gramEnd"/>
    </w:p>
    <w:p w:rsidR="00E5542C" w:rsidRDefault="00176E77">
      <w:pPr>
        <w:pStyle w:val="2ff6"/>
        <w:numPr>
          <w:ilvl w:val="1"/>
          <w:numId w:val="14"/>
        </w:numPr>
        <w:ind w:left="0" w:firstLine="567"/>
      </w:pPr>
      <w:bookmarkStart w:id="88" w:name="__RefHeading___65"/>
      <w:bookmarkEnd w:id="88"/>
      <w:r>
        <w:t xml:space="preserve"> </w:t>
      </w:r>
      <w:proofErr w:type="gramStart"/>
      <w: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roofErr w:type="gramEnd"/>
    </w:p>
    <w:p w:rsidR="00E5542C" w:rsidRDefault="00176E77">
      <w:pPr>
        <w:pStyle w:val="Afff1"/>
      </w:pPr>
      <w:r>
        <w:t>В схеме теплоснабжения отсутствуют решения, коррелирующие со Схемой и программой развития электроэнергетики, а также Схемой и программой развития ЕЭС России.</w:t>
      </w:r>
    </w:p>
    <w:p w:rsidR="00E5542C" w:rsidRDefault="00176E77">
      <w:pPr>
        <w:pStyle w:val="2ff6"/>
        <w:numPr>
          <w:ilvl w:val="1"/>
          <w:numId w:val="14"/>
        </w:numPr>
        <w:ind w:left="0" w:firstLine="567"/>
      </w:pPr>
      <w:bookmarkStart w:id="89" w:name="__RefHeading___66"/>
      <w:bookmarkEnd w:id="89"/>
      <w:r>
        <w:lastRenderedPageBreak/>
        <w:t xml:space="preserve"> </w:t>
      </w:r>
      <w:proofErr w:type="gramStart"/>
      <w:r>
        <w:t>Обоснованные 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 а также при разработке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w:t>
      </w:r>
      <w:proofErr w:type="gramEnd"/>
      <w:r>
        <w:t xml:space="preserve"> перспективных тепловых нагрузок</w:t>
      </w:r>
    </w:p>
    <w:p w:rsidR="00E5542C" w:rsidRDefault="00176E77">
      <w:pPr>
        <w:pStyle w:val="Afff1"/>
      </w:pPr>
      <w:r>
        <w:t>Строительство генерирующих объектов, функционирующих в режиме комбинированной выработки электрической и тепловой энергии, не предусмотрено.</w:t>
      </w:r>
    </w:p>
    <w:p w:rsidR="00E5542C" w:rsidRDefault="00176E77">
      <w:pPr>
        <w:pStyle w:val="2ff6"/>
        <w:numPr>
          <w:ilvl w:val="1"/>
          <w:numId w:val="14"/>
        </w:numPr>
        <w:ind w:left="0" w:firstLine="567"/>
      </w:pPr>
      <w:bookmarkStart w:id="90" w:name="__RefHeading___67"/>
      <w:bookmarkEnd w:id="90"/>
      <w:r>
        <w:t xml:space="preserve"> Описание решений (вырабатываемых с учетом положений утвержденной схемы водоснабжения муниципального района) о развитии соответствующей системы водоснабжения в части, относящейся к системам теплоснабжения</w:t>
      </w:r>
    </w:p>
    <w:p w:rsidR="00E5542C" w:rsidRDefault="00176E77">
      <w:pPr>
        <w:pStyle w:val="Afff1"/>
      </w:pPr>
      <w:r>
        <w:t>Основные мероприятия, предусмотренные схемой водоснабжения, в настоящее время не требуют дополнительной синхронизации с мероприятиями схемы теплоснабжения.</w:t>
      </w:r>
    </w:p>
    <w:p w:rsidR="00E5542C" w:rsidRDefault="00176E77">
      <w:pPr>
        <w:pStyle w:val="2ff6"/>
        <w:numPr>
          <w:ilvl w:val="1"/>
          <w:numId w:val="14"/>
        </w:numPr>
        <w:ind w:left="0" w:firstLine="567"/>
      </w:pPr>
      <w:bookmarkStart w:id="91" w:name="__RefHeading___68"/>
      <w:bookmarkEnd w:id="91"/>
      <w:r>
        <w:t xml:space="preserve"> Предложения по корректировке утвержденной (разработке) схемы водоснабжения муниципального района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p>
    <w:p w:rsidR="00E5542C" w:rsidRDefault="00176E77">
      <w:pPr>
        <w:pStyle w:val="Afff1"/>
      </w:pPr>
      <w:r>
        <w:t>Предложения по корректировке утвержденной схемы водоснабжения не предлагаются.</w:t>
      </w:r>
    </w:p>
    <w:p w:rsidR="00E5542C" w:rsidRDefault="00176E77">
      <w:pPr>
        <w:spacing w:after="160" w:line="259" w:lineRule="auto"/>
        <w:rPr>
          <w:b/>
          <w:i/>
        </w:rPr>
      </w:pPr>
      <w:r>
        <w:br w:type="page"/>
      </w:r>
    </w:p>
    <w:p w:rsidR="00E5542C" w:rsidRDefault="00176E77">
      <w:pPr>
        <w:pStyle w:val="1ffffffd"/>
      </w:pPr>
      <w:bookmarkStart w:id="92" w:name="__RefHeading___69"/>
      <w:bookmarkEnd w:id="92"/>
      <w:r>
        <w:lastRenderedPageBreak/>
        <w:t>Раздел 14. Индикаторы развития систем теплоснабжения поселения, городского округа, города федерального значения</w:t>
      </w:r>
    </w:p>
    <w:p w:rsidR="00E5542C" w:rsidRDefault="00176E77">
      <w:pPr>
        <w:pStyle w:val="Afff1"/>
      </w:pPr>
      <w:r>
        <w:t>Индикаторами развития систем теплоснабжения в соответствии с Постановлением Правительства РФ от 22.02.2012 № 154 «О требованиях к схемам теплоснабжения, порядку их разработки и утверждения» являются следующие показатели:</w:t>
      </w:r>
    </w:p>
    <w:p w:rsidR="00E5542C" w:rsidRDefault="00176E77">
      <w:pPr>
        <w:pStyle w:val="Afff1"/>
      </w:pPr>
      <w:r>
        <w:t>а) количество прекращений подачи тепловой энергии, теплоносителя в результате технологических нарушений на тепловых сетях;</w:t>
      </w:r>
    </w:p>
    <w:p w:rsidR="00E5542C" w:rsidRDefault="00176E77">
      <w:pPr>
        <w:pStyle w:val="Afff1"/>
      </w:pPr>
      <w:r>
        <w:t>б) количество прекращений подачи тепловой энергии, теплоносителя в результате технологических нарушений на источниках тепловой энергии;</w:t>
      </w:r>
    </w:p>
    <w:p w:rsidR="00E5542C" w:rsidRDefault="00176E77">
      <w:pPr>
        <w:pStyle w:val="Afff1"/>
      </w:pPr>
      <w:r>
        <w:t>в) удельный расход условного топлива на единицу тепловой энергии, отпускаемой с коллекторов источников тепловой энергии;</w:t>
      </w:r>
    </w:p>
    <w:p w:rsidR="00E5542C" w:rsidRDefault="00176E77">
      <w:pPr>
        <w:pStyle w:val="Afff1"/>
      </w:pPr>
      <w:r>
        <w:t>г) отношение величины технологических потерь тепловой энергии, теплоносителя к материальной характеристике тепловой сети;</w:t>
      </w:r>
    </w:p>
    <w:p w:rsidR="00E5542C" w:rsidRDefault="00176E77">
      <w:pPr>
        <w:pStyle w:val="Afff1"/>
      </w:pPr>
      <w:r>
        <w:t>д) коэффициент использования установленной тепловой мощности;</w:t>
      </w:r>
    </w:p>
    <w:p w:rsidR="00E5542C" w:rsidRDefault="00176E77">
      <w:pPr>
        <w:pStyle w:val="Afff1"/>
      </w:pPr>
      <w:r>
        <w:t>е) удельная материальная характеристика тепловых сетей, приведенная к расчетной тепловой нагрузке;</w:t>
      </w:r>
    </w:p>
    <w:p w:rsidR="00E5542C" w:rsidRDefault="00176E77">
      <w:pPr>
        <w:pStyle w:val="Afff1"/>
      </w:pPr>
      <w:r>
        <w:t>ж) доля тепловой энергии, выработанной в комбинированном режиме;</w:t>
      </w:r>
    </w:p>
    <w:p w:rsidR="00E5542C" w:rsidRDefault="00176E77">
      <w:pPr>
        <w:pStyle w:val="Afff1"/>
      </w:pPr>
      <w:r>
        <w:t>з) удельный расход условного топлива на отпуск электрической энергии;</w:t>
      </w:r>
    </w:p>
    <w:p w:rsidR="00E5542C" w:rsidRDefault="00176E77">
      <w:pPr>
        <w:pStyle w:val="Afff1"/>
      </w:pPr>
      <w:r>
        <w:t>и)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rsidR="00E5542C" w:rsidRDefault="00176E77">
      <w:pPr>
        <w:pStyle w:val="Afff1"/>
      </w:pPr>
      <w:r>
        <w:t>к) доля отпуска тепловой энергии, осуществляемого потребителям по приборам учета, в общем объеме отпущенной тепловой энергии;</w:t>
      </w:r>
    </w:p>
    <w:p w:rsidR="00E5542C" w:rsidRDefault="00176E77">
      <w:pPr>
        <w:pStyle w:val="Afff1"/>
      </w:pPr>
      <w:r>
        <w:t>л) средневзвешенный (по материальной характеристике) срок эксплуатации тепловых сетей (для каждой системы теплоснабжения);</w:t>
      </w:r>
    </w:p>
    <w:p w:rsidR="00E5542C" w:rsidRDefault="00176E77">
      <w:pPr>
        <w:pStyle w:val="Afff1"/>
      </w:pPr>
      <w:r>
        <w:t>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p>
    <w:p w:rsidR="00E5542C" w:rsidRDefault="00176E77">
      <w:pPr>
        <w:pStyle w:val="Afff1"/>
      </w:pPr>
      <w:proofErr w:type="gramStart"/>
      <w:r>
        <w:t>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proofErr w:type="gramEnd"/>
    </w:p>
    <w:p w:rsidR="00E5542C" w:rsidRDefault="00176E77">
      <w:pPr>
        <w:pStyle w:val="Afff1"/>
      </w:pPr>
      <w:r>
        <w:t>Фактов нарушения антимонопольного законодательства, а также наличие фактов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на территории муниципального образования не выявлено.</w:t>
      </w:r>
    </w:p>
    <w:p w:rsidR="00E5542C" w:rsidRDefault="00176E77">
      <w:pPr>
        <w:pStyle w:val="Afff1"/>
      </w:pPr>
      <w:r>
        <w:t>Индикаторы развития систем теплоснабжения муниципального образования представлены в таблицах 29 – 30.</w:t>
      </w:r>
    </w:p>
    <w:p w:rsidR="00E5542C" w:rsidRDefault="00E5542C">
      <w:pPr>
        <w:sectPr w:rsidR="00E5542C">
          <w:headerReference w:type="default" r:id="rId58"/>
          <w:footerReference w:type="default" r:id="rId59"/>
          <w:pgSz w:w="11906" w:h="16838"/>
          <w:pgMar w:top="1134" w:right="567" w:bottom="1134" w:left="1134" w:header="709" w:footer="709" w:gutter="0"/>
          <w:cols w:space="720"/>
          <w:titlePg/>
        </w:sectPr>
      </w:pPr>
    </w:p>
    <w:p w:rsidR="00E5542C" w:rsidRDefault="00176E77">
      <w:pPr>
        <w:pStyle w:val="affffffff4"/>
        <w:widowControl/>
        <w:ind w:right="536"/>
      </w:pPr>
      <w:bookmarkStart w:id="93" w:name="_Ref115629050"/>
      <w:r>
        <w:lastRenderedPageBreak/>
        <w:t>Таблица 29. Индикаторы, характеризующие динамику функционирования источников тепловой энергии</w:t>
      </w:r>
    </w:p>
    <w:tbl>
      <w:tblPr>
        <w:tblStyle w:val="afffffffffffffd"/>
        <w:tblW w:w="0" w:type="auto"/>
        <w:tblLayout w:type="fixed"/>
        <w:tblCellMar>
          <w:left w:w="0" w:type="dxa"/>
          <w:right w:w="0" w:type="dxa"/>
        </w:tblCellMar>
        <w:tblLook w:val="04A0" w:firstRow="1" w:lastRow="0" w:firstColumn="1" w:lastColumn="0" w:noHBand="0" w:noVBand="1"/>
      </w:tblPr>
      <w:tblGrid>
        <w:gridCol w:w="632"/>
        <w:gridCol w:w="1417"/>
        <w:gridCol w:w="3635"/>
        <w:gridCol w:w="673"/>
        <w:gridCol w:w="685"/>
        <w:gridCol w:w="685"/>
        <w:gridCol w:w="685"/>
        <w:gridCol w:w="685"/>
        <w:gridCol w:w="685"/>
        <w:gridCol w:w="685"/>
        <w:gridCol w:w="685"/>
        <w:gridCol w:w="685"/>
        <w:gridCol w:w="685"/>
        <w:gridCol w:w="685"/>
        <w:gridCol w:w="685"/>
        <w:gridCol w:w="685"/>
      </w:tblGrid>
      <w:tr w:rsidR="00E5542C">
        <w:trPr>
          <w:trHeight w:val="397"/>
          <w:tblHeader/>
        </w:trPr>
        <w:tc>
          <w:tcPr>
            <w:tcW w:w="632" w:type="dxa"/>
            <w:tcMar>
              <w:left w:w="0" w:type="dxa"/>
              <w:right w:w="0" w:type="dxa"/>
            </w:tcMar>
            <w:vAlign w:val="center"/>
          </w:tcPr>
          <w:bookmarkEnd w:id="93"/>
          <w:p w:rsidR="00E5542C" w:rsidRDefault="00176E77">
            <w:pPr>
              <w:pStyle w:val="TableStyle"/>
              <w:spacing w:after="0" w:line="240" w:lineRule="auto"/>
              <w:jc w:val="center"/>
              <w:rPr>
                <w:sz w:val="18"/>
              </w:rPr>
            </w:pPr>
            <w:r>
              <w:rPr>
                <w:sz w:val="18"/>
              </w:rPr>
              <w:t xml:space="preserve">№ </w:t>
            </w:r>
            <w:proofErr w:type="gramStart"/>
            <w:r>
              <w:rPr>
                <w:sz w:val="18"/>
              </w:rPr>
              <w:t>п</w:t>
            </w:r>
            <w:proofErr w:type="gramEnd"/>
            <w:r>
              <w:rPr>
                <w:sz w:val="18"/>
              </w:rPr>
              <w:t>/п</w:t>
            </w:r>
          </w:p>
        </w:tc>
        <w:tc>
          <w:tcPr>
            <w:tcW w:w="1417" w:type="dxa"/>
            <w:tcMar>
              <w:left w:w="0" w:type="dxa"/>
              <w:right w:w="0" w:type="dxa"/>
            </w:tcMar>
            <w:vAlign w:val="center"/>
          </w:tcPr>
          <w:p w:rsidR="00E5542C" w:rsidRDefault="00176E77">
            <w:pPr>
              <w:pStyle w:val="TableStyle"/>
              <w:spacing w:after="0" w:line="240" w:lineRule="auto"/>
              <w:jc w:val="center"/>
              <w:rPr>
                <w:sz w:val="18"/>
              </w:rPr>
            </w:pPr>
            <w:r>
              <w:rPr>
                <w:sz w:val="18"/>
              </w:rPr>
              <w:t>Котельная</w:t>
            </w:r>
          </w:p>
        </w:tc>
        <w:tc>
          <w:tcPr>
            <w:tcW w:w="3635" w:type="dxa"/>
            <w:tcMar>
              <w:left w:w="0" w:type="dxa"/>
              <w:right w:w="0" w:type="dxa"/>
            </w:tcMar>
            <w:vAlign w:val="center"/>
          </w:tcPr>
          <w:p w:rsidR="00E5542C" w:rsidRDefault="00176E77">
            <w:pPr>
              <w:pStyle w:val="TableStyle"/>
              <w:spacing w:after="0" w:line="240" w:lineRule="auto"/>
              <w:jc w:val="center"/>
              <w:rPr>
                <w:sz w:val="18"/>
              </w:rPr>
            </w:pPr>
            <w:r>
              <w:rPr>
                <w:sz w:val="18"/>
              </w:rPr>
              <w:t>Наименование показателя</w:t>
            </w:r>
          </w:p>
        </w:tc>
        <w:tc>
          <w:tcPr>
            <w:tcW w:w="673" w:type="dxa"/>
            <w:tcMar>
              <w:left w:w="0" w:type="dxa"/>
              <w:right w:w="0" w:type="dxa"/>
            </w:tcMar>
            <w:vAlign w:val="center"/>
          </w:tcPr>
          <w:p w:rsidR="00E5542C" w:rsidRDefault="00176E77">
            <w:pPr>
              <w:pStyle w:val="TableStyle"/>
              <w:spacing w:after="0" w:line="240" w:lineRule="auto"/>
              <w:jc w:val="center"/>
              <w:rPr>
                <w:sz w:val="18"/>
              </w:rPr>
            </w:pPr>
            <w:r>
              <w:rPr>
                <w:sz w:val="18"/>
              </w:rPr>
              <w:t>Ед. изм.</w:t>
            </w:r>
          </w:p>
        </w:tc>
        <w:tc>
          <w:tcPr>
            <w:tcW w:w="685" w:type="dxa"/>
            <w:tcMar>
              <w:left w:w="0" w:type="dxa"/>
              <w:right w:w="0" w:type="dxa"/>
            </w:tcMar>
            <w:vAlign w:val="center"/>
          </w:tcPr>
          <w:p w:rsidR="00E5542C" w:rsidRDefault="00176E77">
            <w:pPr>
              <w:pStyle w:val="TableStyle"/>
              <w:spacing w:after="0" w:line="240" w:lineRule="auto"/>
              <w:jc w:val="center"/>
              <w:rPr>
                <w:sz w:val="18"/>
              </w:rPr>
            </w:pPr>
            <w:r>
              <w:rPr>
                <w:sz w:val="18"/>
              </w:rPr>
              <w:t>2025</w:t>
            </w:r>
          </w:p>
        </w:tc>
        <w:tc>
          <w:tcPr>
            <w:tcW w:w="685" w:type="dxa"/>
            <w:tcMar>
              <w:left w:w="0" w:type="dxa"/>
              <w:right w:w="0" w:type="dxa"/>
            </w:tcMar>
            <w:vAlign w:val="center"/>
          </w:tcPr>
          <w:p w:rsidR="00E5542C" w:rsidRDefault="00176E77">
            <w:pPr>
              <w:pStyle w:val="TableStyle"/>
              <w:spacing w:after="0" w:line="240" w:lineRule="auto"/>
              <w:jc w:val="center"/>
              <w:rPr>
                <w:sz w:val="18"/>
              </w:rPr>
            </w:pPr>
            <w:r>
              <w:rPr>
                <w:sz w:val="18"/>
              </w:rPr>
              <w:t>2026</w:t>
            </w:r>
          </w:p>
        </w:tc>
        <w:tc>
          <w:tcPr>
            <w:tcW w:w="685" w:type="dxa"/>
            <w:tcMar>
              <w:left w:w="0" w:type="dxa"/>
              <w:right w:w="0" w:type="dxa"/>
            </w:tcMar>
            <w:vAlign w:val="center"/>
          </w:tcPr>
          <w:p w:rsidR="00E5542C" w:rsidRDefault="00176E77">
            <w:pPr>
              <w:pStyle w:val="TableStyle"/>
              <w:spacing w:after="0" w:line="240" w:lineRule="auto"/>
              <w:jc w:val="center"/>
              <w:rPr>
                <w:sz w:val="18"/>
              </w:rPr>
            </w:pPr>
            <w:r>
              <w:rPr>
                <w:sz w:val="18"/>
              </w:rPr>
              <w:t>2027</w:t>
            </w:r>
          </w:p>
        </w:tc>
        <w:tc>
          <w:tcPr>
            <w:tcW w:w="685" w:type="dxa"/>
            <w:tcMar>
              <w:left w:w="0" w:type="dxa"/>
              <w:right w:w="0" w:type="dxa"/>
            </w:tcMar>
            <w:vAlign w:val="center"/>
          </w:tcPr>
          <w:p w:rsidR="00E5542C" w:rsidRDefault="00176E77">
            <w:pPr>
              <w:pStyle w:val="TableStyle"/>
              <w:spacing w:after="0" w:line="240" w:lineRule="auto"/>
              <w:jc w:val="center"/>
              <w:rPr>
                <w:sz w:val="18"/>
              </w:rPr>
            </w:pPr>
            <w:r>
              <w:rPr>
                <w:sz w:val="18"/>
              </w:rPr>
              <w:t>2028</w:t>
            </w:r>
          </w:p>
        </w:tc>
        <w:tc>
          <w:tcPr>
            <w:tcW w:w="685" w:type="dxa"/>
            <w:tcMar>
              <w:left w:w="0" w:type="dxa"/>
              <w:right w:w="0" w:type="dxa"/>
            </w:tcMar>
            <w:vAlign w:val="center"/>
          </w:tcPr>
          <w:p w:rsidR="00E5542C" w:rsidRDefault="00176E77">
            <w:pPr>
              <w:pStyle w:val="TableStyle"/>
              <w:spacing w:after="0" w:line="240" w:lineRule="auto"/>
              <w:jc w:val="center"/>
              <w:rPr>
                <w:sz w:val="18"/>
              </w:rPr>
            </w:pPr>
            <w:r>
              <w:rPr>
                <w:sz w:val="18"/>
              </w:rPr>
              <w:t>2029</w:t>
            </w:r>
          </w:p>
        </w:tc>
        <w:tc>
          <w:tcPr>
            <w:tcW w:w="685" w:type="dxa"/>
            <w:tcMar>
              <w:left w:w="0" w:type="dxa"/>
              <w:right w:w="0" w:type="dxa"/>
            </w:tcMar>
            <w:vAlign w:val="center"/>
          </w:tcPr>
          <w:p w:rsidR="00E5542C" w:rsidRDefault="00176E77">
            <w:pPr>
              <w:pStyle w:val="TableStyle"/>
              <w:spacing w:after="0" w:line="240" w:lineRule="auto"/>
              <w:jc w:val="center"/>
              <w:rPr>
                <w:sz w:val="18"/>
              </w:rPr>
            </w:pPr>
            <w:r>
              <w:rPr>
                <w:sz w:val="18"/>
              </w:rPr>
              <w:t>2030</w:t>
            </w:r>
          </w:p>
        </w:tc>
        <w:tc>
          <w:tcPr>
            <w:tcW w:w="685" w:type="dxa"/>
            <w:tcMar>
              <w:left w:w="0" w:type="dxa"/>
              <w:right w:w="0" w:type="dxa"/>
            </w:tcMar>
            <w:vAlign w:val="center"/>
          </w:tcPr>
          <w:p w:rsidR="00E5542C" w:rsidRDefault="00176E77">
            <w:pPr>
              <w:pStyle w:val="TableStyle"/>
              <w:spacing w:after="0" w:line="240" w:lineRule="auto"/>
              <w:jc w:val="center"/>
              <w:rPr>
                <w:sz w:val="18"/>
              </w:rPr>
            </w:pPr>
            <w:r>
              <w:rPr>
                <w:sz w:val="18"/>
              </w:rPr>
              <w:t>2031</w:t>
            </w:r>
          </w:p>
        </w:tc>
        <w:tc>
          <w:tcPr>
            <w:tcW w:w="685" w:type="dxa"/>
            <w:tcMar>
              <w:left w:w="0" w:type="dxa"/>
              <w:right w:w="0" w:type="dxa"/>
            </w:tcMar>
            <w:vAlign w:val="center"/>
          </w:tcPr>
          <w:p w:rsidR="00E5542C" w:rsidRDefault="00176E77">
            <w:pPr>
              <w:pStyle w:val="TableStyle"/>
              <w:spacing w:after="0" w:line="240" w:lineRule="auto"/>
              <w:jc w:val="center"/>
              <w:rPr>
                <w:sz w:val="18"/>
              </w:rPr>
            </w:pPr>
            <w:r>
              <w:rPr>
                <w:sz w:val="18"/>
              </w:rPr>
              <w:t>2032</w:t>
            </w:r>
          </w:p>
        </w:tc>
        <w:tc>
          <w:tcPr>
            <w:tcW w:w="685" w:type="dxa"/>
            <w:tcMar>
              <w:left w:w="0" w:type="dxa"/>
              <w:right w:w="0" w:type="dxa"/>
            </w:tcMar>
            <w:vAlign w:val="center"/>
          </w:tcPr>
          <w:p w:rsidR="00E5542C" w:rsidRDefault="00176E77">
            <w:pPr>
              <w:pStyle w:val="TableStyle"/>
              <w:spacing w:after="0" w:line="240" w:lineRule="auto"/>
              <w:jc w:val="center"/>
              <w:rPr>
                <w:sz w:val="18"/>
              </w:rPr>
            </w:pPr>
            <w:r>
              <w:rPr>
                <w:sz w:val="18"/>
              </w:rPr>
              <w:t>2033</w:t>
            </w:r>
          </w:p>
        </w:tc>
        <w:tc>
          <w:tcPr>
            <w:tcW w:w="685" w:type="dxa"/>
            <w:tcMar>
              <w:left w:w="0" w:type="dxa"/>
              <w:right w:w="0" w:type="dxa"/>
            </w:tcMar>
            <w:vAlign w:val="center"/>
          </w:tcPr>
          <w:p w:rsidR="00E5542C" w:rsidRDefault="00176E77">
            <w:pPr>
              <w:pStyle w:val="TableStyle"/>
              <w:spacing w:after="0" w:line="240" w:lineRule="auto"/>
              <w:jc w:val="center"/>
              <w:rPr>
                <w:sz w:val="18"/>
              </w:rPr>
            </w:pPr>
            <w:r>
              <w:rPr>
                <w:sz w:val="18"/>
              </w:rPr>
              <w:t>2034</w:t>
            </w:r>
          </w:p>
        </w:tc>
        <w:tc>
          <w:tcPr>
            <w:tcW w:w="685" w:type="dxa"/>
            <w:tcMar>
              <w:left w:w="0" w:type="dxa"/>
              <w:right w:w="0" w:type="dxa"/>
            </w:tcMar>
            <w:vAlign w:val="center"/>
          </w:tcPr>
          <w:p w:rsidR="00E5542C" w:rsidRDefault="00176E77">
            <w:pPr>
              <w:pStyle w:val="TableStyle"/>
              <w:spacing w:after="0" w:line="240" w:lineRule="auto"/>
              <w:jc w:val="center"/>
              <w:rPr>
                <w:sz w:val="18"/>
              </w:rPr>
            </w:pPr>
            <w:r>
              <w:rPr>
                <w:sz w:val="18"/>
              </w:rPr>
              <w:t>2035</w:t>
            </w:r>
          </w:p>
        </w:tc>
        <w:tc>
          <w:tcPr>
            <w:tcW w:w="685" w:type="dxa"/>
            <w:tcMar>
              <w:left w:w="0" w:type="dxa"/>
              <w:right w:w="0" w:type="dxa"/>
            </w:tcMar>
            <w:vAlign w:val="center"/>
          </w:tcPr>
          <w:p w:rsidR="00E5542C" w:rsidRDefault="00176E77">
            <w:pPr>
              <w:pStyle w:val="TableStyle"/>
              <w:spacing w:after="0" w:line="240" w:lineRule="auto"/>
              <w:jc w:val="center"/>
              <w:rPr>
                <w:sz w:val="18"/>
              </w:rPr>
            </w:pPr>
            <w:r>
              <w:rPr>
                <w:sz w:val="18"/>
              </w:rPr>
              <w:t>2036</w:t>
            </w:r>
          </w:p>
        </w:tc>
      </w:tr>
      <w:tr w:rsidR="00E5542C">
        <w:tc>
          <w:tcPr>
            <w:tcW w:w="632" w:type="dxa"/>
            <w:vMerge w:val="restart"/>
            <w:tcMar>
              <w:left w:w="0" w:type="dxa"/>
              <w:right w:w="0" w:type="dxa"/>
            </w:tcMar>
            <w:vAlign w:val="center"/>
          </w:tcPr>
          <w:p w:rsidR="00E5542C" w:rsidRDefault="00176E77">
            <w:pPr>
              <w:jc w:val="center"/>
              <w:rPr>
                <w:sz w:val="18"/>
              </w:rPr>
            </w:pPr>
            <w:r>
              <w:rPr>
                <w:sz w:val="18"/>
              </w:rPr>
              <w:t>1</w:t>
            </w:r>
          </w:p>
        </w:tc>
        <w:tc>
          <w:tcPr>
            <w:tcW w:w="1417" w:type="dxa"/>
            <w:vMerge w:val="restart"/>
            <w:tcMar>
              <w:left w:w="0" w:type="dxa"/>
              <w:right w:w="0" w:type="dxa"/>
            </w:tcMar>
            <w:vAlign w:val="center"/>
          </w:tcPr>
          <w:p w:rsidR="00E5542C" w:rsidRDefault="00176E77">
            <w:pPr>
              <w:jc w:val="center"/>
              <w:rPr>
                <w:sz w:val="18"/>
              </w:rPr>
            </w:pPr>
            <w:r>
              <w:rPr>
                <w:sz w:val="18"/>
              </w:rPr>
              <w:t>БМК «Центральная»</w:t>
            </w:r>
          </w:p>
        </w:tc>
        <w:tc>
          <w:tcPr>
            <w:tcW w:w="3635" w:type="dxa"/>
            <w:tcMar>
              <w:left w:w="0" w:type="dxa"/>
              <w:right w:w="0" w:type="dxa"/>
            </w:tcMar>
            <w:vAlign w:val="center"/>
          </w:tcPr>
          <w:p w:rsidR="00E5542C" w:rsidRDefault="00176E77">
            <w:pPr>
              <w:jc w:val="center"/>
              <w:rPr>
                <w:sz w:val="18"/>
              </w:rPr>
            </w:pPr>
            <w:r>
              <w:rPr>
                <w:sz w:val="18"/>
              </w:rPr>
              <w:t>Установленная тепловая мощность котельной</w:t>
            </w:r>
          </w:p>
        </w:tc>
        <w:tc>
          <w:tcPr>
            <w:tcW w:w="673"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685" w:type="dxa"/>
            <w:tcMar>
              <w:left w:w="0" w:type="dxa"/>
              <w:right w:w="0" w:type="dxa"/>
            </w:tcMar>
            <w:vAlign w:val="center"/>
          </w:tcPr>
          <w:p w:rsidR="00E5542C" w:rsidRDefault="00176E77">
            <w:pPr>
              <w:jc w:val="center"/>
              <w:rPr>
                <w:sz w:val="18"/>
              </w:rPr>
            </w:pPr>
            <w:r>
              <w:rPr>
                <w:sz w:val="18"/>
              </w:rPr>
              <w:t>4,380</w:t>
            </w:r>
          </w:p>
        </w:tc>
        <w:tc>
          <w:tcPr>
            <w:tcW w:w="685" w:type="dxa"/>
            <w:tcMar>
              <w:left w:w="0" w:type="dxa"/>
              <w:right w:w="0" w:type="dxa"/>
            </w:tcMar>
            <w:vAlign w:val="center"/>
          </w:tcPr>
          <w:p w:rsidR="00E5542C" w:rsidRDefault="00176E77">
            <w:pPr>
              <w:jc w:val="center"/>
              <w:rPr>
                <w:sz w:val="18"/>
              </w:rPr>
            </w:pPr>
            <w:r>
              <w:rPr>
                <w:sz w:val="18"/>
              </w:rPr>
              <w:t>4,380</w:t>
            </w:r>
          </w:p>
        </w:tc>
        <w:tc>
          <w:tcPr>
            <w:tcW w:w="685" w:type="dxa"/>
            <w:tcMar>
              <w:left w:w="0" w:type="dxa"/>
              <w:right w:w="0" w:type="dxa"/>
            </w:tcMar>
            <w:vAlign w:val="center"/>
          </w:tcPr>
          <w:p w:rsidR="00E5542C" w:rsidRDefault="00176E77">
            <w:pPr>
              <w:jc w:val="center"/>
              <w:rPr>
                <w:sz w:val="18"/>
              </w:rPr>
            </w:pPr>
            <w:r>
              <w:rPr>
                <w:sz w:val="18"/>
              </w:rPr>
              <w:t>4,380</w:t>
            </w:r>
          </w:p>
        </w:tc>
        <w:tc>
          <w:tcPr>
            <w:tcW w:w="685" w:type="dxa"/>
            <w:tcMar>
              <w:left w:w="0" w:type="dxa"/>
              <w:right w:w="0" w:type="dxa"/>
            </w:tcMar>
            <w:vAlign w:val="center"/>
          </w:tcPr>
          <w:p w:rsidR="00E5542C" w:rsidRDefault="00176E77">
            <w:pPr>
              <w:jc w:val="center"/>
              <w:rPr>
                <w:sz w:val="18"/>
              </w:rPr>
            </w:pPr>
            <w:r>
              <w:rPr>
                <w:sz w:val="18"/>
              </w:rPr>
              <w:t>4,380</w:t>
            </w:r>
          </w:p>
        </w:tc>
        <w:tc>
          <w:tcPr>
            <w:tcW w:w="685" w:type="dxa"/>
            <w:tcMar>
              <w:left w:w="0" w:type="dxa"/>
              <w:right w:w="0" w:type="dxa"/>
            </w:tcMar>
            <w:vAlign w:val="center"/>
          </w:tcPr>
          <w:p w:rsidR="00E5542C" w:rsidRDefault="00176E77">
            <w:pPr>
              <w:jc w:val="center"/>
              <w:rPr>
                <w:sz w:val="18"/>
              </w:rPr>
            </w:pPr>
            <w:r>
              <w:rPr>
                <w:sz w:val="18"/>
              </w:rPr>
              <w:t>4,380</w:t>
            </w:r>
          </w:p>
        </w:tc>
        <w:tc>
          <w:tcPr>
            <w:tcW w:w="685" w:type="dxa"/>
            <w:tcMar>
              <w:left w:w="0" w:type="dxa"/>
              <w:right w:w="0" w:type="dxa"/>
            </w:tcMar>
            <w:vAlign w:val="center"/>
          </w:tcPr>
          <w:p w:rsidR="00E5542C" w:rsidRDefault="00176E77">
            <w:pPr>
              <w:jc w:val="center"/>
              <w:rPr>
                <w:sz w:val="18"/>
              </w:rPr>
            </w:pPr>
            <w:r>
              <w:rPr>
                <w:sz w:val="18"/>
              </w:rPr>
              <w:t>4,380</w:t>
            </w:r>
          </w:p>
        </w:tc>
        <w:tc>
          <w:tcPr>
            <w:tcW w:w="685" w:type="dxa"/>
            <w:tcMar>
              <w:left w:w="0" w:type="dxa"/>
              <w:right w:w="0" w:type="dxa"/>
            </w:tcMar>
            <w:vAlign w:val="center"/>
          </w:tcPr>
          <w:p w:rsidR="00E5542C" w:rsidRDefault="00176E77">
            <w:pPr>
              <w:jc w:val="center"/>
              <w:rPr>
                <w:sz w:val="18"/>
              </w:rPr>
            </w:pPr>
            <w:r>
              <w:rPr>
                <w:sz w:val="18"/>
              </w:rPr>
              <w:t>4,380</w:t>
            </w:r>
          </w:p>
        </w:tc>
        <w:tc>
          <w:tcPr>
            <w:tcW w:w="685" w:type="dxa"/>
            <w:tcMar>
              <w:left w:w="0" w:type="dxa"/>
              <w:right w:w="0" w:type="dxa"/>
            </w:tcMar>
            <w:vAlign w:val="center"/>
          </w:tcPr>
          <w:p w:rsidR="00E5542C" w:rsidRDefault="00176E77">
            <w:pPr>
              <w:jc w:val="center"/>
              <w:rPr>
                <w:sz w:val="18"/>
              </w:rPr>
            </w:pPr>
            <w:r>
              <w:rPr>
                <w:sz w:val="18"/>
              </w:rPr>
              <w:t>4,380</w:t>
            </w:r>
          </w:p>
        </w:tc>
        <w:tc>
          <w:tcPr>
            <w:tcW w:w="685" w:type="dxa"/>
            <w:tcMar>
              <w:left w:w="0" w:type="dxa"/>
              <w:right w:w="0" w:type="dxa"/>
            </w:tcMar>
            <w:vAlign w:val="center"/>
          </w:tcPr>
          <w:p w:rsidR="00E5542C" w:rsidRDefault="00176E77">
            <w:pPr>
              <w:jc w:val="center"/>
              <w:rPr>
                <w:sz w:val="18"/>
              </w:rPr>
            </w:pPr>
            <w:r>
              <w:rPr>
                <w:sz w:val="18"/>
              </w:rPr>
              <w:t>4,380</w:t>
            </w:r>
          </w:p>
        </w:tc>
        <w:tc>
          <w:tcPr>
            <w:tcW w:w="685" w:type="dxa"/>
            <w:tcMar>
              <w:left w:w="0" w:type="dxa"/>
              <w:right w:w="0" w:type="dxa"/>
            </w:tcMar>
            <w:vAlign w:val="center"/>
          </w:tcPr>
          <w:p w:rsidR="00E5542C" w:rsidRDefault="00176E77">
            <w:pPr>
              <w:jc w:val="center"/>
              <w:rPr>
                <w:sz w:val="18"/>
              </w:rPr>
            </w:pPr>
            <w:r>
              <w:rPr>
                <w:sz w:val="18"/>
              </w:rPr>
              <w:t>4,380</w:t>
            </w:r>
          </w:p>
        </w:tc>
        <w:tc>
          <w:tcPr>
            <w:tcW w:w="685" w:type="dxa"/>
            <w:tcMar>
              <w:left w:w="0" w:type="dxa"/>
              <w:right w:w="0" w:type="dxa"/>
            </w:tcMar>
            <w:vAlign w:val="center"/>
          </w:tcPr>
          <w:p w:rsidR="00E5542C" w:rsidRDefault="00176E77">
            <w:pPr>
              <w:jc w:val="center"/>
              <w:rPr>
                <w:sz w:val="18"/>
              </w:rPr>
            </w:pPr>
            <w:r>
              <w:rPr>
                <w:sz w:val="18"/>
              </w:rPr>
              <w:t>4,380</w:t>
            </w:r>
          </w:p>
        </w:tc>
        <w:tc>
          <w:tcPr>
            <w:tcW w:w="685" w:type="dxa"/>
            <w:tcMar>
              <w:left w:w="0" w:type="dxa"/>
              <w:right w:w="0" w:type="dxa"/>
            </w:tcMar>
            <w:vAlign w:val="center"/>
          </w:tcPr>
          <w:p w:rsidR="00E5542C" w:rsidRDefault="00176E77">
            <w:pPr>
              <w:jc w:val="center"/>
              <w:rPr>
                <w:sz w:val="18"/>
              </w:rPr>
            </w:pPr>
            <w:r>
              <w:rPr>
                <w:sz w:val="18"/>
              </w:rPr>
              <w:t>4,380</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Присоединенная тепловая нагрузка на коллекторах</w:t>
            </w:r>
          </w:p>
        </w:tc>
        <w:tc>
          <w:tcPr>
            <w:tcW w:w="673"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685" w:type="dxa"/>
            <w:tcMar>
              <w:left w:w="0" w:type="dxa"/>
              <w:right w:w="0" w:type="dxa"/>
            </w:tcMar>
            <w:vAlign w:val="center"/>
          </w:tcPr>
          <w:p w:rsidR="00E5542C" w:rsidRDefault="00176E77">
            <w:pPr>
              <w:jc w:val="center"/>
              <w:rPr>
                <w:sz w:val="18"/>
              </w:rPr>
            </w:pPr>
            <w:r>
              <w:rPr>
                <w:sz w:val="18"/>
              </w:rPr>
              <w:t>2,739</w:t>
            </w:r>
          </w:p>
        </w:tc>
        <w:tc>
          <w:tcPr>
            <w:tcW w:w="685" w:type="dxa"/>
            <w:tcMar>
              <w:left w:w="0" w:type="dxa"/>
              <w:right w:w="0" w:type="dxa"/>
            </w:tcMar>
            <w:vAlign w:val="center"/>
          </w:tcPr>
          <w:p w:rsidR="00E5542C" w:rsidRDefault="00176E77">
            <w:pPr>
              <w:jc w:val="center"/>
              <w:rPr>
                <w:sz w:val="18"/>
              </w:rPr>
            </w:pPr>
            <w:r>
              <w:rPr>
                <w:sz w:val="18"/>
              </w:rPr>
              <w:t>2,739</w:t>
            </w:r>
          </w:p>
        </w:tc>
        <w:tc>
          <w:tcPr>
            <w:tcW w:w="685" w:type="dxa"/>
            <w:tcMar>
              <w:left w:w="0" w:type="dxa"/>
              <w:right w:w="0" w:type="dxa"/>
            </w:tcMar>
            <w:vAlign w:val="center"/>
          </w:tcPr>
          <w:p w:rsidR="00E5542C" w:rsidRDefault="00176E77">
            <w:pPr>
              <w:jc w:val="center"/>
              <w:rPr>
                <w:sz w:val="18"/>
              </w:rPr>
            </w:pPr>
            <w:r>
              <w:rPr>
                <w:sz w:val="18"/>
              </w:rPr>
              <w:t>2,739</w:t>
            </w:r>
          </w:p>
        </w:tc>
        <w:tc>
          <w:tcPr>
            <w:tcW w:w="685" w:type="dxa"/>
            <w:tcMar>
              <w:left w:w="0" w:type="dxa"/>
              <w:right w:w="0" w:type="dxa"/>
            </w:tcMar>
            <w:vAlign w:val="center"/>
          </w:tcPr>
          <w:p w:rsidR="00E5542C" w:rsidRDefault="00176E77">
            <w:pPr>
              <w:jc w:val="center"/>
              <w:rPr>
                <w:sz w:val="18"/>
              </w:rPr>
            </w:pPr>
            <w:r>
              <w:rPr>
                <w:sz w:val="18"/>
              </w:rPr>
              <w:t>2,739</w:t>
            </w:r>
          </w:p>
        </w:tc>
        <w:tc>
          <w:tcPr>
            <w:tcW w:w="685" w:type="dxa"/>
            <w:tcMar>
              <w:left w:w="0" w:type="dxa"/>
              <w:right w:w="0" w:type="dxa"/>
            </w:tcMar>
            <w:vAlign w:val="center"/>
          </w:tcPr>
          <w:p w:rsidR="00E5542C" w:rsidRDefault="00176E77">
            <w:pPr>
              <w:jc w:val="center"/>
              <w:rPr>
                <w:sz w:val="18"/>
              </w:rPr>
            </w:pPr>
            <w:r>
              <w:rPr>
                <w:sz w:val="18"/>
              </w:rPr>
              <w:t>2,739</w:t>
            </w:r>
          </w:p>
        </w:tc>
        <w:tc>
          <w:tcPr>
            <w:tcW w:w="685" w:type="dxa"/>
            <w:tcMar>
              <w:left w:w="0" w:type="dxa"/>
              <w:right w:w="0" w:type="dxa"/>
            </w:tcMar>
            <w:vAlign w:val="center"/>
          </w:tcPr>
          <w:p w:rsidR="00E5542C" w:rsidRDefault="00176E77">
            <w:pPr>
              <w:jc w:val="center"/>
              <w:rPr>
                <w:sz w:val="18"/>
              </w:rPr>
            </w:pPr>
            <w:r>
              <w:rPr>
                <w:sz w:val="18"/>
              </w:rPr>
              <w:t>2,739</w:t>
            </w:r>
          </w:p>
        </w:tc>
        <w:tc>
          <w:tcPr>
            <w:tcW w:w="685" w:type="dxa"/>
            <w:tcMar>
              <w:left w:w="0" w:type="dxa"/>
              <w:right w:w="0" w:type="dxa"/>
            </w:tcMar>
            <w:vAlign w:val="center"/>
          </w:tcPr>
          <w:p w:rsidR="00E5542C" w:rsidRDefault="00176E77">
            <w:pPr>
              <w:jc w:val="center"/>
              <w:rPr>
                <w:sz w:val="18"/>
              </w:rPr>
            </w:pPr>
            <w:r>
              <w:rPr>
                <w:sz w:val="18"/>
              </w:rPr>
              <w:t>2,739</w:t>
            </w:r>
          </w:p>
        </w:tc>
        <w:tc>
          <w:tcPr>
            <w:tcW w:w="685" w:type="dxa"/>
            <w:tcMar>
              <w:left w:w="0" w:type="dxa"/>
              <w:right w:w="0" w:type="dxa"/>
            </w:tcMar>
            <w:vAlign w:val="center"/>
          </w:tcPr>
          <w:p w:rsidR="00E5542C" w:rsidRDefault="00176E77">
            <w:pPr>
              <w:jc w:val="center"/>
              <w:rPr>
                <w:sz w:val="18"/>
              </w:rPr>
            </w:pPr>
            <w:r>
              <w:rPr>
                <w:sz w:val="18"/>
              </w:rPr>
              <w:t>2,739</w:t>
            </w:r>
          </w:p>
        </w:tc>
        <w:tc>
          <w:tcPr>
            <w:tcW w:w="685" w:type="dxa"/>
            <w:tcMar>
              <w:left w:w="0" w:type="dxa"/>
              <w:right w:w="0" w:type="dxa"/>
            </w:tcMar>
            <w:vAlign w:val="center"/>
          </w:tcPr>
          <w:p w:rsidR="00E5542C" w:rsidRDefault="00176E77">
            <w:pPr>
              <w:jc w:val="center"/>
              <w:rPr>
                <w:sz w:val="18"/>
              </w:rPr>
            </w:pPr>
            <w:r>
              <w:rPr>
                <w:sz w:val="18"/>
              </w:rPr>
              <w:t>2,739</w:t>
            </w:r>
          </w:p>
        </w:tc>
        <w:tc>
          <w:tcPr>
            <w:tcW w:w="685" w:type="dxa"/>
            <w:tcMar>
              <w:left w:w="0" w:type="dxa"/>
              <w:right w:w="0" w:type="dxa"/>
            </w:tcMar>
            <w:vAlign w:val="center"/>
          </w:tcPr>
          <w:p w:rsidR="00E5542C" w:rsidRDefault="00176E77">
            <w:pPr>
              <w:jc w:val="center"/>
              <w:rPr>
                <w:sz w:val="18"/>
              </w:rPr>
            </w:pPr>
            <w:r>
              <w:rPr>
                <w:sz w:val="18"/>
              </w:rPr>
              <w:t>2,739</w:t>
            </w:r>
          </w:p>
        </w:tc>
        <w:tc>
          <w:tcPr>
            <w:tcW w:w="685" w:type="dxa"/>
            <w:tcMar>
              <w:left w:w="0" w:type="dxa"/>
              <w:right w:w="0" w:type="dxa"/>
            </w:tcMar>
            <w:vAlign w:val="center"/>
          </w:tcPr>
          <w:p w:rsidR="00E5542C" w:rsidRDefault="00176E77">
            <w:pPr>
              <w:jc w:val="center"/>
              <w:rPr>
                <w:sz w:val="18"/>
              </w:rPr>
            </w:pPr>
            <w:r>
              <w:rPr>
                <w:sz w:val="18"/>
              </w:rPr>
              <w:t>2,739</w:t>
            </w:r>
          </w:p>
        </w:tc>
        <w:tc>
          <w:tcPr>
            <w:tcW w:w="685" w:type="dxa"/>
            <w:tcMar>
              <w:left w:w="0" w:type="dxa"/>
              <w:right w:w="0" w:type="dxa"/>
            </w:tcMar>
            <w:vAlign w:val="center"/>
          </w:tcPr>
          <w:p w:rsidR="00E5542C" w:rsidRDefault="00176E77">
            <w:pPr>
              <w:jc w:val="center"/>
              <w:rPr>
                <w:sz w:val="18"/>
              </w:rPr>
            </w:pPr>
            <w:r>
              <w:rPr>
                <w:sz w:val="18"/>
              </w:rPr>
              <w:t>2,739</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Доля резерва тепловой мощности котельной</w:t>
            </w:r>
          </w:p>
        </w:tc>
        <w:tc>
          <w:tcPr>
            <w:tcW w:w="673" w:type="dxa"/>
            <w:tcMar>
              <w:left w:w="0" w:type="dxa"/>
              <w:right w:w="0" w:type="dxa"/>
            </w:tcMar>
            <w:vAlign w:val="center"/>
          </w:tcPr>
          <w:p w:rsidR="00E5542C" w:rsidRDefault="00176E77">
            <w:pPr>
              <w:jc w:val="center"/>
              <w:rPr>
                <w:sz w:val="18"/>
              </w:rPr>
            </w:pPr>
            <w:r>
              <w:rPr>
                <w:sz w:val="18"/>
              </w:rPr>
              <w:t>%</w:t>
            </w:r>
          </w:p>
        </w:tc>
        <w:tc>
          <w:tcPr>
            <w:tcW w:w="685" w:type="dxa"/>
            <w:tcMar>
              <w:left w:w="0" w:type="dxa"/>
              <w:right w:w="0" w:type="dxa"/>
            </w:tcMar>
            <w:vAlign w:val="center"/>
          </w:tcPr>
          <w:p w:rsidR="00E5542C" w:rsidRDefault="00176E77">
            <w:pPr>
              <w:jc w:val="center"/>
              <w:rPr>
                <w:sz w:val="18"/>
              </w:rPr>
            </w:pPr>
            <w:r>
              <w:rPr>
                <w:sz w:val="18"/>
              </w:rPr>
              <w:t>30,39</w:t>
            </w:r>
          </w:p>
        </w:tc>
        <w:tc>
          <w:tcPr>
            <w:tcW w:w="685" w:type="dxa"/>
            <w:tcMar>
              <w:left w:w="0" w:type="dxa"/>
              <w:right w:w="0" w:type="dxa"/>
            </w:tcMar>
            <w:vAlign w:val="center"/>
          </w:tcPr>
          <w:p w:rsidR="00E5542C" w:rsidRDefault="00176E77">
            <w:pPr>
              <w:jc w:val="center"/>
              <w:rPr>
                <w:sz w:val="18"/>
              </w:rPr>
            </w:pPr>
            <w:r>
              <w:rPr>
                <w:sz w:val="18"/>
              </w:rPr>
              <w:t>30,39</w:t>
            </w:r>
          </w:p>
        </w:tc>
        <w:tc>
          <w:tcPr>
            <w:tcW w:w="685" w:type="dxa"/>
            <w:tcMar>
              <w:left w:w="0" w:type="dxa"/>
              <w:right w:w="0" w:type="dxa"/>
            </w:tcMar>
            <w:vAlign w:val="center"/>
          </w:tcPr>
          <w:p w:rsidR="00E5542C" w:rsidRDefault="00176E77">
            <w:pPr>
              <w:jc w:val="center"/>
              <w:rPr>
                <w:sz w:val="18"/>
              </w:rPr>
            </w:pPr>
            <w:r>
              <w:rPr>
                <w:sz w:val="18"/>
              </w:rPr>
              <w:t>30,39</w:t>
            </w:r>
          </w:p>
        </w:tc>
        <w:tc>
          <w:tcPr>
            <w:tcW w:w="685" w:type="dxa"/>
            <w:tcMar>
              <w:left w:w="0" w:type="dxa"/>
              <w:right w:w="0" w:type="dxa"/>
            </w:tcMar>
            <w:vAlign w:val="center"/>
          </w:tcPr>
          <w:p w:rsidR="00E5542C" w:rsidRDefault="00176E77">
            <w:pPr>
              <w:jc w:val="center"/>
              <w:rPr>
                <w:sz w:val="18"/>
              </w:rPr>
            </w:pPr>
            <w:r>
              <w:rPr>
                <w:sz w:val="18"/>
              </w:rPr>
              <w:t>30,81</w:t>
            </w:r>
          </w:p>
        </w:tc>
        <w:tc>
          <w:tcPr>
            <w:tcW w:w="685" w:type="dxa"/>
            <w:tcMar>
              <w:left w:w="0" w:type="dxa"/>
              <w:right w:w="0" w:type="dxa"/>
            </w:tcMar>
            <w:vAlign w:val="center"/>
          </w:tcPr>
          <w:p w:rsidR="00E5542C" w:rsidRDefault="00176E77">
            <w:pPr>
              <w:jc w:val="center"/>
              <w:rPr>
                <w:sz w:val="18"/>
              </w:rPr>
            </w:pPr>
            <w:r>
              <w:rPr>
                <w:sz w:val="18"/>
              </w:rPr>
              <w:t>30,81</w:t>
            </w:r>
          </w:p>
        </w:tc>
        <w:tc>
          <w:tcPr>
            <w:tcW w:w="685" w:type="dxa"/>
            <w:tcMar>
              <w:left w:w="0" w:type="dxa"/>
              <w:right w:w="0" w:type="dxa"/>
            </w:tcMar>
            <w:vAlign w:val="center"/>
          </w:tcPr>
          <w:p w:rsidR="00E5542C" w:rsidRDefault="00176E77">
            <w:pPr>
              <w:jc w:val="center"/>
              <w:rPr>
                <w:sz w:val="18"/>
              </w:rPr>
            </w:pPr>
            <w:r>
              <w:rPr>
                <w:sz w:val="18"/>
              </w:rPr>
              <w:t>30,81</w:t>
            </w:r>
          </w:p>
        </w:tc>
        <w:tc>
          <w:tcPr>
            <w:tcW w:w="685" w:type="dxa"/>
            <w:tcMar>
              <w:left w:w="0" w:type="dxa"/>
              <w:right w:w="0" w:type="dxa"/>
            </w:tcMar>
            <w:vAlign w:val="center"/>
          </w:tcPr>
          <w:p w:rsidR="00E5542C" w:rsidRDefault="00176E77">
            <w:pPr>
              <w:jc w:val="center"/>
              <w:rPr>
                <w:sz w:val="18"/>
              </w:rPr>
            </w:pPr>
            <w:r>
              <w:rPr>
                <w:sz w:val="18"/>
              </w:rPr>
              <w:t>30,81</w:t>
            </w:r>
          </w:p>
        </w:tc>
        <w:tc>
          <w:tcPr>
            <w:tcW w:w="685" w:type="dxa"/>
            <w:tcMar>
              <w:left w:w="0" w:type="dxa"/>
              <w:right w:w="0" w:type="dxa"/>
            </w:tcMar>
            <w:vAlign w:val="center"/>
          </w:tcPr>
          <w:p w:rsidR="00E5542C" w:rsidRDefault="00176E77">
            <w:pPr>
              <w:jc w:val="center"/>
              <w:rPr>
                <w:sz w:val="18"/>
              </w:rPr>
            </w:pPr>
            <w:r>
              <w:rPr>
                <w:sz w:val="18"/>
              </w:rPr>
              <w:t>30,81</w:t>
            </w:r>
          </w:p>
        </w:tc>
        <w:tc>
          <w:tcPr>
            <w:tcW w:w="685" w:type="dxa"/>
            <w:tcMar>
              <w:left w:w="0" w:type="dxa"/>
              <w:right w:w="0" w:type="dxa"/>
            </w:tcMar>
            <w:vAlign w:val="center"/>
          </w:tcPr>
          <w:p w:rsidR="00E5542C" w:rsidRDefault="00176E77">
            <w:pPr>
              <w:jc w:val="center"/>
              <w:rPr>
                <w:sz w:val="18"/>
              </w:rPr>
            </w:pPr>
            <w:r>
              <w:rPr>
                <w:sz w:val="18"/>
              </w:rPr>
              <w:t>30,81</w:t>
            </w:r>
          </w:p>
        </w:tc>
        <w:tc>
          <w:tcPr>
            <w:tcW w:w="685" w:type="dxa"/>
            <w:tcMar>
              <w:left w:w="0" w:type="dxa"/>
              <w:right w:w="0" w:type="dxa"/>
            </w:tcMar>
            <w:vAlign w:val="center"/>
          </w:tcPr>
          <w:p w:rsidR="00E5542C" w:rsidRDefault="00176E77">
            <w:pPr>
              <w:jc w:val="center"/>
              <w:rPr>
                <w:sz w:val="18"/>
              </w:rPr>
            </w:pPr>
            <w:r>
              <w:rPr>
                <w:sz w:val="18"/>
              </w:rPr>
              <w:t>30,81</w:t>
            </w:r>
          </w:p>
        </w:tc>
        <w:tc>
          <w:tcPr>
            <w:tcW w:w="685" w:type="dxa"/>
            <w:tcMar>
              <w:left w:w="0" w:type="dxa"/>
              <w:right w:w="0" w:type="dxa"/>
            </w:tcMar>
            <w:vAlign w:val="center"/>
          </w:tcPr>
          <w:p w:rsidR="00E5542C" w:rsidRDefault="00176E77">
            <w:pPr>
              <w:jc w:val="center"/>
              <w:rPr>
                <w:sz w:val="18"/>
              </w:rPr>
            </w:pPr>
            <w:r>
              <w:rPr>
                <w:sz w:val="18"/>
              </w:rPr>
              <w:t>30,81</w:t>
            </w:r>
          </w:p>
        </w:tc>
        <w:tc>
          <w:tcPr>
            <w:tcW w:w="685" w:type="dxa"/>
            <w:tcMar>
              <w:left w:w="0" w:type="dxa"/>
              <w:right w:w="0" w:type="dxa"/>
            </w:tcMar>
            <w:vAlign w:val="center"/>
          </w:tcPr>
          <w:p w:rsidR="00E5542C" w:rsidRDefault="00176E77">
            <w:pPr>
              <w:jc w:val="center"/>
              <w:rPr>
                <w:sz w:val="18"/>
              </w:rPr>
            </w:pPr>
            <w:r>
              <w:rPr>
                <w:sz w:val="18"/>
              </w:rPr>
              <w:t>30,81</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Отпуск тепловой энергии с коллекторов</w:t>
            </w:r>
          </w:p>
        </w:tc>
        <w:tc>
          <w:tcPr>
            <w:tcW w:w="673"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685" w:type="dxa"/>
            <w:tcMar>
              <w:left w:w="0" w:type="dxa"/>
              <w:right w:w="0" w:type="dxa"/>
            </w:tcMar>
            <w:vAlign w:val="center"/>
          </w:tcPr>
          <w:p w:rsidR="00E5542C" w:rsidRDefault="00176E77">
            <w:pPr>
              <w:jc w:val="center"/>
              <w:rPr>
                <w:sz w:val="18"/>
              </w:rPr>
            </w:pPr>
            <w:r>
              <w:rPr>
                <w:sz w:val="18"/>
              </w:rPr>
              <w:t>2,990</w:t>
            </w:r>
          </w:p>
        </w:tc>
        <w:tc>
          <w:tcPr>
            <w:tcW w:w="685" w:type="dxa"/>
            <w:tcMar>
              <w:left w:w="0" w:type="dxa"/>
              <w:right w:w="0" w:type="dxa"/>
            </w:tcMar>
            <w:vAlign w:val="center"/>
          </w:tcPr>
          <w:p w:rsidR="00E5542C" w:rsidRDefault="00176E77">
            <w:pPr>
              <w:jc w:val="center"/>
              <w:rPr>
                <w:sz w:val="18"/>
              </w:rPr>
            </w:pPr>
            <w:r>
              <w:rPr>
                <w:sz w:val="18"/>
              </w:rPr>
              <w:t>2,990</w:t>
            </w:r>
          </w:p>
        </w:tc>
        <w:tc>
          <w:tcPr>
            <w:tcW w:w="685" w:type="dxa"/>
            <w:tcMar>
              <w:left w:w="0" w:type="dxa"/>
              <w:right w:w="0" w:type="dxa"/>
            </w:tcMar>
            <w:vAlign w:val="center"/>
          </w:tcPr>
          <w:p w:rsidR="00E5542C" w:rsidRDefault="00176E77">
            <w:pPr>
              <w:jc w:val="center"/>
              <w:rPr>
                <w:sz w:val="18"/>
              </w:rPr>
            </w:pPr>
            <w:r>
              <w:rPr>
                <w:sz w:val="18"/>
              </w:rPr>
              <w:t>2,990</w:t>
            </w:r>
          </w:p>
        </w:tc>
        <w:tc>
          <w:tcPr>
            <w:tcW w:w="685" w:type="dxa"/>
            <w:tcMar>
              <w:left w:w="0" w:type="dxa"/>
              <w:right w:w="0" w:type="dxa"/>
            </w:tcMar>
            <w:vAlign w:val="center"/>
          </w:tcPr>
          <w:p w:rsidR="00E5542C" w:rsidRDefault="00176E77">
            <w:pPr>
              <w:jc w:val="center"/>
              <w:rPr>
                <w:sz w:val="18"/>
              </w:rPr>
            </w:pPr>
            <w:r>
              <w:rPr>
                <w:sz w:val="18"/>
              </w:rPr>
              <w:t>2,971</w:t>
            </w:r>
          </w:p>
        </w:tc>
        <w:tc>
          <w:tcPr>
            <w:tcW w:w="685" w:type="dxa"/>
            <w:tcMar>
              <w:left w:w="0" w:type="dxa"/>
              <w:right w:w="0" w:type="dxa"/>
            </w:tcMar>
            <w:vAlign w:val="center"/>
          </w:tcPr>
          <w:p w:rsidR="00E5542C" w:rsidRDefault="00176E77">
            <w:pPr>
              <w:jc w:val="center"/>
              <w:rPr>
                <w:sz w:val="18"/>
              </w:rPr>
            </w:pPr>
            <w:r>
              <w:rPr>
                <w:sz w:val="18"/>
              </w:rPr>
              <w:t>2,971</w:t>
            </w:r>
          </w:p>
        </w:tc>
        <w:tc>
          <w:tcPr>
            <w:tcW w:w="685" w:type="dxa"/>
            <w:tcMar>
              <w:left w:w="0" w:type="dxa"/>
              <w:right w:w="0" w:type="dxa"/>
            </w:tcMar>
            <w:vAlign w:val="center"/>
          </w:tcPr>
          <w:p w:rsidR="00E5542C" w:rsidRDefault="00176E77">
            <w:pPr>
              <w:jc w:val="center"/>
              <w:rPr>
                <w:sz w:val="18"/>
              </w:rPr>
            </w:pPr>
            <w:r>
              <w:rPr>
                <w:sz w:val="18"/>
              </w:rPr>
              <w:t>2,971</w:t>
            </w:r>
          </w:p>
        </w:tc>
        <w:tc>
          <w:tcPr>
            <w:tcW w:w="685" w:type="dxa"/>
            <w:tcMar>
              <w:left w:w="0" w:type="dxa"/>
              <w:right w:w="0" w:type="dxa"/>
            </w:tcMar>
            <w:vAlign w:val="center"/>
          </w:tcPr>
          <w:p w:rsidR="00E5542C" w:rsidRDefault="00176E77">
            <w:pPr>
              <w:jc w:val="center"/>
              <w:rPr>
                <w:sz w:val="18"/>
              </w:rPr>
            </w:pPr>
            <w:r>
              <w:rPr>
                <w:sz w:val="18"/>
              </w:rPr>
              <w:t>2,971</w:t>
            </w:r>
          </w:p>
        </w:tc>
        <w:tc>
          <w:tcPr>
            <w:tcW w:w="685" w:type="dxa"/>
            <w:tcMar>
              <w:left w:w="0" w:type="dxa"/>
              <w:right w:w="0" w:type="dxa"/>
            </w:tcMar>
            <w:vAlign w:val="center"/>
          </w:tcPr>
          <w:p w:rsidR="00E5542C" w:rsidRDefault="00176E77">
            <w:pPr>
              <w:jc w:val="center"/>
              <w:rPr>
                <w:sz w:val="18"/>
              </w:rPr>
            </w:pPr>
            <w:r>
              <w:rPr>
                <w:sz w:val="18"/>
              </w:rPr>
              <w:t>2,971</w:t>
            </w:r>
          </w:p>
        </w:tc>
        <w:tc>
          <w:tcPr>
            <w:tcW w:w="685" w:type="dxa"/>
            <w:tcMar>
              <w:left w:w="0" w:type="dxa"/>
              <w:right w:w="0" w:type="dxa"/>
            </w:tcMar>
            <w:vAlign w:val="center"/>
          </w:tcPr>
          <w:p w:rsidR="00E5542C" w:rsidRDefault="00176E77">
            <w:pPr>
              <w:jc w:val="center"/>
              <w:rPr>
                <w:sz w:val="18"/>
              </w:rPr>
            </w:pPr>
            <w:r>
              <w:rPr>
                <w:sz w:val="18"/>
              </w:rPr>
              <w:t>2,971</w:t>
            </w:r>
          </w:p>
        </w:tc>
        <w:tc>
          <w:tcPr>
            <w:tcW w:w="685" w:type="dxa"/>
            <w:tcMar>
              <w:left w:w="0" w:type="dxa"/>
              <w:right w:w="0" w:type="dxa"/>
            </w:tcMar>
            <w:vAlign w:val="center"/>
          </w:tcPr>
          <w:p w:rsidR="00E5542C" w:rsidRDefault="00176E77">
            <w:pPr>
              <w:jc w:val="center"/>
              <w:rPr>
                <w:sz w:val="18"/>
              </w:rPr>
            </w:pPr>
            <w:r>
              <w:rPr>
                <w:sz w:val="18"/>
              </w:rPr>
              <w:t>2,971</w:t>
            </w:r>
          </w:p>
        </w:tc>
        <w:tc>
          <w:tcPr>
            <w:tcW w:w="685" w:type="dxa"/>
            <w:tcMar>
              <w:left w:w="0" w:type="dxa"/>
              <w:right w:w="0" w:type="dxa"/>
            </w:tcMar>
            <w:vAlign w:val="center"/>
          </w:tcPr>
          <w:p w:rsidR="00E5542C" w:rsidRDefault="00176E77">
            <w:pPr>
              <w:jc w:val="center"/>
              <w:rPr>
                <w:sz w:val="18"/>
              </w:rPr>
            </w:pPr>
            <w:r>
              <w:rPr>
                <w:sz w:val="18"/>
              </w:rPr>
              <w:t>2,971</w:t>
            </w:r>
          </w:p>
        </w:tc>
        <w:tc>
          <w:tcPr>
            <w:tcW w:w="685" w:type="dxa"/>
            <w:tcMar>
              <w:left w:w="0" w:type="dxa"/>
              <w:right w:w="0" w:type="dxa"/>
            </w:tcMar>
            <w:vAlign w:val="center"/>
          </w:tcPr>
          <w:p w:rsidR="00E5542C" w:rsidRDefault="00176E77">
            <w:pPr>
              <w:jc w:val="center"/>
              <w:rPr>
                <w:sz w:val="18"/>
              </w:rPr>
            </w:pPr>
            <w:r>
              <w:rPr>
                <w:sz w:val="18"/>
              </w:rPr>
              <w:t>2,971</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Доля отпуска тепловой энергии, осуществляемого потребителям по приборам учета, в общем объеме отпущенной тепловой энергии</w:t>
            </w:r>
          </w:p>
        </w:tc>
        <w:tc>
          <w:tcPr>
            <w:tcW w:w="673" w:type="dxa"/>
            <w:tcMar>
              <w:left w:w="0" w:type="dxa"/>
              <w:right w:w="0" w:type="dxa"/>
            </w:tcMar>
            <w:vAlign w:val="center"/>
          </w:tcPr>
          <w:p w:rsidR="00E5542C" w:rsidRDefault="00176E77">
            <w:pPr>
              <w:jc w:val="center"/>
              <w:rPr>
                <w:sz w:val="18"/>
              </w:rPr>
            </w:pPr>
            <w:r>
              <w:rPr>
                <w:sz w:val="18"/>
              </w:rPr>
              <w:t>%</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Удельный расход условного топлива на тепловую энергию, отпущенную с коллекторов котельной</w:t>
            </w:r>
          </w:p>
        </w:tc>
        <w:tc>
          <w:tcPr>
            <w:tcW w:w="673" w:type="dxa"/>
            <w:tcMar>
              <w:left w:w="0" w:type="dxa"/>
              <w:right w:w="0" w:type="dxa"/>
            </w:tcMar>
            <w:vAlign w:val="center"/>
          </w:tcPr>
          <w:p w:rsidR="00E5542C" w:rsidRDefault="00176E77">
            <w:pPr>
              <w:jc w:val="center"/>
              <w:rPr>
                <w:sz w:val="18"/>
              </w:rPr>
            </w:pPr>
            <w:proofErr w:type="gramStart"/>
            <w:r>
              <w:rPr>
                <w:sz w:val="18"/>
              </w:rPr>
              <w:t>кг</w:t>
            </w:r>
            <w:proofErr w:type="gramEnd"/>
            <w:r>
              <w:rPr>
                <w:sz w:val="18"/>
              </w:rPr>
              <w:t>/Гкал</w:t>
            </w:r>
          </w:p>
        </w:tc>
        <w:tc>
          <w:tcPr>
            <w:tcW w:w="685" w:type="dxa"/>
            <w:tcMar>
              <w:left w:w="0" w:type="dxa"/>
              <w:right w:w="0" w:type="dxa"/>
            </w:tcMar>
            <w:vAlign w:val="center"/>
          </w:tcPr>
          <w:p w:rsidR="00E5542C" w:rsidRDefault="00176E77">
            <w:pPr>
              <w:jc w:val="center"/>
              <w:rPr>
                <w:sz w:val="18"/>
              </w:rPr>
            </w:pPr>
            <w:r>
              <w:rPr>
                <w:sz w:val="18"/>
              </w:rPr>
              <w:t>202,686</w:t>
            </w:r>
          </w:p>
        </w:tc>
        <w:tc>
          <w:tcPr>
            <w:tcW w:w="685" w:type="dxa"/>
            <w:tcMar>
              <w:left w:w="0" w:type="dxa"/>
              <w:right w:w="0" w:type="dxa"/>
            </w:tcMar>
            <w:vAlign w:val="center"/>
          </w:tcPr>
          <w:p w:rsidR="00E5542C" w:rsidRDefault="00176E77">
            <w:pPr>
              <w:jc w:val="center"/>
              <w:rPr>
                <w:sz w:val="18"/>
              </w:rPr>
            </w:pPr>
            <w:r>
              <w:rPr>
                <w:sz w:val="18"/>
              </w:rPr>
              <w:t>202,686</w:t>
            </w:r>
          </w:p>
        </w:tc>
        <w:tc>
          <w:tcPr>
            <w:tcW w:w="685" w:type="dxa"/>
            <w:tcMar>
              <w:left w:w="0" w:type="dxa"/>
              <w:right w:w="0" w:type="dxa"/>
            </w:tcMar>
            <w:vAlign w:val="center"/>
          </w:tcPr>
          <w:p w:rsidR="00E5542C" w:rsidRDefault="00176E77">
            <w:pPr>
              <w:jc w:val="center"/>
              <w:rPr>
                <w:sz w:val="18"/>
              </w:rPr>
            </w:pPr>
            <w:r>
              <w:rPr>
                <w:sz w:val="18"/>
              </w:rPr>
              <w:t>202,686</w:t>
            </w:r>
          </w:p>
        </w:tc>
        <w:tc>
          <w:tcPr>
            <w:tcW w:w="685" w:type="dxa"/>
            <w:tcMar>
              <w:left w:w="0" w:type="dxa"/>
              <w:right w:w="0" w:type="dxa"/>
            </w:tcMar>
            <w:vAlign w:val="center"/>
          </w:tcPr>
          <w:p w:rsidR="00E5542C" w:rsidRDefault="00176E77">
            <w:pPr>
              <w:jc w:val="center"/>
              <w:rPr>
                <w:sz w:val="18"/>
              </w:rPr>
            </w:pPr>
            <w:r>
              <w:rPr>
                <w:sz w:val="18"/>
              </w:rPr>
              <w:t>202,686</w:t>
            </w:r>
          </w:p>
        </w:tc>
        <w:tc>
          <w:tcPr>
            <w:tcW w:w="685" w:type="dxa"/>
            <w:tcMar>
              <w:left w:w="0" w:type="dxa"/>
              <w:right w:w="0" w:type="dxa"/>
            </w:tcMar>
            <w:vAlign w:val="center"/>
          </w:tcPr>
          <w:p w:rsidR="00E5542C" w:rsidRDefault="00176E77">
            <w:pPr>
              <w:jc w:val="center"/>
              <w:rPr>
                <w:sz w:val="18"/>
              </w:rPr>
            </w:pPr>
            <w:r>
              <w:rPr>
                <w:sz w:val="18"/>
              </w:rPr>
              <w:t>202,686</w:t>
            </w:r>
          </w:p>
        </w:tc>
        <w:tc>
          <w:tcPr>
            <w:tcW w:w="685" w:type="dxa"/>
            <w:tcMar>
              <w:left w:w="0" w:type="dxa"/>
              <w:right w:w="0" w:type="dxa"/>
            </w:tcMar>
            <w:vAlign w:val="center"/>
          </w:tcPr>
          <w:p w:rsidR="00E5542C" w:rsidRDefault="00176E77">
            <w:pPr>
              <w:jc w:val="center"/>
              <w:rPr>
                <w:sz w:val="18"/>
              </w:rPr>
            </w:pPr>
            <w:r>
              <w:rPr>
                <w:sz w:val="18"/>
              </w:rPr>
              <w:t>202,686</w:t>
            </w:r>
          </w:p>
        </w:tc>
        <w:tc>
          <w:tcPr>
            <w:tcW w:w="685" w:type="dxa"/>
            <w:tcMar>
              <w:left w:w="0" w:type="dxa"/>
              <w:right w:w="0" w:type="dxa"/>
            </w:tcMar>
            <w:vAlign w:val="center"/>
          </w:tcPr>
          <w:p w:rsidR="00E5542C" w:rsidRDefault="00176E77">
            <w:pPr>
              <w:jc w:val="center"/>
              <w:rPr>
                <w:sz w:val="18"/>
              </w:rPr>
            </w:pPr>
            <w:r>
              <w:rPr>
                <w:sz w:val="18"/>
              </w:rPr>
              <w:t>202,686</w:t>
            </w:r>
          </w:p>
        </w:tc>
        <w:tc>
          <w:tcPr>
            <w:tcW w:w="685" w:type="dxa"/>
            <w:tcMar>
              <w:left w:w="0" w:type="dxa"/>
              <w:right w:w="0" w:type="dxa"/>
            </w:tcMar>
            <w:vAlign w:val="center"/>
          </w:tcPr>
          <w:p w:rsidR="00E5542C" w:rsidRDefault="00176E77">
            <w:pPr>
              <w:jc w:val="center"/>
              <w:rPr>
                <w:sz w:val="18"/>
              </w:rPr>
            </w:pPr>
            <w:r>
              <w:rPr>
                <w:sz w:val="18"/>
              </w:rPr>
              <w:t>202,686</w:t>
            </w:r>
          </w:p>
        </w:tc>
        <w:tc>
          <w:tcPr>
            <w:tcW w:w="685" w:type="dxa"/>
            <w:tcMar>
              <w:left w:w="0" w:type="dxa"/>
              <w:right w:w="0" w:type="dxa"/>
            </w:tcMar>
            <w:vAlign w:val="center"/>
          </w:tcPr>
          <w:p w:rsidR="00E5542C" w:rsidRDefault="00176E77">
            <w:pPr>
              <w:jc w:val="center"/>
              <w:rPr>
                <w:sz w:val="18"/>
              </w:rPr>
            </w:pPr>
            <w:r>
              <w:rPr>
                <w:sz w:val="18"/>
              </w:rPr>
              <w:t>202,686</w:t>
            </w:r>
          </w:p>
        </w:tc>
        <w:tc>
          <w:tcPr>
            <w:tcW w:w="685" w:type="dxa"/>
            <w:tcMar>
              <w:left w:w="0" w:type="dxa"/>
              <w:right w:w="0" w:type="dxa"/>
            </w:tcMar>
            <w:vAlign w:val="center"/>
          </w:tcPr>
          <w:p w:rsidR="00E5542C" w:rsidRDefault="00176E77">
            <w:pPr>
              <w:jc w:val="center"/>
              <w:rPr>
                <w:sz w:val="18"/>
              </w:rPr>
            </w:pPr>
            <w:r>
              <w:rPr>
                <w:sz w:val="18"/>
              </w:rPr>
              <w:t>202,686</w:t>
            </w:r>
          </w:p>
        </w:tc>
        <w:tc>
          <w:tcPr>
            <w:tcW w:w="685" w:type="dxa"/>
            <w:tcMar>
              <w:left w:w="0" w:type="dxa"/>
              <w:right w:w="0" w:type="dxa"/>
            </w:tcMar>
            <w:vAlign w:val="center"/>
          </w:tcPr>
          <w:p w:rsidR="00E5542C" w:rsidRDefault="00176E77">
            <w:pPr>
              <w:jc w:val="center"/>
              <w:rPr>
                <w:sz w:val="18"/>
              </w:rPr>
            </w:pPr>
            <w:r>
              <w:rPr>
                <w:sz w:val="18"/>
              </w:rPr>
              <w:t>202,686</w:t>
            </w:r>
          </w:p>
        </w:tc>
        <w:tc>
          <w:tcPr>
            <w:tcW w:w="685" w:type="dxa"/>
            <w:tcMar>
              <w:left w:w="0" w:type="dxa"/>
              <w:right w:w="0" w:type="dxa"/>
            </w:tcMar>
            <w:vAlign w:val="center"/>
          </w:tcPr>
          <w:p w:rsidR="00E5542C" w:rsidRDefault="00176E77">
            <w:pPr>
              <w:jc w:val="center"/>
              <w:rPr>
                <w:sz w:val="18"/>
              </w:rPr>
            </w:pPr>
            <w:r>
              <w:rPr>
                <w:sz w:val="18"/>
              </w:rPr>
              <w:t>202,686</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Коэффициент полезного использования теплоты топлива</w:t>
            </w:r>
          </w:p>
        </w:tc>
        <w:tc>
          <w:tcPr>
            <w:tcW w:w="673" w:type="dxa"/>
            <w:tcMar>
              <w:left w:w="0" w:type="dxa"/>
              <w:right w:w="0" w:type="dxa"/>
            </w:tcMar>
            <w:vAlign w:val="center"/>
          </w:tcPr>
          <w:p w:rsidR="00E5542C" w:rsidRDefault="00176E77">
            <w:pPr>
              <w:jc w:val="center"/>
              <w:rPr>
                <w:sz w:val="18"/>
              </w:rPr>
            </w:pPr>
            <w:r>
              <w:rPr>
                <w:sz w:val="18"/>
              </w:rPr>
              <w:t>%</w:t>
            </w:r>
          </w:p>
        </w:tc>
        <w:tc>
          <w:tcPr>
            <w:tcW w:w="685" w:type="dxa"/>
            <w:tcMar>
              <w:left w:w="0" w:type="dxa"/>
              <w:right w:w="0" w:type="dxa"/>
            </w:tcMar>
            <w:vAlign w:val="center"/>
          </w:tcPr>
          <w:p w:rsidR="00E5542C" w:rsidRDefault="00176E77">
            <w:pPr>
              <w:jc w:val="center"/>
              <w:rPr>
                <w:sz w:val="18"/>
              </w:rPr>
            </w:pPr>
            <w:r>
              <w:rPr>
                <w:sz w:val="18"/>
              </w:rPr>
              <w:t>70,48</w:t>
            </w:r>
          </w:p>
        </w:tc>
        <w:tc>
          <w:tcPr>
            <w:tcW w:w="685" w:type="dxa"/>
            <w:tcMar>
              <w:left w:w="0" w:type="dxa"/>
              <w:right w:w="0" w:type="dxa"/>
            </w:tcMar>
            <w:vAlign w:val="center"/>
          </w:tcPr>
          <w:p w:rsidR="00E5542C" w:rsidRDefault="00176E77">
            <w:pPr>
              <w:jc w:val="center"/>
              <w:rPr>
                <w:sz w:val="18"/>
              </w:rPr>
            </w:pPr>
            <w:r>
              <w:rPr>
                <w:sz w:val="18"/>
              </w:rPr>
              <w:t>70,48</w:t>
            </w:r>
          </w:p>
        </w:tc>
        <w:tc>
          <w:tcPr>
            <w:tcW w:w="685" w:type="dxa"/>
            <w:tcMar>
              <w:left w:w="0" w:type="dxa"/>
              <w:right w:w="0" w:type="dxa"/>
            </w:tcMar>
            <w:vAlign w:val="center"/>
          </w:tcPr>
          <w:p w:rsidR="00E5542C" w:rsidRDefault="00176E77">
            <w:pPr>
              <w:jc w:val="center"/>
              <w:rPr>
                <w:sz w:val="18"/>
              </w:rPr>
            </w:pPr>
            <w:r>
              <w:rPr>
                <w:sz w:val="18"/>
              </w:rPr>
              <w:t>70,48</w:t>
            </w:r>
          </w:p>
        </w:tc>
        <w:tc>
          <w:tcPr>
            <w:tcW w:w="685" w:type="dxa"/>
            <w:tcMar>
              <w:left w:w="0" w:type="dxa"/>
              <w:right w:w="0" w:type="dxa"/>
            </w:tcMar>
            <w:vAlign w:val="center"/>
          </w:tcPr>
          <w:p w:rsidR="00E5542C" w:rsidRDefault="00176E77">
            <w:pPr>
              <w:jc w:val="center"/>
              <w:rPr>
                <w:sz w:val="18"/>
              </w:rPr>
            </w:pPr>
            <w:r>
              <w:rPr>
                <w:sz w:val="18"/>
              </w:rPr>
              <w:t>70,48</w:t>
            </w:r>
          </w:p>
        </w:tc>
        <w:tc>
          <w:tcPr>
            <w:tcW w:w="685" w:type="dxa"/>
            <w:tcMar>
              <w:left w:w="0" w:type="dxa"/>
              <w:right w:w="0" w:type="dxa"/>
            </w:tcMar>
            <w:vAlign w:val="center"/>
          </w:tcPr>
          <w:p w:rsidR="00E5542C" w:rsidRDefault="00176E77">
            <w:pPr>
              <w:jc w:val="center"/>
              <w:rPr>
                <w:sz w:val="18"/>
              </w:rPr>
            </w:pPr>
            <w:r>
              <w:rPr>
                <w:sz w:val="18"/>
              </w:rPr>
              <w:t>70,48</w:t>
            </w:r>
          </w:p>
        </w:tc>
        <w:tc>
          <w:tcPr>
            <w:tcW w:w="685" w:type="dxa"/>
            <w:tcMar>
              <w:left w:w="0" w:type="dxa"/>
              <w:right w:w="0" w:type="dxa"/>
            </w:tcMar>
            <w:vAlign w:val="center"/>
          </w:tcPr>
          <w:p w:rsidR="00E5542C" w:rsidRDefault="00176E77">
            <w:pPr>
              <w:jc w:val="center"/>
              <w:rPr>
                <w:sz w:val="18"/>
              </w:rPr>
            </w:pPr>
            <w:r>
              <w:rPr>
                <w:sz w:val="18"/>
              </w:rPr>
              <w:t>70,48</w:t>
            </w:r>
          </w:p>
        </w:tc>
        <w:tc>
          <w:tcPr>
            <w:tcW w:w="685" w:type="dxa"/>
            <w:tcMar>
              <w:left w:w="0" w:type="dxa"/>
              <w:right w:w="0" w:type="dxa"/>
            </w:tcMar>
            <w:vAlign w:val="center"/>
          </w:tcPr>
          <w:p w:rsidR="00E5542C" w:rsidRDefault="00176E77">
            <w:pPr>
              <w:jc w:val="center"/>
              <w:rPr>
                <w:sz w:val="18"/>
              </w:rPr>
            </w:pPr>
            <w:r>
              <w:rPr>
                <w:sz w:val="18"/>
              </w:rPr>
              <w:t>70,48</w:t>
            </w:r>
          </w:p>
        </w:tc>
        <w:tc>
          <w:tcPr>
            <w:tcW w:w="685" w:type="dxa"/>
            <w:tcMar>
              <w:left w:w="0" w:type="dxa"/>
              <w:right w:w="0" w:type="dxa"/>
            </w:tcMar>
            <w:vAlign w:val="center"/>
          </w:tcPr>
          <w:p w:rsidR="00E5542C" w:rsidRDefault="00176E77">
            <w:pPr>
              <w:jc w:val="center"/>
              <w:rPr>
                <w:sz w:val="18"/>
              </w:rPr>
            </w:pPr>
            <w:r>
              <w:rPr>
                <w:sz w:val="18"/>
              </w:rPr>
              <w:t>70,48</w:t>
            </w:r>
          </w:p>
        </w:tc>
        <w:tc>
          <w:tcPr>
            <w:tcW w:w="685" w:type="dxa"/>
            <w:tcMar>
              <w:left w:w="0" w:type="dxa"/>
              <w:right w:w="0" w:type="dxa"/>
            </w:tcMar>
            <w:vAlign w:val="center"/>
          </w:tcPr>
          <w:p w:rsidR="00E5542C" w:rsidRDefault="00176E77">
            <w:pPr>
              <w:jc w:val="center"/>
              <w:rPr>
                <w:sz w:val="18"/>
              </w:rPr>
            </w:pPr>
            <w:r>
              <w:rPr>
                <w:sz w:val="18"/>
              </w:rPr>
              <w:t>70,48</w:t>
            </w:r>
          </w:p>
        </w:tc>
        <w:tc>
          <w:tcPr>
            <w:tcW w:w="685" w:type="dxa"/>
            <w:tcMar>
              <w:left w:w="0" w:type="dxa"/>
              <w:right w:w="0" w:type="dxa"/>
            </w:tcMar>
            <w:vAlign w:val="center"/>
          </w:tcPr>
          <w:p w:rsidR="00E5542C" w:rsidRDefault="00176E77">
            <w:pPr>
              <w:jc w:val="center"/>
              <w:rPr>
                <w:sz w:val="18"/>
              </w:rPr>
            </w:pPr>
            <w:r>
              <w:rPr>
                <w:sz w:val="18"/>
              </w:rPr>
              <w:t>70,48</w:t>
            </w:r>
          </w:p>
        </w:tc>
        <w:tc>
          <w:tcPr>
            <w:tcW w:w="685" w:type="dxa"/>
            <w:tcMar>
              <w:left w:w="0" w:type="dxa"/>
              <w:right w:w="0" w:type="dxa"/>
            </w:tcMar>
            <w:vAlign w:val="center"/>
          </w:tcPr>
          <w:p w:rsidR="00E5542C" w:rsidRDefault="00176E77">
            <w:pPr>
              <w:jc w:val="center"/>
              <w:rPr>
                <w:sz w:val="18"/>
              </w:rPr>
            </w:pPr>
            <w:r>
              <w:rPr>
                <w:sz w:val="18"/>
              </w:rPr>
              <w:t>70,48</w:t>
            </w:r>
          </w:p>
        </w:tc>
        <w:tc>
          <w:tcPr>
            <w:tcW w:w="685" w:type="dxa"/>
            <w:tcMar>
              <w:left w:w="0" w:type="dxa"/>
              <w:right w:w="0" w:type="dxa"/>
            </w:tcMar>
            <w:vAlign w:val="center"/>
          </w:tcPr>
          <w:p w:rsidR="00E5542C" w:rsidRDefault="00176E77">
            <w:pPr>
              <w:jc w:val="center"/>
              <w:rPr>
                <w:sz w:val="18"/>
              </w:rPr>
            </w:pPr>
            <w:r>
              <w:rPr>
                <w:sz w:val="18"/>
              </w:rPr>
              <w:t>70,48</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Число часов использования установленной тепловой мощности</w:t>
            </w:r>
          </w:p>
        </w:tc>
        <w:tc>
          <w:tcPr>
            <w:tcW w:w="673" w:type="dxa"/>
            <w:tcMar>
              <w:left w:w="0" w:type="dxa"/>
              <w:right w:w="0" w:type="dxa"/>
            </w:tcMar>
            <w:vAlign w:val="center"/>
          </w:tcPr>
          <w:p w:rsidR="00E5542C" w:rsidRDefault="00176E77">
            <w:pPr>
              <w:jc w:val="center"/>
              <w:rPr>
                <w:sz w:val="18"/>
              </w:rPr>
            </w:pPr>
            <w:r>
              <w:rPr>
                <w:sz w:val="18"/>
              </w:rPr>
              <w:t>час</w:t>
            </w:r>
          </w:p>
        </w:tc>
        <w:tc>
          <w:tcPr>
            <w:tcW w:w="685" w:type="dxa"/>
            <w:tcMar>
              <w:left w:w="0" w:type="dxa"/>
              <w:right w:w="0" w:type="dxa"/>
            </w:tcMar>
            <w:vAlign w:val="center"/>
          </w:tcPr>
          <w:p w:rsidR="00E5542C" w:rsidRDefault="00176E77">
            <w:pPr>
              <w:jc w:val="center"/>
              <w:rPr>
                <w:sz w:val="18"/>
              </w:rPr>
            </w:pPr>
            <w:r>
              <w:rPr>
                <w:sz w:val="18"/>
              </w:rPr>
              <w:t>1298,2</w:t>
            </w:r>
          </w:p>
        </w:tc>
        <w:tc>
          <w:tcPr>
            <w:tcW w:w="685" w:type="dxa"/>
            <w:tcMar>
              <w:left w:w="0" w:type="dxa"/>
              <w:right w:w="0" w:type="dxa"/>
            </w:tcMar>
            <w:vAlign w:val="center"/>
          </w:tcPr>
          <w:p w:rsidR="00E5542C" w:rsidRDefault="00176E77">
            <w:pPr>
              <w:jc w:val="center"/>
              <w:rPr>
                <w:sz w:val="18"/>
              </w:rPr>
            </w:pPr>
            <w:r>
              <w:rPr>
                <w:sz w:val="18"/>
              </w:rPr>
              <w:t>1298,2</w:t>
            </w:r>
          </w:p>
        </w:tc>
        <w:tc>
          <w:tcPr>
            <w:tcW w:w="685" w:type="dxa"/>
            <w:tcMar>
              <w:left w:w="0" w:type="dxa"/>
              <w:right w:w="0" w:type="dxa"/>
            </w:tcMar>
            <w:vAlign w:val="center"/>
          </w:tcPr>
          <w:p w:rsidR="00E5542C" w:rsidRDefault="00176E77">
            <w:pPr>
              <w:jc w:val="center"/>
              <w:rPr>
                <w:sz w:val="18"/>
              </w:rPr>
            </w:pPr>
            <w:r>
              <w:rPr>
                <w:sz w:val="18"/>
              </w:rPr>
              <w:t>1298,2</w:t>
            </w:r>
          </w:p>
        </w:tc>
        <w:tc>
          <w:tcPr>
            <w:tcW w:w="685" w:type="dxa"/>
            <w:tcMar>
              <w:left w:w="0" w:type="dxa"/>
              <w:right w:w="0" w:type="dxa"/>
            </w:tcMar>
            <w:vAlign w:val="center"/>
          </w:tcPr>
          <w:p w:rsidR="00E5542C" w:rsidRDefault="00176E77">
            <w:pPr>
              <w:jc w:val="center"/>
              <w:rPr>
                <w:sz w:val="18"/>
              </w:rPr>
            </w:pPr>
            <w:r>
              <w:rPr>
                <w:sz w:val="18"/>
              </w:rPr>
              <w:t>1285,8</w:t>
            </w:r>
          </w:p>
        </w:tc>
        <w:tc>
          <w:tcPr>
            <w:tcW w:w="685" w:type="dxa"/>
            <w:tcMar>
              <w:left w:w="0" w:type="dxa"/>
              <w:right w:w="0" w:type="dxa"/>
            </w:tcMar>
            <w:vAlign w:val="center"/>
          </w:tcPr>
          <w:p w:rsidR="00E5542C" w:rsidRDefault="00176E77">
            <w:pPr>
              <w:jc w:val="center"/>
              <w:rPr>
                <w:sz w:val="18"/>
              </w:rPr>
            </w:pPr>
            <w:r>
              <w:rPr>
                <w:sz w:val="18"/>
              </w:rPr>
              <w:t>1285,8</w:t>
            </w:r>
          </w:p>
        </w:tc>
        <w:tc>
          <w:tcPr>
            <w:tcW w:w="685" w:type="dxa"/>
            <w:tcMar>
              <w:left w:w="0" w:type="dxa"/>
              <w:right w:w="0" w:type="dxa"/>
            </w:tcMar>
            <w:vAlign w:val="center"/>
          </w:tcPr>
          <w:p w:rsidR="00E5542C" w:rsidRDefault="00176E77">
            <w:pPr>
              <w:jc w:val="center"/>
              <w:rPr>
                <w:sz w:val="18"/>
              </w:rPr>
            </w:pPr>
            <w:r>
              <w:rPr>
                <w:sz w:val="18"/>
              </w:rPr>
              <w:t>1285,8</w:t>
            </w:r>
          </w:p>
        </w:tc>
        <w:tc>
          <w:tcPr>
            <w:tcW w:w="685" w:type="dxa"/>
            <w:tcMar>
              <w:left w:w="0" w:type="dxa"/>
              <w:right w:w="0" w:type="dxa"/>
            </w:tcMar>
            <w:vAlign w:val="center"/>
          </w:tcPr>
          <w:p w:rsidR="00E5542C" w:rsidRDefault="00176E77">
            <w:pPr>
              <w:jc w:val="center"/>
              <w:rPr>
                <w:sz w:val="18"/>
              </w:rPr>
            </w:pPr>
            <w:r>
              <w:rPr>
                <w:sz w:val="18"/>
              </w:rPr>
              <w:t>1285,8</w:t>
            </w:r>
          </w:p>
        </w:tc>
        <w:tc>
          <w:tcPr>
            <w:tcW w:w="685" w:type="dxa"/>
            <w:tcMar>
              <w:left w:w="0" w:type="dxa"/>
              <w:right w:w="0" w:type="dxa"/>
            </w:tcMar>
            <w:vAlign w:val="center"/>
          </w:tcPr>
          <w:p w:rsidR="00E5542C" w:rsidRDefault="00176E77">
            <w:pPr>
              <w:jc w:val="center"/>
              <w:rPr>
                <w:sz w:val="18"/>
              </w:rPr>
            </w:pPr>
            <w:r>
              <w:rPr>
                <w:sz w:val="18"/>
              </w:rPr>
              <w:t>1285,8</w:t>
            </w:r>
          </w:p>
        </w:tc>
        <w:tc>
          <w:tcPr>
            <w:tcW w:w="685" w:type="dxa"/>
            <w:tcMar>
              <w:left w:w="0" w:type="dxa"/>
              <w:right w:w="0" w:type="dxa"/>
            </w:tcMar>
            <w:vAlign w:val="center"/>
          </w:tcPr>
          <w:p w:rsidR="00E5542C" w:rsidRDefault="00176E77">
            <w:pPr>
              <w:jc w:val="center"/>
              <w:rPr>
                <w:sz w:val="18"/>
              </w:rPr>
            </w:pPr>
            <w:r>
              <w:rPr>
                <w:sz w:val="18"/>
              </w:rPr>
              <w:t>1285,8</w:t>
            </w:r>
          </w:p>
        </w:tc>
        <w:tc>
          <w:tcPr>
            <w:tcW w:w="685" w:type="dxa"/>
            <w:tcMar>
              <w:left w:w="0" w:type="dxa"/>
              <w:right w:w="0" w:type="dxa"/>
            </w:tcMar>
            <w:vAlign w:val="center"/>
          </w:tcPr>
          <w:p w:rsidR="00E5542C" w:rsidRDefault="00176E77">
            <w:pPr>
              <w:jc w:val="center"/>
              <w:rPr>
                <w:sz w:val="18"/>
              </w:rPr>
            </w:pPr>
            <w:r>
              <w:rPr>
                <w:sz w:val="18"/>
              </w:rPr>
              <w:t>1285,8</w:t>
            </w:r>
          </w:p>
        </w:tc>
        <w:tc>
          <w:tcPr>
            <w:tcW w:w="685" w:type="dxa"/>
            <w:tcMar>
              <w:left w:w="0" w:type="dxa"/>
              <w:right w:w="0" w:type="dxa"/>
            </w:tcMar>
            <w:vAlign w:val="center"/>
          </w:tcPr>
          <w:p w:rsidR="00E5542C" w:rsidRDefault="00176E77">
            <w:pPr>
              <w:jc w:val="center"/>
              <w:rPr>
                <w:sz w:val="18"/>
              </w:rPr>
            </w:pPr>
            <w:r>
              <w:rPr>
                <w:sz w:val="18"/>
              </w:rPr>
              <w:t>1285,8</w:t>
            </w:r>
          </w:p>
        </w:tc>
        <w:tc>
          <w:tcPr>
            <w:tcW w:w="685" w:type="dxa"/>
            <w:tcMar>
              <w:left w:w="0" w:type="dxa"/>
              <w:right w:w="0" w:type="dxa"/>
            </w:tcMar>
            <w:vAlign w:val="center"/>
          </w:tcPr>
          <w:p w:rsidR="00E5542C" w:rsidRDefault="00176E77">
            <w:pPr>
              <w:jc w:val="center"/>
              <w:rPr>
                <w:sz w:val="18"/>
              </w:rPr>
            </w:pPr>
            <w:r>
              <w:rPr>
                <w:sz w:val="18"/>
              </w:rPr>
              <w:t>1285,8</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Частота отказов с прекращением теплоснабжения от котельной</w:t>
            </w:r>
          </w:p>
        </w:tc>
        <w:tc>
          <w:tcPr>
            <w:tcW w:w="673" w:type="dxa"/>
            <w:tcMar>
              <w:left w:w="0" w:type="dxa"/>
              <w:right w:w="0" w:type="dxa"/>
            </w:tcMar>
            <w:vAlign w:val="center"/>
          </w:tcPr>
          <w:p w:rsidR="00E5542C" w:rsidRDefault="00176E77">
            <w:pPr>
              <w:jc w:val="center"/>
              <w:rPr>
                <w:sz w:val="18"/>
              </w:rPr>
            </w:pPr>
            <w:r>
              <w:rPr>
                <w:sz w:val="18"/>
              </w:rPr>
              <w:t>1/год</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proofErr w:type="gramStart"/>
            <w:r>
              <w:rPr>
                <w:sz w:val="18"/>
              </w:rPr>
              <w:t>Отношение установленной тепловой мощности оборудования источника тепловой энергии, реконструированного за год, к общей установленной тепловой мощности</w:t>
            </w:r>
            <w:proofErr w:type="gramEnd"/>
          </w:p>
        </w:tc>
        <w:tc>
          <w:tcPr>
            <w:tcW w:w="673" w:type="dxa"/>
            <w:tcMar>
              <w:left w:w="0" w:type="dxa"/>
              <w:right w:w="0" w:type="dxa"/>
            </w:tcMar>
            <w:vAlign w:val="center"/>
          </w:tcPr>
          <w:p w:rsidR="00E5542C" w:rsidRDefault="00176E77">
            <w:pPr>
              <w:jc w:val="center"/>
              <w:rPr>
                <w:sz w:val="18"/>
              </w:rPr>
            </w:pPr>
            <w:r>
              <w:rPr>
                <w:sz w:val="18"/>
              </w:rPr>
              <w:t>%</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r>
      <w:tr w:rsidR="00E5542C">
        <w:tc>
          <w:tcPr>
            <w:tcW w:w="632" w:type="dxa"/>
            <w:vMerge w:val="restart"/>
            <w:tcMar>
              <w:left w:w="0" w:type="dxa"/>
              <w:right w:w="0" w:type="dxa"/>
            </w:tcMar>
            <w:vAlign w:val="center"/>
          </w:tcPr>
          <w:p w:rsidR="00E5542C" w:rsidRDefault="00176E77">
            <w:pPr>
              <w:jc w:val="center"/>
              <w:rPr>
                <w:sz w:val="18"/>
              </w:rPr>
            </w:pPr>
            <w:r>
              <w:rPr>
                <w:sz w:val="18"/>
              </w:rPr>
              <w:t>2</w:t>
            </w:r>
          </w:p>
        </w:tc>
        <w:tc>
          <w:tcPr>
            <w:tcW w:w="1417" w:type="dxa"/>
            <w:vMerge w:val="restart"/>
            <w:tcMar>
              <w:left w:w="0" w:type="dxa"/>
              <w:right w:w="0" w:type="dxa"/>
            </w:tcMar>
            <w:vAlign w:val="center"/>
          </w:tcPr>
          <w:p w:rsidR="00E5542C" w:rsidRDefault="00176E77">
            <w:pPr>
              <w:jc w:val="center"/>
              <w:rPr>
                <w:sz w:val="18"/>
              </w:rPr>
            </w:pPr>
            <w:r>
              <w:rPr>
                <w:sz w:val="18"/>
              </w:rPr>
              <w:t>БМК «Бани»</w:t>
            </w:r>
          </w:p>
        </w:tc>
        <w:tc>
          <w:tcPr>
            <w:tcW w:w="3635" w:type="dxa"/>
            <w:tcMar>
              <w:left w:w="0" w:type="dxa"/>
              <w:right w:w="0" w:type="dxa"/>
            </w:tcMar>
            <w:vAlign w:val="center"/>
          </w:tcPr>
          <w:p w:rsidR="00E5542C" w:rsidRDefault="00176E77">
            <w:pPr>
              <w:jc w:val="center"/>
              <w:rPr>
                <w:sz w:val="18"/>
              </w:rPr>
            </w:pPr>
            <w:r>
              <w:rPr>
                <w:sz w:val="18"/>
              </w:rPr>
              <w:t>Установленная тепловая мощность котельной</w:t>
            </w:r>
          </w:p>
        </w:tc>
        <w:tc>
          <w:tcPr>
            <w:tcW w:w="673"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685" w:type="dxa"/>
            <w:tcMar>
              <w:left w:w="0" w:type="dxa"/>
              <w:right w:w="0" w:type="dxa"/>
            </w:tcMar>
            <w:vAlign w:val="center"/>
          </w:tcPr>
          <w:p w:rsidR="00E5542C" w:rsidRDefault="00176E77">
            <w:pPr>
              <w:jc w:val="center"/>
              <w:rPr>
                <w:sz w:val="18"/>
              </w:rPr>
            </w:pPr>
            <w:r>
              <w:rPr>
                <w:sz w:val="18"/>
              </w:rPr>
              <w:t>0,516</w:t>
            </w:r>
          </w:p>
        </w:tc>
        <w:tc>
          <w:tcPr>
            <w:tcW w:w="685" w:type="dxa"/>
            <w:tcMar>
              <w:left w:w="0" w:type="dxa"/>
              <w:right w:w="0" w:type="dxa"/>
            </w:tcMar>
            <w:vAlign w:val="center"/>
          </w:tcPr>
          <w:p w:rsidR="00E5542C" w:rsidRDefault="00176E77">
            <w:pPr>
              <w:jc w:val="center"/>
              <w:rPr>
                <w:sz w:val="18"/>
              </w:rPr>
            </w:pPr>
            <w:r>
              <w:rPr>
                <w:sz w:val="18"/>
              </w:rPr>
              <w:t>0,516</w:t>
            </w:r>
          </w:p>
        </w:tc>
        <w:tc>
          <w:tcPr>
            <w:tcW w:w="685" w:type="dxa"/>
            <w:tcMar>
              <w:left w:w="0" w:type="dxa"/>
              <w:right w:w="0" w:type="dxa"/>
            </w:tcMar>
            <w:vAlign w:val="center"/>
          </w:tcPr>
          <w:p w:rsidR="00E5542C" w:rsidRDefault="00176E77">
            <w:pPr>
              <w:jc w:val="center"/>
              <w:rPr>
                <w:sz w:val="18"/>
              </w:rPr>
            </w:pPr>
            <w:r>
              <w:rPr>
                <w:sz w:val="18"/>
              </w:rPr>
              <w:t>0,516</w:t>
            </w:r>
          </w:p>
        </w:tc>
        <w:tc>
          <w:tcPr>
            <w:tcW w:w="685" w:type="dxa"/>
            <w:tcMar>
              <w:left w:w="0" w:type="dxa"/>
              <w:right w:w="0" w:type="dxa"/>
            </w:tcMar>
            <w:vAlign w:val="center"/>
          </w:tcPr>
          <w:p w:rsidR="00E5542C" w:rsidRDefault="00176E77">
            <w:pPr>
              <w:jc w:val="center"/>
              <w:rPr>
                <w:sz w:val="18"/>
              </w:rPr>
            </w:pPr>
            <w:r>
              <w:rPr>
                <w:sz w:val="18"/>
              </w:rPr>
              <w:t>0,516</w:t>
            </w:r>
          </w:p>
        </w:tc>
        <w:tc>
          <w:tcPr>
            <w:tcW w:w="685" w:type="dxa"/>
            <w:tcMar>
              <w:left w:w="0" w:type="dxa"/>
              <w:right w:w="0" w:type="dxa"/>
            </w:tcMar>
            <w:vAlign w:val="center"/>
          </w:tcPr>
          <w:p w:rsidR="00E5542C" w:rsidRDefault="00176E77">
            <w:pPr>
              <w:jc w:val="center"/>
              <w:rPr>
                <w:sz w:val="18"/>
              </w:rPr>
            </w:pPr>
            <w:r>
              <w:rPr>
                <w:sz w:val="18"/>
              </w:rPr>
              <w:t>0,516</w:t>
            </w:r>
          </w:p>
        </w:tc>
        <w:tc>
          <w:tcPr>
            <w:tcW w:w="685" w:type="dxa"/>
            <w:tcMar>
              <w:left w:w="0" w:type="dxa"/>
              <w:right w:w="0" w:type="dxa"/>
            </w:tcMar>
            <w:vAlign w:val="center"/>
          </w:tcPr>
          <w:p w:rsidR="00E5542C" w:rsidRDefault="00176E77">
            <w:pPr>
              <w:jc w:val="center"/>
              <w:rPr>
                <w:sz w:val="18"/>
              </w:rPr>
            </w:pPr>
            <w:r>
              <w:rPr>
                <w:sz w:val="18"/>
              </w:rPr>
              <w:t>0,516</w:t>
            </w:r>
          </w:p>
        </w:tc>
        <w:tc>
          <w:tcPr>
            <w:tcW w:w="685" w:type="dxa"/>
            <w:tcMar>
              <w:left w:w="0" w:type="dxa"/>
              <w:right w:w="0" w:type="dxa"/>
            </w:tcMar>
            <w:vAlign w:val="center"/>
          </w:tcPr>
          <w:p w:rsidR="00E5542C" w:rsidRDefault="00176E77">
            <w:pPr>
              <w:jc w:val="center"/>
              <w:rPr>
                <w:sz w:val="18"/>
              </w:rPr>
            </w:pPr>
            <w:r>
              <w:rPr>
                <w:sz w:val="18"/>
              </w:rPr>
              <w:t>0,516</w:t>
            </w:r>
          </w:p>
        </w:tc>
        <w:tc>
          <w:tcPr>
            <w:tcW w:w="685" w:type="dxa"/>
            <w:tcMar>
              <w:left w:w="0" w:type="dxa"/>
              <w:right w:w="0" w:type="dxa"/>
            </w:tcMar>
            <w:vAlign w:val="center"/>
          </w:tcPr>
          <w:p w:rsidR="00E5542C" w:rsidRDefault="00176E77">
            <w:pPr>
              <w:jc w:val="center"/>
              <w:rPr>
                <w:sz w:val="18"/>
              </w:rPr>
            </w:pPr>
            <w:r>
              <w:rPr>
                <w:sz w:val="18"/>
              </w:rPr>
              <w:t>0,516</w:t>
            </w:r>
          </w:p>
        </w:tc>
        <w:tc>
          <w:tcPr>
            <w:tcW w:w="685" w:type="dxa"/>
            <w:tcMar>
              <w:left w:w="0" w:type="dxa"/>
              <w:right w:w="0" w:type="dxa"/>
            </w:tcMar>
            <w:vAlign w:val="center"/>
          </w:tcPr>
          <w:p w:rsidR="00E5542C" w:rsidRDefault="00176E77">
            <w:pPr>
              <w:jc w:val="center"/>
              <w:rPr>
                <w:sz w:val="18"/>
              </w:rPr>
            </w:pPr>
            <w:r>
              <w:rPr>
                <w:sz w:val="18"/>
              </w:rPr>
              <w:t>0,516</w:t>
            </w:r>
          </w:p>
        </w:tc>
        <w:tc>
          <w:tcPr>
            <w:tcW w:w="685" w:type="dxa"/>
            <w:tcMar>
              <w:left w:w="0" w:type="dxa"/>
              <w:right w:w="0" w:type="dxa"/>
            </w:tcMar>
            <w:vAlign w:val="center"/>
          </w:tcPr>
          <w:p w:rsidR="00E5542C" w:rsidRDefault="00176E77">
            <w:pPr>
              <w:jc w:val="center"/>
              <w:rPr>
                <w:sz w:val="18"/>
              </w:rPr>
            </w:pPr>
            <w:r>
              <w:rPr>
                <w:sz w:val="18"/>
              </w:rPr>
              <w:t>0,516</w:t>
            </w:r>
          </w:p>
        </w:tc>
        <w:tc>
          <w:tcPr>
            <w:tcW w:w="685" w:type="dxa"/>
            <w:tcMar>
              <w:left w:w="0" w:type="dxa"/>
              <w:right w:w="0" w:type="dxa"/>
            </w:tcMar>
            <w:vAlign w:val="center"/>
          </w:tcPr>
          <w:p w:rsidR="00E5542C" w:rsidRDefault="00176E77">
            <w:pPr>
              <w:jc w:val="center"/>
              <w:rPr>
                <w:sz w:val="18"/>
              </w:rPr>
            </w:pPr>
            <w:r>
              <w:rPr>
                <w:sz w:val="18"/>
              </w:rPr>
              <w:t>0,516</w:t>
            </w:r>
          </w:p>
        </w:tc>
        <w:tc>
          <w:tcPr>
            <w:tcW w:w="685" w:type="dxa"/>
            <w:tcMar>
              <w:left w:w="0" w:type="dxa"/>
              <w:right w:w="0" w:type="dxa"/>
            </w:tcMar>
            <w:vAlign w:val="center"/>
          </w:tcPr>
          <w:p w:rsidR="00E5542C" w:rsidRDefault="00176E77">
            <w:pPr>
              <w:jc w:val="center"/>
              <w:rPr>
                <w:sz w:val="18"/>
              </w:rPr>
            </w:pPr>
            <w:r>
              <w:rPr>
                <w:sz w:val="18"/>
              </w:rPr>
              <w:t>0,516</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Присоединенная тепловая нагрузка на коллекторах</w:t>
            </w:r>
          </w:p>
        </w:tc>
        <w:tc>
          <w:tcPr>
            <w:tcW w:w="673"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685" w:type="dxa"/>
            <w:tcMar>
              <w:left w:w="0" w:type="dxa"/>
              <w:right w:w="0" w:type="dxa"/>
            </w:tcMar>
            <w:vAlign w:val="center"/>
          </w:tcPr>
          <w:p w:rsidR="00E5542C" w:rsidRDefault="00176E77">
            <w:pPr>
              <w:jc w:val="center"/>
              <w:rPr>
                <w:sz w:val="18"/>
              </w:rPr>
            </w:pPr>
            <w:r>
              <w:rPr>
                <w:sz w:val="18"/>
              </w:rPr>
              <w:t>0,186</w:t>
            </w:r>
          </w:p>
        </w:tc>
        <w:tc>
          <w:tcPr>
            <w:tcW w:w="685" w:type="dxa"/>
            <w:tcMar>
              <w:left w:w="0" w:type="dxa"/>
              <w:right w:w="0" w:type="dxa"/>
            </w:tcMar>
            <w:vAlign w:val="center"/>
          </w:tcPr>
          <w:p w:rsidR="00E5542C" w:rsidRDefault="00176E77">
            <w:pPr>
              <w:jc w:val="center"/>
              <w:rPr>
                <w:sz w:val="18"/>
              </w:rPr>
            </w:pPr>
            <w:r>
              <w:rPr>
                <w:sz w:val="18"/>
              </w:rPr>
              <w:t>0,186</w:t>
            </w:r>
          </w:p>
        </w:tc>
        <w:tc>
          <w:tcPr>
            <w:tcW w:w="685" w:type="dxa"/>
            <w:tcMar>
              <w:left w:w="0" w:type="dxa"/>
              <w:right w:w="0" w:type="dxa"/>
            </w:tcMar>
            <w:vAlign w:val="center"/>
          </w:tcPr>
          <w:p w:rsidR="00E5542C" w:rsidRDefault="00176E77">
            <w:pPr>
              <w:jc w:val="center"/>
              <w:rPr>
                <w:sz w:val="18"/>
              </w:rPr>
            </w:pPr>
            <w:r>
              <w:rPr>
                <w:sz w:val="18"/>
              </w:rPr>
              <w:t>0,186</w:t>
            </w:r>
          </w:p>
        </w:tc>
        <w:tc>
          <w:tcPr>
            <w:tcW w:w="685" w:type="dxa"/>
            <w:tcMar>
              <w:left w:w="0" w:type="dxa"/>
              <w:right w:w="0" w:type="dxa"/>
            </w:tcMar>
            <w:vAlign w:val="center"/>
          </w:tcPr>
          <w:p w:rsidR="00E5542C" w:rsidRDefault="00176E77">
            <w:pPr>
              <w:jc w:val="center"/>
              <w:rPr>
                <w:sz w:val="18"/>
              </w:rPr>
            </w:pPr>
            <w:r>
              <w:rPr>
                <w:sz w:val="18"/>
              </w:rPr>
              <w:t>0,186</w:t>
            </w:r>
          </w:p>
        </w:tc>
        <w:tc>
          <w:tcPr>
            <w:tcW w:w="685" w:type="dxa"/>
            <w:tcMar>
              <w:left w:w="0" w:type="dxa"/>
              <w:right w:w="0" w:type="dxa"/>
            </w:tcMar>
            <w:vAlign w:val="center"/>
          </w:tcPr>
          <w:p w:rsidR="00E5542C" w:rsidRDefault="00176E77">
            <w:pPr>
              <w:jc w:val="center"/>
              <w:rPr>
                <w:sz w:val="18"/>
              </w:rPr>
            </w:pPr>
            <w:r>
              <w:rPr>
                <w:sz w:val="18"/>
              </w:rPr>
              <w:t>0,186</w:t>
            </w:r>
          </w:p>
        </w:tc>
        <w:tc>
          <w:tcPr>
            <w:tcW w:w="685" w:type="dxa"/>
            <w:tcMar>
              <w:left w:w="0" w:type="dxa"/>
              <w:right w:w="0" w:type="dxa"/>
            </w:tcMar>
            <w:vAlign w:val="center"/>
          </w:tcPr>
          <w:p w:rsidR="00E5542C" w:rsidRDefault="00176E77">
            <w:pPr>
              <w:jc w:val="center"/>
              <w:rPr>
                <w:sz w:val="18"/>
              </w:rPr>
            </w:pPr>
            <w:r>
              <w:rPr>
                <w:sz w:val="18"/>
              </w:rPr>
              <w:t>0,186</w:t>
            </w:r>
          </w:p>
        </w:tc>
        <w:tc>
          <w:tcPr>
            <w:tcW w:w="685" w:type="dxa"/>
            <w:tcMar>
              <w:left w:w="0" w:type="dxa"/>
              <w:right w:w="0" w:type="dxa"/>
            </w:tcMar>
            <w:vAlign w:val="center"/>
          </w:tcPr>
          <w:p w:rsidR="00E5542C" w:rsidRDefault="00176E77">
            <w:pPr>
              <w:jc w:val="center"/>
              <w:rPr>
                <w:sz w:val="18"/>
              </w:rPr>
            </w:pPr>
            <w:r>
              <w:rPr>
                <w:sz w:val="18"/>
              </w:rPr>
              <w:t>0,186</w:t>
            </w:r>
          </w:p>
        </w:tc>
        <w:tc>
          <w:tcPr>
            <w:tcW w:w="685" w:type="dxa"/>
            <w:tcMar>
              <w:left w:w="0" w:type="dxa"/>
              <w:right w:w="0" w:type="dxa"/>
            </w:tcMar>
            <w:vAlign w:val="center"/>
          </w:tcPr>
          <w:p w:rsidR="00E5542C" w:rsidRDefault="00176E77">
            <w:pPr>
              <w:jc w:val="center"/>
              <w:rPr>
                <w:sz w:val="18"/>
              </w:rPr>
            </w:pPr>
            <w:r>
              <w:rPr>
                <w:sz w:val="18"/>
              </w:rPr>
              <w:t>0,186</w:t>
            </w:r>
          </w:p>
        </w:tc>
        <w:tc>
          <w:tcPr>
            <w:tcW w:w="685" w:type="dxa"/>
            <w:tcMar>
              <w:left w:w="0" w:type="dxa"/>
              <w:right w:w="0" w:type="dxa"/>
            </w:tcMar>
            <w:vAlign w:val="center"/>
          </w:tcPr>
          <w:p w:rsidR="00E5542C" w:rsidRDefault="00176E77">
            <w:pPr>
              <w:jc w:val="center"/>
              <w:rPr>
                <w:sz w:val="18"/>
              </w:rPr>
            </w:pPr>
            <w:r>
              <w:rPr>
                <w:sz w:val="18"/>
              </w:rPr>
              <w:t>0,186</w:t>
            </w:r>
          </w:p>
        </w:tc>
        <w:tc>
          <w:tcPr>
            <w:tcW w:w="685" w:type="dxa"/>
            <w:tcMar>
              <w:left w:w="0" w:type="dxa"/>
              <w:right w:w="0" w:type="dxa"/>
            </w:tcMar>
            <w:vAlign w:val="center"/>
          </w:tcPr>
          <w:p w:rsidR="00E5542C" w:rsidRDefault="00176E77">
            <w:pPr>
              <w:jc w:val="center"/>
              <w:rPr>
                <w:sz w:val="18"/>
              </w:rPr>
            </w:pPr>
            <w:r>
              <w:rPr>
                <w:sz w:val="18"/>
              </w:rPr>
              <w:t>0,186</w:t>
            </w:r>
          </w:p>
        </w:tc>
        <w:tc>
          <w:tcPr>
            <w:tcW w:w="685" w:type="dxa"/>
            <w:tcMar>
              <w:left w:w="0" w:type="dxa"/>
              <w:right w:w="0" w:type="dxa"/>
            </w:tcMar>
            <w:vAlign w:val="center"/>
          </w:tcPr>
          <w:p w:rsidR="00E5542C" w:rsidRDefault="00176E77">
            <w:pPr>
              <w:jc w:val="center"/>
              <w:rPr>
                <w:sz w:val="18"/>
              </w:rPr>
            </w:pPr>
            <w:r>
              <w:rPr>
                <w:sz w:val="18"/>
              </w:rPr>
              <w:t>0,186</w:t>
            </w:r>
          </w:p>
        </w:tc>
        <w:tc>
          <w:tcPr>
            <w:tcW w:w="685" w:type="dxa"/>
            <w:tcMar>
              <w:left w:w="0" w:type="dxa"/>
              <w:right w:w="0" w:type="dxa"/>
            </w:tcMar>
            <w:vAlign w:val="center"/>
          </w:tcPr>
          <w:p w:rsidR="00E5542C" w:rsidRDefault="00176E77">
            <w:pPr>
              <w:jc w:val="center"/>
              <w:rPr>
                <w:sz w:val="18"/>
              </w:rPr>
            </w:pPr>
            <w:r>
              <w:rPr>
                <w:sz w:val="18"/>
              </w:rPr>
              <w:t>0,186</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Доля резерва тепловой мощности котельной</w:t>
            </w:r>
          </w:p>
        </w:tc>
        <w:tc>
          <w:tcPr>
            <w:tcW w:w="673" w:type="dxa"/>
            <w:tcMar>
              <w:left w:w="0" w:type="dxa"/>
              <w:right w:w="0" w:type="dxa"/>
            </w:tcMar>
            <w:vAlign w:val="center"/>
          </w:tcPr>
          <w:p w:rsidR="00E5542C" w:rsidRDefault="00176E77">
            <w:pPr>
              <w:jc w:val="center"/>
              <w:rPr>
                <w:sz w:val="18"/>
              </w:rPr>
            </w:pPr>
            <w:r>
              <w:rPr>
                <w:sz w:val="18"/>
              </w:rPr>
              <w:t>%</w:t>
            </w:r>
          </w:p>
        </w:tc>
        <w:tc>
          <w:tcPr>
            <w:tcW w:w="685" w:type="dxa"/>
            <w:tcMar>
              <w:left w:w="0" w:type="dxa"/>
              <w:right w:w="0" w:type="dxa"/>
            </w:tcMar>
            <w:vAlign w:val="center"/>
          </w:tcPr>
          <w:p w:rsidR="00E5542C" w:rsidRDefault="00176E77">
            <w:pPr>
              <w:jc w:val="center"/>
              <w:rPr>
                <w:sz w:val="18"/>
              </w:rPr>
            </w:pPr>
            <w:r>
              <w:rPr>
                <w:sz w:val="18"/>
              </w:rPr>
              <w:t>56,20</w:t>
            </w:r>
          </w:p>
        </w:tc>
        <w:tc>
          <w:tcPr>
            <w:tcW w:w="685" w:type="dxa"/>
            <w:tcMar>
              <w:left w:w="0" w:type="dxa"/>
              <w:right w:w="0" w:type="dxa"/>
            </w:tcMar>
            <w:vAlign w:val="center"/>
          </w:tcPr>
          <w:p w:rsidR="00E5542C" w:rsidRDefault="00176E77">
            <w:pPr>
              <w:jc w:val="center"/>
              <w:rPr>
                <w:sz w:val="18"/>
              </w:rPr>
            </w:pPr>
            <w:r>
              <w:rPr>
                <w:sz w:val="18"/>
              </w:rPr>
              <w:t>56,20</w:t>
            </w:r>
          </w:p>
        </w:tc>
        <w:tc>
          <w:tcPr>
            <w:tcW w:w="685" w:type="dxa"/>
            <w:tcMar>
              <w:left w:w="0" w:type="dxa"/>
              <w:right w:w="0" w:type="dxa"/>
            </w:tcMar>
            <w:vAlign w:val="center"/>
          </w:tcPr>
          <w:p w:rsidR="00E5542C" w:rsidRDefault="00176E77">
            <w:pPr>
              <w:jc w:val="center"/>
              <w:rPr>
                <w:sz w:val="18"/>
              </w:rPr>
            </w:pPr>
            <w:r>
              <w:rPr>
                <w:sz w:val="18"/>
              </w:rPr>
              <w:t>56,20</w:t>
            </w:r>
          </w:p>
        </w:tc>
        <w:tc>
          <w:tcPr>
            <w:tcW w:w="685" w:type="dxa"/>
            <w:tcMar>
              <w:left w:w="0" w:type="dxa"/>
              <w:right w:w="0" w:type="dxa"/>
            </w:tcMar>
            <w:vAlign w:val="center"/>
          </w:tcPr>
          <w:p w:rsidR="00E5542C" w:rsidRDefault="00176E77">
            <w:pPr>
              <w:jc w:val="center"/>
              <w:rPr>
                <w:sz w:val="18"/>
              </w:rPr>
            </w:pPr>
            <w:r>
              <w:rPr>
                <w:sz w:val="18"/>
              </w:rPr>
              <w:t>56,20</w:t>
            </w:r>
          </w:p>
        </w:tc>
        <w:tc>
          <w:tcPr>
            <w:tcW w:w="685" w:type="dxa"/>
            <w:tcMar>
              <w:left w:w="0" w:type="dxa"/>
              <w:right w:w="0" w:type="dxa"/>
            </w:tcMar>
            <w:vAlign w:val="center"/>
          </w:tcPr>
          <w:p w:rsidR="00E5542C" w:rsidRDefault="00176E77">
            <w:pPr>
              <w:jc w:val="center"/>
              <w:rPr>
                <w:sz w:val="18"/>
              </w:rPr>
            </w:pPr>
            <w:r>
              <w:rPr>
                <w:sz w:val="18"/>
              </w:rPr>
              <w:t>56,20</w:t>
            </w:r>
          </w:p>
        </w:tc>
        <w:tc>
          <w:tcPr>
            <w:tcW w:w="685" w:type="dxa"/>
            <w:tcMar>
              <w:left w:w="0" w:type="dxa"/>
              <w:right w:w="0" w:type="dxa"/>
            </w:tcMar>
            <w:vAlign w:val="center"/>
          </w:tcPr>
          <w:p w:rsidR="00E5542C" w:rsidRDefault="00176E77">
            <w:pPr>
              <w:jc w:val="center"/>
              <w:rPr>
                <w:sz w:val="18"/>
              </w:rPr>
            </w:pPr>
            <w:r>
              <w:rPr>
                <w:sz w:val="18"/>
              </w:rPr>
              <w:t>56,20</w:t>
            </w:r>
          </w:p>
        </w:tc>
        <w:tc>
          <w:tcPr>
            <w:tcW w:w="685" w:type="dxa"/>
            <w:tcMar>
              <w:left w:w="0" w:type="dxa"/>
              <w:right w:w="0" w:type="dxa"/>
            </w:tcMar>
            <w:vAlign w:val="center"/>
          </w:tcPr>
          <w:p w:rsidR="00E5542C" w:rsidRDefault="00176E77">
            <w:pPr>
              <w:jc w:val="center"/>
              <w:rPr>
                <w:sz w:val="18"/>
              </w:rPr>
            </w:pPr>
            <w:r>
              <w:rPr>
                <w:sz w:val="18"/>
              </w:rPr>
              <w:t>56,20</w:t>
            </w:r>
          </w:p>
        </w:tc>
        <w:tc>
          <w:tcPr>
            <w:tcW w:w="685" w:type="dxa"/>
            <w:tcMar>
              <w:left w:w="0" w:type="dxa"/>
              <w:right w:w="0" w:type="dxa"/>
            </w:tcMar>
            <w:vAlign w:val="center"/>
          </w:tcPr>
          <w:p w:rsidR="00E5542C" w:rsidRDefault="00176E77">
            <w:pPr>
              <w:jc w:val="center"/>
              <w:rPr>
                <w:sz w:val="18"/>
              </w:rPr>
            </w:pPr>
            <w:r>
              <w:rPr>
                <w:sz w:val="18"/>
              </w:rPr>
              <w:t>56,20</w:t>
            </w:r>
          </w:p>
        </w:tc>
        <w:tc>
          <w:tcPr>
            <w:tcW w:w="685" w:type="dxa"/>
            <w:tcMar>
              <w:left w:w="0" w:type="dxa"/>
              <w:right w:w="0" w:type="dxa"/>
            </w:tcMar>
            <w:vAlign w:val="center"/>
          </w:tcPr>
          <w:p w:rsidR="00E5542C" w:rsidRDefault="00176E77">
            <w:pPr>
              <w:jc w:val="center"/>
              <w:rPr>
                <w:sz w:val="18"/>
              </w:rPr>
            </w:pPr>
            <w:r>
              <w:rPr>
                <w:sz w:val="18"/>
              </w:rPr>
              <w:t>56,20</w:t>
            </w:r>
          </w:p>
        </w:tc>
        <w:tc>
          <w:tcPr>
            <w:tcW w:w="685" w:type="dxa"/>
            <w:tcMar>
              <w:left w:w="0" w:type="dxa"/>
              <w:right w:w="0" w:type="dxa"/>
            </w:tcMar>
            <w:vAlign w:val="center"/>
          </w:tcPr>
          <w:p w:rsidR="00E5542C" w:rsidRDefault="00176E77">
            <w:pPr>
              <w:jc w:val="center"/>
              <w:rPr>
                <w:sz w:val="18"/>
              </w:rPr>
            </w:pPr>
            <w:r>
              <w:rPr>
                <w:sz w:val="18"/>
              </w:rPr>
              <w:t>56,20</w:t>
            </w:r>
          </w:p>
        </w:tc>
        <w:tc>
          <w:tcPr>
            <w:tcW w:w="685" w:type="dxa"/>
            <w:tcMar>
              <w:left w:w="0" w:type="dxa"/>
              <w:right w:w="0" w:type="dxa"/>
            </w:tcMar>
            <w:vAlign w:val="center"/>
          </w:tcPr>
          <w:p w:rsidR="00E5542C" w:rsidRDefault="00176E77">
            <w:pPr>
              <w:jc w:val="center"/>
              <w:rPr>
                <w:sz w:val="18"/>
              </w:rPr>
            </w:pPr>
            <w:r>
              <w:rPr>
                <w:sz w:val="18"/>
              </w:rPr>
              <w:t>56,20</w:t>
            </w:r>
          </w:p>
        </w:tc>
        <w:tc>
          <w:tcPr>
            <w:tcW w:w="685" w:type="dxa"/>
            <w:tcMar>
              <w:left w:w="0" w:type="dxa"/>
              <w:right w:w="0" w:type="dxa"/>
            </w:tcMar>
            <w:vAlign w:val="center"/>
          </w:tcPr>
          <w:p w:rsidR="00E5542C" w:rsidRDefault="00176E77">
            <w:pPr>
              <w:jc w:val="center"/>
              <w:rPr>
                <w:sz w:val="18"/>
              </w:rPr>
            </w:pPr>
            <w:r>
              <w:rPr>
                <w:sz w:val="18"/>
              </w:rPr>
              <w:t>56,20</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Отпуск тепловой энергии с коллекторов</w:t>
            </w:r>
          </w:p>
        </w:tc>
        <w:tc>
          <w:tcPr>
            <w:tcW w:w="673"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685" w:type="dxa"/>
            <w:tcMar>
              <w:left w:w="0" w:type="dxa"/>
              <w:right w:w="0" w:type="dxa"/>
            </w:tcMar>
            <w:vAlign w:val="center"/>
          </w:tcPr>
          <w:p w:rsidR="00E5542C" w:rsidRDefault="00176E77">
            <w:pPr>
              <w:jc w:val="center"/>
              <w:rPr>
                <w:sz w:val="18"/>
              </w:rPr>
            </w:pPr>
            <w:r>
              <w:rPr>
                <w:sz w:val="18"/>
              </w:rPr>
              <w:t>0,209</w:t>
            </w:r>
          </w:p>
        </w:tc>
        <w:tc>
          <w:tcPr>
            <w:tcW w:w="685" w:type="dxa"/>
            <w:tcMar>
              <w:left w:w="0" w:type="dxa"/>
              <w:right w:w="0" w:type="dxa"/>
            </w:tcMar>
            <w:vAlign w:val="center"/>
          </w:tcPr>
          <w:p w:rsidR="00E5542C" w:rsidRDefault="00176E77">
            <w:pPr>
              <w:jc w:val="center"/>
              <w:rPr>
                <w:sz w:val="18"/>
              </w:rPr>
            </w:pPr>
            <w:r>
              <w:rPr>
                <w:sz w:val="18"/>
              </w:rPr>
              <w:t>0,209</w:t>
            </w:r>
          </w:p>
        </w:tc>
        <w:tc>
          <w:tcPr>
            <w:tcW w:w="685" w:type="dxa"/>
            <w:tcMar>
              <w:left w:w="0" w:type="dxa"/>
              <w:right w:w="0" w:type="dxa"/>
            </w:tcMar>
            <w:vAlign w:val="center"/>
          </w:tcPr>
          <w:p w:rsidR="00E5542C" w:rsidRDefault="00176E77">
            <w:pPr>
              <w:jc w:val="center"/>
              <w:rPr>
                <w:sz w:val="18"/>
              </w:rPr>
            </w:pPr>
            <w:r>
              <w:rPr>
                <w:sz w:val="18"/>
              </w:rPr>
              <w:t>0,209</w:t>
            </w:r>
          </w:p>
        </w:tc>
        <w:tc>
          <w:tcPr>
            <w:tcW w:w="685" w:type="dxa"/>
            <w:tcMar>
              <w:left w:w="0" w:type="dxa"/>
              <w:right w:w="0" w:type="dxa"/>
            </w:tcMar>
            <w:vAlign w:val="center"/>
          </w:tcPr>
          <w:p w:rsidR="00E5542C" w:rsidRDefault="00176E77">
            <w:pPr>
              <w:jc w:val="center"/>
              <w:rPr>
                <w:sz w:val="18"/>
              </w:rPr>
            </w:pPr>
            <w:r>
              <w:rPr>
                <w:sz w:val="18"/>
              </w:rPr>
              <w:t>0,209</w:t>
            </w:r>
          </w:p>
        </w:tc>
        <w:tc>
          <w:tcPr>
            <w:tcW w:w="685" w:type="dxa"/>
            <w:tcMar>
              <w:left w:w="0" w:type="dxa"/>
              <w:right w:w="0" w:type="dxa"/>
            </w:tcMar>
            <w:vAlign w:val="center"/>
          </w:tcPr>
          <w:p w:rsidR="00E5542C" w:rsidRDefault="00176E77">
            <w:pPr>
              <w:jc w:val="center"/>
              <w:rPr>
                <w:sz w:val="18"/>
              </w:rPr>
            </w:pPr>
            <w:r>
              <w:rPr>
                <w:sz w:val="18"/>
              </w:rPr>
              <w:t>0,209</w:t>
            </w:r>
          </w:p>
        </w:tc>
        <w:tc>
          <w:tcPr>
            <w:tcW w:w="685" w:type="dxa"/>
            <w:tcMar>
              <w:left w:w="0" w:type="dxa"/>
              <w:right w:w="0" w:type="dxa"/>
            </w:tcMar>
            <w:vAlign w:val="center"/>
          </w:tcPr>
          <w:p w:rsidR="00E5542C" w:rsidRDefault="00176E77">
            <w:pPr>
              <w:jc w:val="center"/>
              <w:rPr>
                <w:sz w:val="18"/>
              </w:rPr>
            </w:pPr>
            <w:r>
              <w:rPr>
                <w:sz w:val="18"/>
              </w:rPr>
              <w:t>0,209</w:t>
            </w:r>
          </w:p>
        </w:tc>
        <w:tc>
          <w:tcPr>
            <w:tcW w:w="685" w:type="dxa"/>
            <w:tcMar>
              <w:left w:w="0" w:type="dxa"/>
              <w:right w:w="0" w:type="dxa"/>
            </w:tcMar>
            <w:vAlign w:val="center"/>
          </w:tcPr>
          <w:p w:rsidR="00E5542C" w:rsidRDefault="00176E77">
            <w:pPr>
              <w:jc w:val="center"/>
              <w:rPr>
                <w:sz w:val="18"/>
              </w:rPr>
            </w:pPr>
            <w:r>
              <w:rPr>
                <w:sz w:val="18"/>
              </w:rPr>
              <w:t>0,209</w:t>
            </w:r>
          </w:p>
        </w:tc>
        <w:tc>
          <w:tcPr>
            <w:tcW w:w="685" w:type="dxa"/>
            <w:tcMar>
              <w:left w:w="0" w:type="dxa"/>
              <w:right w:w="0" w:type="dxa"/>
            </w:tcMar>
            <w:vAlign w:val="center"/>
          </w:tcPr>
          <w:p w:rsidR="00E5542C" w:rsidRDefault="00176E77">
            <w:pPr>
              <w:jc w:val="center"/>
              <w:rPr>
                <w:sz w:val="18"/>
              </w:rPr>
            </w:pPr>
            <w:r>
              <w:rPr>
                <w:sz w:val="18"/>
              </w:rPr>
              <w:t>0,209</w:t>
            </w:r>
          </w:p>
        </w:tc>
        <w:tc>
          <w:tcPr>
            <w:tcW w:w="685" w:type="dxa"/>
            <w:tcMar>
              <w:left w:w="0" w:type="dxa"/>
              <w:right w:w="0" w:type="dxa"/>
            </w:tcMar>
            <w:vAlign w:val="center"/>
          </w:tcPr>
          <w:p w:rsidR="00E5542C" w:rsidRDefault="00176E77">
            <w:pPr>
              <w:jc w:val="center"/>
              <w:rPr>
                <w:sz w:val="18"/>
              </w:rPr>
            </w:pPr>
            <w:r>
              <w:rPr>
                <w:sz w:val="18"/>
              </w:rPr>
              <w:t>0,209</w:t>
            </w:r>
          </w:p>
        </w:tc>
        <w:tc>
          <w:tcPr>
            <w:tcW w:w="685" w:type="dxa"/>
            <w:tcMar>
              <w:left w:w="0" w:type="dxa"/>
              <w:right w:w="0" w:type="dxa"/>
            </w:tcMar>
            <w:vAlign w:val="center"/>
          </w:tcPr>
          <w:p w:rsidR="00E5542C" w:rsidRDefault="00176E77">
            <w:pPr>
              <w:jc w:val="center"/>
              <w:rPr>
                <w:sz w:val="18"/>
              </w:rPr>
            </w:pPr>
            <w:r>
              <w:rPr>
                <w:sz w:val="18"/>
              </w:rPr>
              <w:t>0,209</w:t>
            </w:r>
          </w:p>
        </w:tc>
        <w:tc>
          <w:tcPr>
            <w:tcW w:w="685" w:type="dxa"/>
            <w:tcMar>
              <w:left w:w="0" w:type="dxa"/>
              <w:right w:w="0" w:type="dxa"/>
            </w:tcMar>
            <w:vAlign w:val="center"/>
          </w:tcPr>
          <w:p w:rsidR="00E5542C" w:rsidRDefault="00176E77">
            <w:pPr>
              <w:jc w:val="center"/>
              <w:rPr>
                <w:sz w:val="18"/>
              </w:rPr>
            </w:pPr>
            <w:r>
              <w:rPr>
                <w:sz w:val="18"/>
              </w:rPr>
              <w:t>0,209</w:t>
            </w:r>
          </w:p>
        </w:tc>
        <w:tc>
          <w:tcPr>
            <w:tcW w:w="685" w:type="dxa"/>
            <w:tcMar>
              <w:left w:w="0" w:type="dxa"/>
              <w:right w:w="0" w:type="dxa"/>
            </w:tcMar>
            <w:vAlign w:val="center"/>
          </w:tcPr>
          <w:p w:rsidR="00E5542C" w:rsidRDefault="00176E77">
            <w:pPr>
              <w:jc w:val="center"/>
              <w:rPr>
                <w:sz w:val="18"/>
              </w:rPr>
            </w:pPr>
            <w:r>
              <w:rPr>
                <w:sz w:val="18"/>
              </w:rPr>
              <w:t>0,209</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Доля отпуска тепловой энергии, осуществляемого потребителям по приборам учета, в общем объеме отпущенной тепловой энергии</w:t>
            </w:r>
          </w:p>
        </w:tc>
        <w:tc>
          <w:tcPr>
            <w:tcW w:w="673" w:type="dxa"/>
            <w:tcMar>
              <w:left w:w="0" w:type="dxa"/>
              <w:right w:w="0" w:type="dxa"/>
            </w:tcMar>
            <w:vAlign w:val="center"/>
          </w:tcPr>
          <w:p w:rsidR="00E5542C" w:rsidRDefault="00176E77">
            <w:pPr>
              <w:jc w:val="center"/>
              <w:rPr>
                <w:sz w:val="18"/>
              </w:rPr>
            </w:pPr>
            <w:r>
              <w:rPr>
                <w:sz w:val="18"/>
              </w:rPr>
              <w:t>%</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Удельный расход условного топлива на тепловую энергию, отпущенную с коллекторов котельной</w:t>
            </w:r>
          </w:p>
        </w:tc>
        <w:tc>
          <w:tcPr>
            <w:tcW w:w="673" w:type="dxa"/>
            <w:tcMar>
              <w:left w:w="0" w:type="dxa"/>
              <w:right w:w="0" w:type="dxa"/>
            </w:tcMar>
            <w:vAlign w:val="center"/>
          </w:tcPr>
          <w:p w:rsidR="00E5542C" w:rsidRDefault="00176E77">
            <w:pPr>
              <w:jc w:val="center"/>
              <w:rPr>
                <w:sz w:val="18"/>
              </w:rPr>
            </w:pPr>
            <w:proofErr w:type="gramStart"/>
            <w:r>
              <w:rPr>
                <w:sz w:val="18"/>
              </w:rPr>
              <w:t>кг</w:t>
            </w:r>
            <w:proofErr w:type="gramEnd"/>
            <w:r>
              <w:rPr>
                <w:sz w:val="18"/>
              </w:rPr>
              <w:t>/Гкал</w:t>
            </w:r>
          </w:p>
        </w:tc>
        <w:tc>
          <w:tcPr>
            <w:tcW w:w="685" w:type="dxa"/>
            <w:tcMar>
              <w:left w:w="0" w:type="dxa"/>
              <w:right w:w="0" w:type="dxa"/>
            </w:tcMar>
            <w:vAlign w:val="center"/>
          </w:tcPr>
          <w:p w:rsidR="00E5542C" w:rsidRDefault="00176E77">
            <w:pPr>
              <w:jc w:val="center"/>
              <w:rPr>
                <w:sz w:val="18"/>
              </w:rPr>
            </w:pPr>
            <w:r>
              <w:rPr>
                <w:sz w:val="18"/>
              </w:rPr>
              <w:t>276,618</w:t>
            </w:r>
          </w:p>
        </w:tc>
        <w:tc>
          <w:tcPr>
            <w:tcW w:w="685" w:type="dxa"/>
            <w:tcMar>
              <w:left w:w="0" w:type="dxa"/>
              <w:right w:w="0" w:type="dxa"/>
            </w:tcMar>
            <w:vAlign w:val="center"/>
          </w:tcPr>
          <w:p w:rsidR="00E5542C" w:rsidRDefault="00176E77">
            <w:pPr>
              <w:jc w:val="center"/>
              <w:rPr>
                <w:sz w:val="18"/>
              </w:rPr>
            </w:pPr>
            <w:r>
              <w:rPr>
                <w:sz w:val="18"/>
              </w:rPr>
              <w:t>276,618</w:t>
            </w:r>
          </w:p>
        </w:tc>
        <w:tc>
          <w:tcPr>
            <w:tcW w:w="685" w:type="dxa"/>
            <w:tcMar>
              <w:left w:w="0" w:type="dxa"/>
              <w:right w:w="0" w:type="dxa"/>
            </w:tcMar>
            <w:vAlign w:val="center"/>
          </w:tcPr>
          <w:p w:rsidR="00E5542C" w:rsidRDefault="00176E77">
            <w:pPr>
              <w:jc w:val="center"/>
              <w:rPr>
                <w:sz w:val="18"/>
              </w:rPr>
            </w:pPr>
            <w:r>
              <w:rPr>
                <w:sz w:val="18"/>
              </w:rPr>
              <w:t>276,618</w:t>
            </w:r>
          </w:p>
        </w:tc>
        <w:tc>
          <w:tcPr>
            <w:tcW w:w="685" w:type="dxa"/>
            <w:tcMar>
              <w:left w:w="0" w:type="dxa"/>
              <w:right w:w="0" w:type="dxa"/>
            </w:tcMar>
            <w:vAlign w:val="center"/>
          </w:tcPr>
          <w:p w:rsidR="00E5542C" w:rsidRDefault="00176E77">
            <w:pPr>
              <w:jc w:val="center"/>
              <w:rPr>
                <w:sz w:val="18"/>
              </w:rPr>
            </w:pPr>
            <w:r>
              <w:rPr>
                <w:sz w:val="18"/>
              </w:rPr>
              <w:t>276,618</w:t>
            </w:r>
          </w:p>
        </w:tc>
        <w:tc>
          <w:tcPr>
            <w:tcW w:w="685" w:type="dxa"/>
            <w:tcMar>
              <w:left w:w="0" w:type="dxa"/>
              <w:right w:w="0" w:type="dxa"/>
            </w:tcMar>
            <w:vAlign w:val="center"/>
          </w:tcPr>
          <w:p w:rsidR="00E5542C" w:rsidRDefault="00176E77">
            <w:pPr>
              <w:jc w:val="center"/>
              <w:rPr>
                <w:sz w:val="18"/>
              </w:rPr>
            </w:pPr>
            <w:r>
              <w:rPr>
                <w:sz w:val="18"/>
              </w:rPr>
              <w:t>276,618</w:t>
            </w:r>
          </w:p>
        </w:tc>
        <w:tc>
          <w:tcPr>
            <w:tcW w:w="685" w:type="dxa"/>
            <w:tcMar>
              <w:left w:w="0" w:type="dxa"/>
              <w:right w:w="0" w:type="dxa"/>
            </w:tcMar>
            <w:vAlign w:val="center"/>
          </w:tcPr>
          <w:p w:rsidR="00E5542C" w:rsidRDefault="00176E77">
            <w:pPr>
              <w:jc w:val="center"/>
              <w:rPr>
                <w:sz w:val="18"/>
              </w:rPr>
            </w:pPr>
            <w:r>
              <w:rPr>
                <w:sz w:val="18"/>
              </w:rPr>
              <w:t>276,618</w:t>
            </w:r>
          </w:p>
        </w:tc>
        <w:tc>
          <w:tcPr>
            <w:tcW w:w="685" w:type="dxa"/>
            <w:tcMar>
              <w:left w:w="0" w:type="dxa"/>
              <w:right w:w="0" w:type="dxa"/>
            </w:tcMar>
            <w:vAlign w:val="center"/>
          </w:tcPr>
          <w:p w:rsidR="00E5542C" w:rsidRDefault="00176E77">
            <w:pPr>
              <w:jc w:val="center"/>
              <w:rPr>
                <w:sz w:val="18"/>
              </w:rPr>
            </w:pPr>
            <w:r>
              <w:rPr>
                <w:sz w:val="18"/>
              </w:rPr>
              <w:t>276,618</w:t>
            </w:r>
          </w:p>
        </w:tc>
        <w:tc>
          <w:tcPr>
            <w:tcW w:w="685" w:type="dxa"/>
            <w:tcMar>
              <w:left w:w="0" w:type="dxa"/>
              <w:right w:w="0" w:type="dxa"/>
            </w:tcMar>
            <w:vAlign w:val="center"/>
          </w:tcPr>
          <w:p w:rsidR="00E5542C" w:rsidRDefault="00176E77">
            <w:pPr>
              <w:jc w:val="center"/>
              <w:rPr>
                <w:sz w:val="18"/>
              </w:rPr>
            </w:pPr>
            <w:r>
              <w:rPr>
                <w:sz w:val="18"/>
              </w:rPr>
              <w:t>276,618</w:t>
            </w:r>
          </w:p>
        </w:tc>
        <w:tc>
          <w:tcPr>
            <w:tcW w:w="685" w:type="dxa"/>
            <w:tcMar>
              <w:left w:w="0" w:type="dxa"/>
              <w:right w:w="0" w:type="dxa"/>
            </w:tcMar>
            <w:vAlign w:val="center"/>
          </w:tcPr>
          <w:p w:rsidR="00E5542C" w:rsidRDefault="00176E77">
            <w:pPr>
              <w:jc w:val="center"/>
              <w:rPr>
                <w:sz w:val="18"/>
              </w:rPr>
            </w:pPr>
            <w:r>
              <w:rPr>
                <w:sz w:val="18"/>
              </w:rPr>
              <w:t>276,618</w:t>
            </w:r>
          </w:p>
        </w:tc>
        <w:tc>
          <w:tcPr>
            <w:tcW w:w="685" w:type="dxa"/>
            <w:tcMar>
              <w:left w:w="0" w:type="dxa"/>
              <w:right w:w="0" w:type="dxa"/>
            </w:tcMar>
            <w:vAlign w:val="center"/>
          </w:tcPr>
          <w:p w:rsidR="00E5542C" w:rsidRDefault="00176E77">
            <w:pPr>
              <w:jc w:val="center"/>
              <w:rPr>
                <w:sz w:val="18"/>
              </w:rPr>
            </w:pPr>
            <w:r>
              <w:rPr>
                <w:sz w:val="18"/>
              </w:rPr>
              <w:t>276,618</w:t>
            </w:r>
          </w:p>
        </w:tc>
        <w:tc>
          <w:tcPr>
            <w:tcW w:w="685" w:type="dxa"/>
            <w:tcMar>
              <w:left w:w="0" w:type="dxa"/>
              <w:right w:w="0" w:type="dxa"/>
            </w:tcMar>
            <w:vAlign w:val="center"/>
          </w:tcPr>
          <w:p w:rsidR="00E5542C" w:rsidRDefault="00176E77">
            <w:pPr>
              <w:jc w:val="center"/>
              <w:rPr>
                <w:sz w:val="18"/>
              </w:rPr>
            </w:pPr>
            <w:r>
              <w:rPr>
                <w:sz w:val="18"/>
              </w:rPr>
              <w:t>276,618</w:t>
            </w:r>
          </w:p>
        </w:tc>
        <w:tc>
          <w:tcPr>
            <w:tcW w:w="685" w:type="dxa"/>
            <w:tcMar>
              <w:left w:w="0" w:type="dxa"/>
              <w:right w:w="0" w:type="dxa"/>
            </w:tcMar>
            <w:vAlign w:val="center"/>
          </w:tcPr>
          <w:p w:rsidR="00E5542C" w:rsidRDefault="00176E77">
            <w:pPr>
              <w:jc w:val="center"/>
              <w:rPr>
                <w:sz w:val="18"/>
              </w:rPr>
            </w:pPr>
            <w:r>
              <w:rPr>
                <w:sz w:val="18"/>
              </w:rPr>
              <w:t>276,618</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Коэффициент полезного использования теплоты топлива</w:t>
            </w:r>
          </w:p>
        </w:tc>
        <w:tc>
          <w:tcPr>
            <w:tcW w:w="673" w:type="dxa"/>
            <w:tcMar>
              <w:left w:w="0" w:type="dxa"/>
              <w:right w:w="0" w:type="dxa"/>
            </w:tcMar>
            <w:vAlign w:val="center"/>
          </w:tcPr>
          <w:p w:rsidR="00E5542C" w:rsidRDefault="00176E77">
            <w:pPr>
              <w:jc w:val="center"/>
              <w:rPr>
                <w:sz w:val="18"/>
              </w:rPr>
            </w:pPr>
            <w:r>
              <w:rPr>
                <w:sz w:val="18"/>
              </w:rPr>
              <w:t>%</w:t>
            </w:r>
          </w:p>
        </w:tc>
        <w:tc>
          <w:tcPr>
            <w:tcW w:w="685" w:type="dxa"/>
            <w:tcMar>
              <w:left w:w="0" w:type="dxa"/>
              <w:right w:w="0" w:type="dxa"/>
            </w:tcMar>
            <w:vAlign w:val="center"/>
          </w:tcPr>
          <w:p w:rsidR="00E5542C" w:rsidRDefault="00176E77">
            <w:pPr>
              <w:jc w:val="center"/>
              <w:rPr>
                <w:sz w:val="18"/>
              </w:rPr>
            </w:pPr>
            <w:r>
              <w:rPr>
                <w:sz w:val="18"/>
              </w:rPr>
              <w:t>51,65</w:t>
            </w:r>
          </w:p>
        </w:tc>
        <w:tc>
          <w:tcPr>
            <w:tcW w:w="685" w:type="dxa"/>
            <w:tcMar>
              <w:left w:w="0" w:type="dxa"/>
              <w:right w:w="0" w:type="dxa"/>
            </w:tcMar>
            <w:vAlign w:val="center"/>
          </w:tcPr>
          <w:p w:rsidR="00E5542C" w:rsidRDefault="00176E77">
            <w:pPr>
              <w:jc w:val="center"/>
              <w:rPr>
                <w:sz w:val="18"/>
              </w:rPr>
            </w:pPr>
            <w:r>
              <w:rPr>
                <w:sz w:val="18"/>
              </w:rPr>
              <w:t>51,65</w:t>
            </w:r>
          </w:p>
        </w:tc>
        <w:tc>
          <w:tcPr>
            <w:tcW w:w="685" w:type="dxa"/>
            <w:tcMar>
              <w:left w:w="0" w:type="dxa"/>
              <w:right w:w="0" w:type="dxa"/>
            </w:tcMar>
            <w:vAlign w:val="center"/>
          </w:tcPr>
          <w:p w:rsidR="00E5542C" w:rsidRDefault="00176E77">
            <w:pPr>
              <w:jc w:val="center"/>
              <w:rPr>
                <w:sz w:val="18"/>
              </w:rPr>
            </w:pPr>
            <w:r>
              <w:rPr>
                <w:sz w:val="18"/>
              </w:rPr>
              <w:t>51,65</w:t>
            </w:r>
          </w:p>
        </w:tc>
        <w:tc>
          <w:tcPr>
            <w:tcW w:w="685" w:type="dxa"/>
            <w:tcMar>
              <w:left w:w="0" w:type="dxa"/>
              <w:right w:w="0" w:type="dxa"/>
            </w:tcMar>
            <w:vAlign w:val="center"/>
          </w:tcPr>
          <w:p w:rsidR="00E5542C" w:rsidRDefault="00176E77">
            <w:pPr>
              <w:jc w:val="center"/>
              <w:rPr>
                <w:sz w:val="18"/>
              </w:rPr>
            </w:pPr>
            <w:r>
              <w:rPr>
                <w:sz w:val="18"/>
              </w:rPr>
              <w:t>51,65</w:t>
            </w:r>
          </w:p>
        </w:tc>
        <w:tc>
          <w:tcPr>
            <w:tcW w:w="685" w:type="dxa"/>
            <w:tcMar>
              <w:left w:w="0" w:type="dxa"/>
              <w:right w:w="0" w:type="dxa"/>
            </w:tcMar>
            <w:vAlign w:val="center"/>
          </w:tcPr>
          <w:p w:rsidR="00E5542C" w:rsidRDefault="00176E77">
            <w:pPr>
              <w:jc w:val="center"/>
              <w:rPr>
                <w:sz w:val="18"/>
              </w:rPr>
            </w:pPr>
            <w:r>
              <w:rPr>
                <w:sz w:val="18"/>
              </w:rPr>
              <w:t>51,65</w:t>
            </w:r>
          </w:p>
        </w:tc>
        <w:tc>
          <w:tcPr>
            <w:tcW w:w="685" w:type="dxa"/>
            <w:tcMar>
              <w:left w:w="0" w:type="dxa"/>
              <w:right w:w="0" w:type="dxa"/>
            </w:tcMar>
            <w:vAlign w:val="center"/>
          </w:tcPr>
          <w:p w:rsidR="00E5542C" w:rsidRDefault="00176E77">
            <w:pPr>
              <w:jc w:val="center"/>
              <w:rPr>
                <w:sz w:val="18"/>
              </w:rPr>
            </w:pPr>
            <w:r>
              <w:rPr>
                <w:sz w:val="18"/>
              </w:rPr>
              <w:t>51,65</w:t>
            </w:r>
          </w:p>
        </w:tc>
        <w:tc>
          <w:tcPr>
            <w:tcW w:w="685" w:type="dxa"/>
            <w:tcMar>
              <w:left w:w="0" w:type="dxa"/>
              <w:right w:w="0" w:type="dxa"/>
            </w:tcMar>
            <w:vAlign w:val="center"/>
          </w:tcPr>
          <w:p w:rsidR="00E5542C" w:rsidRDefault="00176E77">
            <w:pPr>
              <w:jc w:val="center"/>
              <w:rPr>
                <w:sz w:val="18"/>
              </w:rPr>
            </w:pPr>
            <w:r>
              <w:rPr>
                <w:sz w:val="18"/>
              </w:rPr>
              <w:t>51,65</w:t>
            </w:r>
          </w:p>
        </w:tc>
        <w:tc>
          <w:tcPr>
            <w:tcW w:w="685" w:type="dxa"/>
            <w:tcMar>
              <w:left w:w="0" w:type="dxa"/>
              <w:right w:w="0" w:type="dxa"/>
            </w:tcMar>
            <w:vAlign w:val="center"/>
          </w:tcPr>
          <w:p w:rsidR="00E5542C" w:rsidRDefault="00176E77">
            <w:pPr>
              <w:jc w:val="center"/>
              <w:rPr>
                <w:sz w:val="18"/>
              </w:rPr>
            </w:pPr>
            <w:r>
              <w:rPr>
                <w:sz w:val="18"/>
              </w:rPr>
              <w:t>51,65</w:t>
            </w:r>
          </w:p>
        </w:tc>
        <w:tc>
          <w:tcPr>
            <w:tcW w:w="685" w:type="dxa"/>
            <w:tcMar>
              <w:left w:w="0" w:type="dxa"/>
              <w:right w:w="0" w:type="dxa"/>
            </w:tcMar>
            <w:vAlign w:val="center"/>
          </w:tcPr>
          <w:p w:rsidR="00E5542C" w:rsidRDefault="00176E77">
            <w:pPr>
              <w:jc w:val="center"/>
              <w:rPr>
                <w:sz w:val="18"/>
              </w:rPr>
            </w:pPr>
            <w:r>
              <w:rPr>
                <w:sz w:val="18"/>
              </w:rPr>
              <w:t>51,65</w:t>
            </w:r>
          </w:p>
        </w:tc>
        <w:tc>
          <w:tcPr>
            <w:tcW w:w="685" w:type="dxa"/>
            <w:tcMar>
              <w:left w:w="0" w:type="dxa"/>
              <w:right w:w="0" w:type="dxa"/>
            </w:tcMar>
            <w:vAlign w:val="center"/>
          </w:tcPr>
          <w:p w:rsidR="00E5542C" w:rsidRDefault="00176E77">
            <w:pPr>
              <w:jc w:val="center"/>
              <w:rPr>
                <w:sz w:val="18"/>
              </w:rPr>
            </w:pPr>
            <w:r>
              <w:rPr>
                <w:sz w:val="18"/>
              </w:rPr>
              <w:t>51,65</w:t>
            </w:r>
          </w:p>
        </w:tc>
        <w:tc>
          <w:tcPr>
            <w:tcW w:w="685" w:type="dxa"/>
            <w:tcMar>
              <w:left w:w="0" w:type="dxa"/>
              <w:right w:w="0" w:type="dxa"/>
            </w:tcMar>
            <w:vAlign w:val="center"/>
          </w:tcPr>
          <w:p w:rsidR="00E5542C" w:rsidRDefault="00176E77">
            <w:pPr>
              <w:jc w:val="center"/>
              <w:rPr>
                <w:sz w:val="18"/>
              </w:rPr>
            </w:pPr>
            <w:r>
              <w:rPr>
                <w:sz w:val="18"/>
              </w:rPr>
              <w:t>51,65</w:t>
            </w:r>
          </w:p>
        </w:tc>
        <w:tc>
          <w:tcPr>
            <w:tcW w:w="685" w:type="dxa"/>
            <w:tcMar>
              <w:left w:w="0" w:type="dxa"/>
              <w:right w:w="0" w:type="dxa"/>
            </w:tcMar>
            <w:vAlign w:val="center"/>
          </w:tcPr>
          <w:p w:rsidR="00E5542C" w:rsidRDefault="00176E77">
            <w:pPr>
              <w:jc w:val="center"/>
              <w:rPr>
                <w:sz w:val="18"/>
              </w:rPr>
            </w:pPr>
            <w:r>
              <w:rPr>
                <w:sz w:val="18"/>
              </w:rPr>
              <w:t>51,65</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Число часов использования установленной тепловой мощности</w:t>
            </w:r>
          </w:p>
        </w:tc>
        <w:tc>
          <w:tcPr>
            <w:tcW w:w="673" w:type="dxa"/>
            <w:tcMar>
              <w:left w:w="0" w:type="dxa"/>
              <w:right w:w="0" w:type="dxa"/>
            </w:tcMar>
            <w:vAlign w:val="center"/>
          </w:tcPr>
          <w:p w:rsidR="00E5542C" w:rsidRDefault="00176E77">
            <w:pPr>
              <w:jc w:val="center"/>
              <w:rPr>
                <w:sz w:val="18"/>
              </w:rPr>
            </w:pPr>
            <w:r>
              <w:rPr>
                <w:sz w:val="18"/>
              </w:rPr>
              <w:t>час</w:t>
            </w:r>
          </w:p>
        </w:tc>
        <w:tc>
          <w:tcPr>
            <w:tcW w:w="685" w:type="dxa"/>
            <w:tcMar>
              <w:left w:w="0" w:type="dxa"/>
              <w:right w:w="0" w:type="dxa"/>
            </w:tcMar>
            <w:vAlign w:val="center"/>
          </w:tcPr>
          <w:p w:rsidR="00E5542C" w:rsidRDefault="00176E77">
            <w:pPr>
              <w:jc w:val="center"/>
              <w:rPr>
                <w:sz w:val="18"/>
              </w:rPr>
            </w:pPr>
            <w:r>
              <w:rPr>
                <w:sz w:val="18"/>
              </w:rPr>
              <w:t>1323,7</w:t>
            </w:r>
          </w:p>
        </w:tc>
        <w:tc>
          <w:tcPr>
            <w:tcW w:w="685" w:type="dxa"/>
            <w:tcMar>
              <w:left w:w="0" w:type="dxa"/>
              <w:right w:w="0" w:type="dxa"/>
            </w:tcMar>
            <w:vAlign w:val="center"/>
          </w:tcPr>
          <w:p w:rsidR="00E5542C" w:rsidRDefault="00176E77">
            <w:pPr>
              <w:jc w:val="center"/>
              <w:rPr>
                <w:sz w:val="18"/>
              </w:rPr>
            </w:pPr>
            <w:r>
              <w:rPr>
                <w:sz w:val="18"/>
              </w:rPr>
              <w:t>1323,7</w:t>
            </w:r>
          </w:p>
        </w:tc>
        <w:tc>
          <w:tcPr>
            <w:tcW w:w="685" w:type="dxa"/>
            <w:tcMar>
              <w:left w:w="0" w:type="dxa"/>
              <w:right w:w="0" w:type="dxa"/>
            </w:tcMar>
            <w:vAlign w:val="center"/>
          </w:tcPr>
          <w:p w:rsidR="00E5542C" w:rsidRDefault="00176E77">
            <w:pPr>
              <w:jc w:val="center"/>
              <w:rPr>
                <w:sz w:val="18"/>
              </w:rPr>
            </w:pPr>
            <w:r>
              <w:rPr>
                <w:sz w:val="18"/>
              </w:rPr>
              <w:t>1323,7</w:t>
            </w:r>
          </w:p>
        </w:tc>
        <w:tc>
          <w:tcPr>
            <w:tcW w:w="685" w:type="dxa"/>
            <w:tcMar>
              <w:left w:w="0" w:type="dxa"/>
              <w:right w:w="0" w:type="dxa"/>
            </w:tcMar>
            <w:vAlign w:val="center"/>
          </w:tcPr>
          <w:p w:rsidR="00E5542C" w:rsidRDefault="00176E77">
            <w:pPr>
              <w:jc w:val="center"/>
              <w:rPr>
                <w:sz w:val="18"/>
              </w:rPr>
            </w:pPr>
            <w:r>
              <w:rPr>
                <w:sz w:val="18"/>
              </w:rPr>
              <w:t>1323,7</w:t>
            </w:r>
          </w:p>
        </w:tc>
        <w:tc>
          <w:tcPr>
            <w:tcW w:w="685" w:type="dxa"/>
            <w:tcMar>
              <w:left w:w="0" w:type="dxa"/>
              <w:right w:w="0" w:type="dxa"/>
            </w:tcMar>
            <w:vAlign w:val="center"/>
          </w:tcPr>
          <w:p w:rsidR="00E5542C" w:rsidRDefault="00176E77">
            <w:pPr>
              <w:jc w:val="center"/>
              <w:rPr>
                <w:sz w:val="18"/>
              </w:rPr>
            </w:pPr>
            <w:r>
              <w:rPr>
                <w:sz w:val="18"/>
              </w:rPr>
              <w:t>1323,7</w:t>
            </w:r>
          </w:p>
        </w:tc>
        <w:tc>
          <w:tcPr>
            <w:tcW w:w="685" w:type="dxa"/>
            <w:tcMar>
              <w:left w:w="0" w:type="dxa"/>
              <w:right w:w="0" w:type="dxa"/>
            </w:tcMar>
            <w:vAlign w:val="center"/>
          </w:tcPr>
          <w:p w:rsidR="00E5542C" w:rsidRDefault="00176E77">
            <w:pPr>
              <w:jc w:val="center"/>
              <w:rPr>
                <w:sz w:val="18"/>
              </w:rPr>
            </w:pPr>
            <w:r>
              <w:rPr>
                <w:sz w:val="18"/>
              </w:rPr>
              <w:t>1323,7</w:t>
            </w:r>
          </w:p>
        </w:tc>
        <w:tc>
          <w:tcPr>
            <w:tcW w:w="685" w:type="dxa"/>
            <w:tcMar>
              <w:left w:w="0" w:type="dxa"/>
              <w:right w:w="0" w:type="dxa"/>
            </w:tcMar>
            <w:vAlign w:val="center"/>
          </w:tcPr>
          <w:p w:rsidR="00E5542C" w:rsidRDefault="00176E77">
            <w:pPr>
              <w:jc w:val="center"/>
              <w:rPr>
                <w:sz w:val="18"/>
              </w:rPr>
            </w:pPr>
            <w:r>
              <w:rPr>
                <w:sz w:val="18"/>
              </w:rPr>
              <w:t>1323,7</w:t>
            </w:r>
          </w:p>
        </w:tc>
        <w:tc>
          <w:tcPr>
            <w:tcW w:w="685" w:type="dxa"/>
            <w:tcMar>
              <w:left w:w="0" w:type="dxa"/>
              <w:right w:w="0" w:type="dxa"/>
            </w:tcMar>
            <w:vAlign w:val="center"/>
          </w:tcPr>
          <w:p w:rsidR="00E5542C" w:rsidRDefault="00176E77">
            <w:pPr>
              <w:jc w:val="center"/>
              <w:rPr>
                <w:sz w:val="18"/>
              </w:rPr>
            </w:pPr>
            <w:r>
              <w:rPr>
                <w:sz w:val="18"/>
              </w:rPr>
              <w:t>1323,7</w:t>
            </w:r>
          </w:p>
        </w:tc>
        <w:tc>
          <w:tcPr>
            <w:tcW w:w="685" w:type="dxa"/>
            <w:tcMar>
              <w:left w:w="0" w:type="dxa"/>
              <w:right w:w="0" w:type="dxa"/>
            </w:tcMar>
            <w:vAlign w:val="center"/>
          </w:tcPr>
          <w:p w:rsidR="00E5542C" w:rsidRDefault="00176E77">
            <w:pPr>
              <w:jc w:val="center"/>
              <w:rPr>
                <w:sz w:val="18"/>
              </w:rPr>
            </w:pPr>
            <w:r>
              <w:rPr>
                <w:sz w:val="18"/>
              </w:rPr>
              <w:t>1323,7</w:t>
            </w:r>
          </w:p>
        </w:tc>
        <w:tc>
          <w:tcPr>
            <w:tcW w:w="685" w:type="dxa"/>
            <w:tcMar>
              <w:left w:w="0" w:type="dxa"/>
              <w:right w:w="0" w:type="dxa"/>
            </w:tcMar>
            <w:vAlign w:val="center"/>
          </w:tcPr>
          <w:p w:rsidR="00E5542C" w:rsidRDefault="00176E77">
            <w:pPr>
              <w:jc w:val="center"/>
              <w:rPr>
                <w:sz w:val="18"/>
              </w:rPr>
            </w:pPr>
            <w:r>
              <w:rPr>
                <w:sz w:val="18"/>
              </w:rPr>
              <w:t>1323,7</w:t>
            </w:r>
          </w:p>
        </w:tc>
        <w:tc>
          <w:tcPr>
            <w:tcW w:w="685" w:type="dxa"/>
            <w:tcMar>
              <w:left w:w="0" w:type="dxa"/>
              <w:right w:w="0" w:type="dxa"/>
            </w:tcMar>
            <w:vAlign w:val="center"/>
          </w:tcPr>
          <w:p w:rsidR="00E5542C" w:rsidRDefault="00176E77">
            <w:pPr>
              <w:jc w:val="center"/>
              <w:rPr>
                <w:sz w:val="18"/>
              </w:rPr>
            </w:pPr>
            <w:r>
              <w:rPr>
                <w:sz w:val="18"/>
              </w:rPr>
              <w:t>1323,7</w:t>
            </w:r>
          </w:p>
        </w:tc>
        <w:tc>
          <w:tcPr>
            <w:tcW w:w="685" w:type="dxa"/>
            <w:tcMar>
              <w:left w:w="0" w:type="dxa"/>
              <w:right w:w="0" w:type="dxa"/>
            </w:tcMar>
            <w:vAlign w:val="center"/>
          </w:tcPr>
          <w:p w:rsidR="00E5542C" w:rsidRDefault="00176E77">
            <w:pPr>
              <w:jc w:val="center"/>
              <w:rPr>
                <w:sz w:val="18"/>
              </w:rPr>
            </w:pPr>
            <w:r>
              <w:rPr>
                <w:sz w:val="18"/>
              </w:rPr>
              <w:t>1323,7</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Частота отказов с прекращением теплоснабжения от котельной</w:t>
            </w:r>
          </w:p>
        </w:tc>
        <w:tc>
          <w:tcPr>
            <w:tcW w:w="673" w:type="dxa"/>
            <w:tcMar>
              <w:left w:w="0" w:type="dxa"/>
              <w:right w:w="0" w:type="dxa"/>
            </w:tcMar>
            <w:vAlign w:val="center"/>
          </w:tcPr>
          <w:p w:rsidR="00E5542C" w:rsidRDefault="00176E77">
            <w:pPr>
              <w:jc w:val="center"/>
              <w:rPr>
                <w:sz w:val="18"/>
              </w:rPr>
            </w:pPr>
            <w:r>
              <w:rPr>
                <w:sz w:val="18"/>
              </w:rPr>
              <w:t>1/год</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proofErr w:type="gramStart"/>
            <w:r>
              <w:rPr>
                <w:sz w:val="18"/>
              </w:rPr>
              <w:t xml:space="preserve">Отношение установленной тепловой </w:t>
            </w:r>
            <w:r>
              <w:rPr>
                <w:sz w:val="18"/>
              </w:rPr>
              <w:lastRenderedPageBreak/>
              <w:t>мощности оборудования источника тепловой энергии, реконструированного за год, к общей установленной тепловой мощности</w:t>
            </w:r>
            <w:proofErr w:type="gramEnd"/>
          </w:p>
        </w:tc>
        <w:tc>
          <w:tcPr>
            <w:tcW w:w="673" w:type="dxa"/>
            <w:tcMar>
              <w:left w:w="0" w:type="dxa"/>
              <w:right w:w="0" w:type="dxa"/>
            </w:tcMar>
            <w:vAlign w:val="center"/>
          </w:tcPr>
          <w:p w:rsidR="00E5542C" w:rsidRDefault="00176E77">
            <w:pPr>
              <w:jc w:val="center"/>
              <w:rPr>
                <w:sz w:val="18"/>
              </w:rPr>
            </w:pPr>
            <w:r>
              <w:rPr>
                <w:sz w:val="18"/>
              </w:rPr>
              <w:lastRenderedPageBreak/>
              <w:t>%</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r>
      <w:tr w:rsidR="00E5542C">
        <w:tc>
          <w:tcPr>
            <w:tcW w:w="632" w:type="dxa"/>
            <w:vMerge w:val="restart"/>
            <w:tcMar>
              <w:left w:w="0" w:type="dxa"/>
              <w:right w:w="0" w:type="dxa"/>
            </w:tcMar>
            <w:vAlign w:val="center"/>
          </w:tcPr>
          <w:p w:rsidR="00E5542C" w:rsidRDefault="00176E77">
            <w:pPr>
              <w:jc w:val="center"/>
              <w:rPr>
                <w:sz w:val="18"/>
              </w:rPr>
            </w:pPr>
            <w:r>
              <w:rPr>
                <w:sz w:val="18"/>
              </w:rPr>
              <w:lastRenderedPageBreak/>
              <w:t>3</w:t>
            </w:r>
          </w:p>
        </w:tc>
        <w:tc>
          <w:tcPr>
            <w:tcW w:w="1417" w:type="dxa"/>
            <w:vMerge w:val="restart"/>
            <w:tcMar>
              <w:left w:w="0" w:type="dxa"/>
              <w:right w:w="0" w:type="dxa"/>
            </w:tcMar>
            <w:vAlign w:val="center"/>
          </w:tcPr>
          <w:p w:rsidR="00E5542C" w:rsidRDefault="00176E77">
            <w:pPr>
              <w:jc w:val="center"/>
              <w:rPr>
                <w:sz w:val="18"/>
              </w:rPr>
            </w:pPr>
            <w:r>
              <w:rPr>
                <w:sz w:val="18"/>
              </w:rPr>
              <w:t xml:space="preserve">БМК </w:t>
            </w:r>
            <w:r>
              <w:rPr>
                <w:sz w:val="18"/>
              </w:rPr>
              <w:br/>
              <w:t>с. Семисточный</w:t>
            </w:r>
          </w:p>
        </w:tc>
        <w:tc>
          <w:tcPr>
            <w:tcW w:w="3635" w:type="dxa"/>
            <w:tcMar>
              <w:left w:w="0" w:type="dxa"/>
              <w:right w:w="0" w:type="dxa"/>
            </w:tcMar>
            <w:vAlign w:val="center"/>
          </w:tcPr>
          <w:p w:rsidR="00E5542C" w:rsidRDefault="00176E77">
            <w:pPr>
              <w:jc w:val="center"/>
              <w:rPr>
                <w:sz w:val="18"/>
              </w:rPr>
            </w:pPr>
            <w:r>
              <w:rPr>
                <w:sz w:val="18"/>
              </w:rPr>
              <w:t>Установленная тепловая мощность котельной</w:t>
            </w:r>
          </w:p>
        </w:tc>
        <w:tc>
          <w:tcPr>
            <w:tcW w:w="673"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685" w:type="dxa"/>
            <w:tcMar>
              <w:left w:w="0" w:type="dxa"/>
              <w:right w:w="0" w:type="dxa"/>
            </w:tcMar>
            <w:vAlign w:val="center"/>
          </w:tcPr>
          <w:p w:rsidR="00E5542C" w:rsidRDefault="00176E77">
            <w:pPr>
              <w:jc w:val="center"/>
              <w:rPr>
                <w:sz w:val="18"/>
              </w:rPr>
            </w:pPr>
            <w:r>
              <w:rPr>
                <w:sz w:val="18"/>
              </w:rPr>
              <w:t>1,728</w:t>
            </w:r>
          </w:p>
        </w:tc>
        <w:tc>
          <w:tcPr>
            <w:tcW w:w="685" w:type="dxa"/>
            <w:tcMar>
              <w:left w:w="0" w:type="dxa"/>
              <w:right w:w="0" w:type="dxa"/>
            </w:tcMar>
            <w:vAlign w:val="center"/>
          </w:tcPr>
          <w:p w:rsidR="00E5542C" w:rsidRDefault="00176E77">
            <w:pPr>
              <w:jc w:val="center"/>
              <w:rPr>
                <w:sz w:val="18"/>
              </w:rPr>
            </w:pPr>
            <w:r>
              <w:rPr>
                <w:sz w:val="18"/>
              </w:rPr>
              <w:t>1,728</w:t>
            </w:r>
          </w:p>
        </w:tc>
        <w:tc>
          <w:tcPr>
            <w:tcW w:w="685" w:type="dxa"/>
            <w:tcMar>
              <w:left w:w="0" w:type="dxa"/>
              <w:right w:w="0" w:type="dxa"/>
            </w:tcMar>
            <w:vAlign w:val="center"/>
          </w:tcPr>
          <w:p w:rsidR="00E5542C" w:rsidRDefault="00176E77">
            <w:pPr>
              <w:jc w:val="center"/>
              <w:rPr>
                <w:sz w:val="18"/>
              </w:rPr>
            </w:pPr>
            <w:r>
              <w:rPr>
                <w:sz w:val="18"/>
              </w:rPr>
              <w:t>1,728</w:t>
            </w:r>
          </w:p>
        </w:tc>
        <w:tc>
          <w:tcPr>
            <w:tcW w:w="685" w:type="dxa"/>
            <w:tcMar>
              <w:left w:w="0" w:type="dxa"/>
              <w:right w:w="0" w:type="dxa"/>
            </w:tcMar>
            <w:vAlign w:val="center"/>
          </w:tcPr>
          <w:p w:rsidR="00E5542C" w:rsidRDefault="00176E77">
            <w:pPr>
              <w:jc w:val="center"/>
              <w:rPr>
                <w:sz w:val="18"/>
              </w:rPr>
            </w:pPr>
            <w:r>
              <w:rPr>
                <w:sz w:val="18"/>
              </w:rPr>
              <w:t>1,728</w:t>
            </w:r>
          </w:p>
        </w:tc>
        <w:tc>
          <w:tcPr>
            <w:tcW w:w="685" w:type="dxa"/>
            <w:tcMar>
              <w:left w:w="0" w:type="dxa"/>
              <w:right w:w="0" w:type="dxa"/>
            </w:tcMar>
            <w:vAlign w:val="center"/>
          </w:tcPr>
          <w:p w:rsidR="00E5542C" w:rsidRDefault="00176E77">
            <w:pPr>
              <w:jc w:val="center"/>
              <w:rPr>
                <w:sz w:val="18"/>
              </w:rPr>
            </w:pPr>
            <w:r>
              <w:rPr>
                <w:sz w:val="18"/>
              </w:rPr>
              <w:t>1,728</w:t>
            </w:r>
          </w:p>
        </w:tc>
        <w:tc>
          <w:tcPr>
            <w:tcW w:w="685" w:type="dxa"/>
            <w:tcMar>
              <w:left w:w="0" w:type="dxa"/>
              <w:right w:w="0" w:type="dxa"/>
            </w:tcMar>
            <w:vAlign w:val="center"/>
          </w:tcPr>
          <w:p w:rsidR="00E5542C" w:rsidRDefault="00176E77">
            <w:pPr>
              <w:jc w:val="center"/>
              <w:rPr>
                <w:sz w:val="18"/>
              </w:rPr>
            </w:pPr>
            <w:r>
              <w:rPr>
                <w:sz w:val="18"/>
              </w:rPr>
              <w:t>1,728</w:t>
            </w:r>
          </w:p>
        </w:tc>
        <w:tc>
          <w:tcPr>
            <w:tcW w:w="685" w:type="dxa"/>
            <w:tcMar>
              <w:left w:w="0" w:type="dxa"/>
              <w:right w:w="0" w:type="dxa"/>
            </w:tcMar>
            <w:vAlign w:val="center"/>
          </w:tcPr>
          <w:p w:rsidR="00E5542C" w:rsidRDefault="00176E77">
            <w:pPr>
              <w:jc w:val="center"/>
              <w:rPr>
                <w:sz w:val="18"/>
              </w:rPr>
            </w:pPr>
            <w:r>
              <w:rPr>
                <w:sz w:val="18"/>
              </w:rPr>
              <w:t>1,728</w:t>
            </w:r>
          </w:p>
        </w:tc>
        <w:tc>
          <w:tcPr>
            <w:tcW w:w="685" w:type="dxa"/>
            <w:tcMar>
              <w:left w:w="0" w:type="dxa"/>
              <w:right w:w="0" w:type="dxa"/>
            </w:tcMar>
            <w:vAlign w:val="center"/>
          </w:tcPr>
          <w:p w:rsidR="00E5542C" w:rsidRDefault="00176E77">
            <w:pPr>
              <w:jc w:val="center"/>
              <w:rPr>
                <w:sz w:val="18"/>
              </w:rPr>
            </w:pPr>
            <w:r>
              <w:rPr>
                <w:sz w:val="18"/>
              </w:rPr>
              <w:t>1,728</w:t>
            </w:r>
          </w:p>
        </w:tc>
        <w:tc>
          <w:tcPr>
            <w:tcW w:w="685" w:type="dxa"/>
            <w:tcMar>
              <w:left w:w="0" w:type="dxa"/>
              <w:right w:w="0" w:type="dxa"/>
            </w:tcMar>
            <w:vAlign w:val="center"/>
          </w:tcPr>
          <w:p w:rsidR="00E5542C" w:rsidRDefault="00176E77">
            <w:pPr>
              <w:jc w:val="center"/>
              <w:rPr>
                <w:sz w:val="18"/>
              </w:rPr>
            </w:pPr>
            <w:r>
              <w:rPr>
                <w:sz w:val="18"/>
              </w:rPr>
              <w:t>1,728</w:t>
            </w:r>
          </w:p>
        </w:tc>
        <w:tc>
          <w:tcPr>
            <w:tcW w:w="685" w:type="dxa"/>
            <w:tcMar>
              <w:left w:w="0" w:type="dxa"/>
              <w:right w:w="0" w:type="dxa"/>
            </w:tcMar>
            <w:vAlign w:val="center"/>
          </w:tcPr>
          <w:p w:rsidR="00E5542C" w:rsidRDefault="00176E77">
            <w:pPr>
              <w:jc w:val="center"/>
              <w:rPr>
                <w:sz w:val="18"/>
              </w:rPr>
            </w:pPr>
            <w:r>
              <w:rPr>
                <w:sz w:val="18"/>
              </w:rPr>
              <w:t>1,728</w:t>
            </w:r>
          </w:p>
        </w:tc>
        <w:tc>
          <w:tcPr>
            <w:tcW w:w="685" w:type="dxa"/>
            <w:tcMar>
              <w:left w:w="0" w:type="dxa"/>
              <w:right w:w="0" w:type="dxa"/>
            </w:tcMar>
            <w:vAlign w:val="center"/>
          </w:tcPr>
          <w:p w:rsidR="00E5542C" w:rsidRDefault="00176E77">
            <w:pPr>
              <w:jc w:val="center"/>
              <w:rPr>
                <w:sz w:val="18"/>
              </w:rPr>
            </w:pPr>
            <w:r>
              <w:rPr>
                <w:sz w:val="18"/>
              </w:rPr>
              <w:t>1,728</w:t>
            </w:r>
          </w:p>
        </w:tc>
        <w:tc>
          <w:tcPr>
            <w:tcW w:w="685" w:type="dxa"/>
            <w:tcMar>
              <w:left w:w="0" w:type="dxa"/>
              <w:right w:w="0" w:type="dxa"/>
            </w:tcMar>
            <w:vAlign w:val="center"/>
          </w:tcPr>
          <w:p w:rsidR="00E5542C" w:rsidRDefault="00176E77">
            <w:pPr>
              <w:jc w:val="center"/>
              <w:rPr>
                <w:sz w:val="18"/>
              </w:rPr>
            </w:pPr>
            <w:r>
              <w:rPr>
                <w:sz w:val="18"/>
              </w:rPr>
              <w:t>1,728</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Присоединенная тепловая нагрузка на коллекторах</w:t>
            </w:r>
          </w:p>
        </w:tc>
        <w:tc>
          <w:tcPr>
            <w:tcW w:w="673"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685" w:type="dxa"/>
            <w:tcMar>
              <w:left w:w="0" w:type="dxa"/>
              <w:right w:w="0" w:type="dxa"/>
            </w:tcMar>
            <w:vAlign w:val="center"/>
          </w:tcPr>
          <w:p w:rsidR="00E5542C" w:rsidRDefault="00176E77">
            <w:pPr>
              <w:jc w:val="center"/>
              <w:rPr>
                <w:sz w:val="18"/>
              </w:rPr>
            </w:pPr>
            <w:r>
              <w:rPr>
                <w:sz w:val="18"/>
              </w:rPr>
              <w:t>0,732</w:t>
            </w:r>
          </w:p>
        </w:tc>
        <w:tc>
          <w:tcPr>
            <w:tcW w:w="685" w:type="dxa"/>
            <w:tcMar>
              <w:left w:w="0" w:type="dxa"/>
              <w:right w:w="0" w:type="dxa"/>
            </w:tcMar>
            <w:vAlign w:val="center"/>
          </w:tcPr>
          <w:p w:rsidR="00E5542C" w:rsidRDefault="00176E77">
            <w:pPr>
              <w:jc w:val="center"/>
              <w:rPr>
                <w:sz w:val="18"/>
              </w:rPr>
            </w:pPr>
            <w:r>
              <w:rPr>
                <w:sz w:val="18"/>
              </w:rPr>
              <w:t>0,732</w:t>
            </w:r>
          </w:p>
        </w:tc>
        <w:tc>
          <w:tcPr>
            <w:tcW w:w="685" w:type="dxa"/>
            <w:tcMar>
              <w:left w:w="0" w:type="dxa"/>
              <w:right w:w="0" w:type="dxa"/>
            </w:tcMar>
            <w:vAlign w:val="center"/>
          </w:tcPr>
          <w:p w:rsidR="00E5542C" w:rsidRDefault="00176E77">
            <w:pPr>
              <w:jc w:val="center"/>
              <w:rPr>
                <w:sz w:val="18"/>
              </w:rPr>
            </w:pPr>
            <w:r>
              <w:rPr>
                <w:sz w:val="18"/>
              </w:rPr>
              <w:t>0,732</w:t>
            </w:r>
          </w:p>
        </w:tc>
        <w:tc>
          <w:tcPr>
            <w:tcW w:w="685" w:type="dxa"/>
            <w:tcMar>
              <w:left w:w="0" w:type="dxa"/>
              <w:right w:w="0" w:type="dxa"/>
            </w:tcMar>
            <w:vAlign w:val="center"/>
          </w:tcPr>
          <w:p w:rsidR="00E5542C" w:rsidRDefault="00176E77">
            <w:pPr>
              <w:jc w:val="center"/>
              <w:rPr>
                <w:sz w:val="18"/>
              </w:rPr>
            </w:pPr>
            <w:r>
              <w:rPr>
                <w:sz w:val="18"/>
              </w:rPr>
              <w:t>0,732</w:t>
            </w:r>
          </w:p>
        </w:tc>
        <w:tc>
          <w:tcPr>
            <w:tcW w:w="685" w:type="dxa"/>
            <w:tcMar>
              <w:left w:w="0" w:type="dxa"/>
              <w:right w:w="0" w:type="dxa"/>
            </w:tcMar>
            <w:vAlign w:val="center"/>
          </w:tcPr>
          <w:p w:rsidR="00E5542C" w:rsidRDefault="00176E77">
            <w:pPr>
              <w:jc w:val="center"/>
              <w:rPr>
                <w:sz w:val="18"/>
              </w:rPr>
            </w:pPr>
            <w:r>
              <w:rPr>
                <w:sz w:val="18"/>
              </w:rPr>
              <w:t>0,732</w:t>
            </w:r>
          </w:p>
        </w:tc>
        <w:tc>
          <w:tcPr>
            <w:tcW w:w="685" w:type="dxa"/>
            <w:tcMar>
              <w:left w:w="0" w:type="dxa"/>
              <w:right w:w="0" w:type="dxa"/>
            </w:tcMar>
            <w:vAlign w:val="center"/>
          </w:tcPr>
          <w:p w:rsidR="00E5542C" w:rsidRDefault="00176E77">
            <w:pPr>
              <w:jc w:val="center"/>
              <w:rPr>
                <w:sz w:val="18"/>
              </w:rPr>
            </w:pPr>
            <w:r>
              <w:rPr>
                <w:sz w:val="18"/>
              </w:rPr>
              <w:t>0,732</w:t>
            </w:r>
          </w:p>
        </w:tc>
        <w:tc>
          <w:tcPr>
            <w:tcW w:w="685" w:type="dxa"/>
            <w:tcMar>
              <w:left w:w="0" w:type="dxa"/>
              <w:right w:w="0" w:type="dxa"/>
            </w:tcMar>
            <w:vAlign w:val="center"/>
          </w:tcPr>
          <w:p w:rsidR="00E5542C" w:rsidRDefault="00176E77">
            <w:pPr>
              <w:jc w:val="center"/>
              <w:rPr>
                <w:sz w:val="18"/>
              </w:rPr>
            </w:pPr>
            <w:r>
              <w:rPr>
                <w:sz w:val="18"/>
              </w:rPr>
              <w:t>0,732</w:t>
            </w:r>
          </w:p>
        </w:tc>
        <w:tc>
          <w:tcPr>
            <w:tcW w:w="685" w:type="dxa"/>
            <w:tcMar>
              <w:left w:w="0" w:type="dxa"/>
              <w:right w:w="0" w:type="dxa"/>
            </w:tcMar>
            <w:vAlign w:val="center"/>
          </w:tcPr>
          <w:p w:rsidR="00E5542C" w:rsidRDefault="00176E77">
            <w:pPr>
              <w:jc w:val="center"/>
              <w:rPr>
                <w:sz w:val="18"/>
              </w:rPr>
            </w:pPr>
            <w:r>
              <w:rPr>
                <w:sz w:val="18"/>
              </w:rPr>
              <w:t>0,732</w:t>
            </w:r>
          </w:p>
        </w:tc>
        <w:tc>
          <w:tcPr>
            <w:tcW w:w="685" w:type="dxa"/>
            <w:tcMar>
              <w:left w:w="0" w:type="dxa"/>
              <w:right w:w="0" w:type="dxa"/>
            </w:tcMar>
            <w:vAlign w:val="center"/>
          </w:tcPr>
          <w:p w:rsidR="00E5542C" w:rsidRDefault="00176E77">
            <w:pPr>
              <w:jc w:val="center"/>
              <w:rPr>
                <w:sz w:val="18"/>
              </w:rPr>
            </w:pPr>
            <w:r>
              <w:rPr>
                <w:sz w:val="18"/>
              </w:rPr>
              <w:t>0,732</w:t>
            </w:r>
          </w:p>
        </w:tc>
        <w:tc>
          <w:tcPr>
            <w:tcW w:w="685" w:type="dxa"/>
            <w:tcMar>
              <w:left w:w="0" w:type="dxa"/>
              <w:right w:w="0" w:type="dxa"/>
            </w:tcMar>
            <w:vAlign w:val="center"/>
          </w:tcPr>
          <w:p w:rsidR="00E5542C" w:rsidRDefault="00176E77">
            <w:pPr>
              <w:jc w:val="center"/>
              <w:rPr>
                <w:sz w:val="18"/>
              </w:rPr>
            </w:pPr>
            <w:r>
              <w:rPr>
                <w:sz w:val="18"/>
              </w:rPr>
              <w:t>0,732</w:t>
            </w:r>
          </w:p>
        </w:tc>
        <w:tc>
          <w:tcPr>
            <w:tcW w:w="685" w:type="dxa"/>
            <w:tcMar>
              <w:left w:w="0" w:type="dxa"/>
              <w:right w:w="0" w:type="dxa"/>
            </w:tcMar>
            <w:vAlign w:val="center"/>
          </w:tcPr>
          <w:p w:rsidR="00E5542C" w:rsidRDefault="00176E77">
            <w:pPr>
              <w:jc w:val="center"/>
              <w:rPr>
                <w:sz w:val="18"/>
              </w:rPr>
            </w:pPr>
            <w:r>
              <w:rPr>
                <w:sz w:val="18"/>
              </w:rPr>
              <w:t>0,732</w:t>
            </w:r>
          </w:p>
        </w:tc>
        <w:tc>
          <w:tcPr>
            <w:tcW w:w="685" w:type="dxa"/>
            <w:tcMar>
              <w:left w:w="0" w:type="dxa"/>
              <w:right w:w="0" w:type="dxa"/>
            </w:tcMar>
            <w:vAlign w:val="center"/>
          </w:tcPr>
          <w:p w:rsidR="00E5542C" w:rsidRDefault="00176E77">
            <w:pPr>
              <w:jc w:val="center"/>
              <w:rPr>
                <w:sz w:val="18"/>
              </w:rPr>
            </w:pPr>
            <w:r>
              <w:rPr>
                <w:sz w:val="18"/>
              </w:rPr>
              <w:t>0,732</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Доля резерва тепловой мощности котельной</w:t>
            </w:r>
          </w:p>
        </w:tc>
        <w:tc>
          <w:tcPr>
            <w:tcW w:w="673" w:type="dxa"/>
            <w:tcMar>
              <w:left w:w="0" w:type="dxa"/>
              <w:right w:w="0" w:type="dxa"/>
            </w:tcMar>
            <w:vAlign w:val="center"/>
          </w:tcPr>
          <w:p w:rsidR="00E5542C" w:rsidRDefault="00176E77">
            <w:pPr>
              <w:jc w:val="center"/>
              <w:rPr>
                <w:sz w:val="18"/>
              </w:rPr>
            </w:pPr>
            <w:r>
              <w:rPr>
                <w:sz w:val="18"/>
              </w:rPr>
              <w:t>%</w:t>
            </w:r>
          </w:p>
        </w:tc>
        <w:tc>
          <w:tcPr>
            <w:tcW w:w="685" w:type="dxa"/>
            <w:tcMar>
              <w:left w:w="0" w:type="dxa"/>
              <w:right w:w="0" w:type="dxa"/>
            </w:tcMar>
            <w:vAlign w:val="center"/>
          </w:tcPr>
          <w:p w:rsidR="00E5542C" w:rsidRDefault="00176E77">
            <w:pPr>
              <w:jc w:val="center"/>
              <w:rPr>
                <w:sz w:val="18"/>
              </w:rPr>
            </w:pPr>
            <w:r>
              <w:rPr>
                <w:sz w:val="18"/>
              </w:rPr>
              <w:t>52,57</w:t>
            </w:r>
          </w:p>
        </w:tc>
        <w:tc>
          <w:tcPr>
            <w:tcW w:w="685" w:type="dxa"/>
            <w:tcMar>
              <w:left w:w="0" w:type="dxa"/>
              <w:right w:w="0" w:type="dxa"/>
            </w:tcMar>
            <w:vAlign w:val="center"/>
          </w:tcPr>
          <w:p w:rsidR="00E5542C" w:rsidRDefault="00176E77">
            <w:pPr>
              <w:jc w:val="center"/>
              <w:rPr>
                <w:sz w:val="18"/>
              </w:rPr>
            </w:pPr>
            <w:r>
              <w:rPr>
                <w:sz w:val="18"/>
              </w:rPr>
              <w:t>52,57</w:t>
            </w:r>
          </w:p>
        </w:tc>
        <w:tc>
          <w:tcPr>
            <w:tcW w:w="685" w:type="dxa"/>
            <w:tcMar>
              <w:left w:w="0" w:type="dxa"/>
              <w:right w:w="0" w:type="dxa"/>
            </w:tcMar>
            <w:vAlign w:val="center"/>
          </w:tcPr>
          <w:p w:rsidR="00E5542C" w:rsidRDefault="00176E77">
            <w:pPr>
              <w:jc w:val="center"/>
              <w:rPr>
                <w:sz w:val="18"/>
              </w:rPr>
            </w:pPr>
            <w:r>
              <w:rPr>
                <w:sz w:val="18"/>
              </w:rPr>
              <w:t>52,57</w:t>
            </w:r>
          </w:p>
        </w:tc>
        <w:tc>
          <w:tcPr>
            <w:tcW w:w="685" w:type="dxa"/>
            <w:tcMar>
              <w:left w:w="0" w:type="dxa"/>
              <w:right w:w="0" w:type="dxa"/>
            </w:tcMar>
            <w:vAlign w:val="center"/>
          </w:tcPr>
          <w:p w:rsidR="00E5542C" w:rsidRDefault="00176E77">
            <w:pPr>
              <w:jc w:val="center"/>
              <w:rPr>
                <w:sz w:val="18"/>
              </w:rPr>
            </w:pPr>
            <w:r>
              <w:rPr>
                <w:sz w:val="18"/>
              </w:rPr>
              <w:t>52,57</w:t>
            </w:r>
          </w:p>
        </w:tc>
        <w:tc>
          <w:tcPr>
            <w:tcW w:w="685" w:type="dxa"/>
            <w:tcMar>
              <w:left w:w="0" w:type="dxa"/>
              <w:right w:w="0" w:type="dxa"/>
            </w:tcMar>
            <w:vAlign w:val="center"/>
          </w:tcPr>
          <w:p w:rsidR="00E5542C" w:rsidRDefault="00176E77">
            <w:pPr>
              <w:jc w:val="center"/>
              <w:rPr>
                <w:sz w:val="18"/>
              </w:rPr>
            </w:pPr>
            <w:r>
              <w:rPr>
                <w:sz w:val="18"/>
              </w:rPr>
              <w:t>52,57</w:t>
            </w:r>
          </w:p>
        </w:tc>
        <w:tc>
          <w:tcPr>
            <w:tcW w:w="685" w:type="dxa"/>
            <w:tcMar>
              <w:left w:w="0" w:type="dxa"/>
              <w:right w:w="0" w:type="dxa"/>
            </w:tcMar>
            <w:vAlign w:val="center"/>
          </w:tcPr>
          <w:p w:rsidR="00E5542C" w:rsidRDefault="00176E77">
            <w:pPr>
              <w:jc w:val="center"/>
              <w:rPr>
                <w:sz w:val="18"/>
              </w:rPr>
            </w:pPr>
            <w:r>
              <w:rPr>
                <w:sz w:val="18"/>
              </w:rPr>
              <w:t>52,57</w:t>
            </w:r>
          </w:p>
        </w:tc>
        <w:tc>
          <w:tcPr>
            <w:tcW w:w="685" w:type="dxa"/>
            <w:tcMar>
              <w:left w:w="0" w:type="dxa"/>
              <w:right w:w="0" w:type="dxa"/>
            </w:tcMar>
            <w:vAlign w:val="center"/>
          </w:tcPr>
          <w:p w:rsidR="00E5542C" w:rsidRDefault="00176E77">
            <w:pPr>
              <w:jc w:val="center"/>
              <w:rPr>
                <w:sz w:val="18"/>
              </w:rPr>
            </w:pPr>
            <w:r>
              <w:rPr>
                <w:sz w:val="18"/>
              </w:rPr>
              <w:t>52,57</w:t>
            </w:r>
          </w:p>
        </w:tc>
        <w:tc>
          <w:tcPr>
            <w:tcW w:w="685" w:type="dxa"/>
            <w:tcMar>
              <w:left w:w="0" w:type="dxa"/>
              <w:right w:w="0" w:type="dxa"/>
            </w:tcMar>
            <w:vAlign w:val="center"/>
          </w:tcPr>
          <w:p w:rsidR="00E5542C" w:rsidRDefault="00176E77">
            <w:pPr>
              <w:jc w:val="center"/>
              <w:rPr>
                <w:sz w:val="18"/>
              </w:rPr>
            </w:pPr>
            <w:r>
              <w:rPr>
                <w:sz w:val="18"/>
              </w:rPr>
              <w:t>52,57</w:t>
            </w:r>
          </w:p>
        </w:tc>
        <w:tc>
          <w:tcPr>
            <w:tcW w:w="685" w:type="dxa"/>
            <w:tcMar>
              <w:left w:w="0" w:type="dxa"/>
              <w:right w:w="0" w:type="dxa"/>
            </w:tcMar>
            <w:vAlign w:val="center"/>
          </w:tcPr>
          <w:p w:rsidR="00E5542C" w:rsidRDefault="00176E77">
            <w:pPr>
              <w:jc w:val="center"/>
              <w:rPr>
                <w:sz w:val="18"/>
              </w:rPr>
            </w:pPr>
            <w:r>
              <w:rPr>
                <w:sz w:val="18"/>
              </w:rPr>
              <w:t>52,57</w:t>
            </w:r>
          </w:p>
        </w:tc>
        <w:tc>
          <w:tcPr>
            <w:tcW w:w="685" w:type="dxa"/>
            <w:tcMar>
              <w:left w:w="0" w:type="dxa"/>
              <w:right w:w="0" w:type="dxa"/>
            </w:tcMar>
            <w:vAlign w:val="center"/>
          </w:tcPr>
          <w:p w:rsidR="00E5542C" w:rsidRDefault="00176E77">
            <w:pPr>
              <w:jc w:val="center"/>
              <w:rPr>
                <w:sz w:val="18"/>
              </w:rPr>
            </w:pPr>
            <w:r>
              <w:rPr>
                <w:sz w:val="18"/>
              </w:rPr>
              <w:t>52,57</w:t>
            </w:r>
          </w:p>
        </w:tc>
        <w:tc>
          <w:tcPr>
            <w:tcW w:w="685" w:type="dxa"/>
            <w:tcMar>
              <w:left w:w="0" w:type="dxa"/>
              <w:right w:w="0" w:type="dxa"/>
            </w:tcMar>
            <w:vAlign w:val="center"/>
          </w:tcPr>
          <w:p w:rsidR="00E5542C" w:rsidRDefault="00176E77">
            <w:pPr>
              <w:jc w:val="center"/>
              <w:rPr>
                <w:sz w:val="18"/>
              </w:rPr>
            </w:pPr>
            <w:r>
              <w:rPr>
                <w:sz w:val="18"/>
              </w:rPr>
              <w:t>52,57</w:t>
            </w:r>
          </w:p>
        </w:tc>
        <w:tc>
          <w:tcPr>
            <w:tcW w:w="685" w:type="dxa"/>
            <w:tcMar>
              <w:left w:w="0" w:type="dxa"/>
              <w:right w:w="0" w:type="dxa"/>
            </w:tcMar>
            <w:vAlign w:val="center"/>
          </w:tcPr>
          <w:p w:rsidR="00E5542C" w:rsidRDefault="00176E77">
            <w:pPr>
              <w:jc w:val="center"/>
              <w:rPr>
                <w:sz w:val="18"/>
              </w:rPr>
            </w:pPr>
            <w:r>
              <w:rPr>
                <w:sz w:val="18"/>
              </w:rPr>
              <w:t>52,57</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Отпуск тепловой энергии с коллекторов</w:t>
            </w:r>
          </w:p>
        </w:tc>
        <w:tc>
          <w:tcPr>
            <w:tcW w:w="673"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685" w:type="dxa"/>
            <w:tcMar>
              <w:left w:w="0" w:type="dxa"/>
              <w:right w:w="0" w:type="dxa"/>
            </w:tcMar>
            <w:vAlign w:val="center"/>
          </w:tcPr>
          <w:p w:rsidR="00E5542C" w:rsidRDefault="00176E77">
            <w:pPr>
              <w:jc w:val="center"/>
              <w:rPr>
                <w:sz w:val="18"/>
              </w:rPr>
            </w:pPr>
            <w:r>
              <w:rPr>
                <w:sz w:val="18"/>
              </w:rPr>
              <w:t>0,786</w:t>
            </w:r>
          </w:p>
        </w:tc>
        <w:tc>
          <w:tcPr>
            <w:tcW w:w="685" w:type="dxa"/>
            <w:tcMar>
              <w:left w:w="0" w:type="dxa"/>
              <w:right w:w="0" w:type="dxa"/>
            </w:tcMar>
            <w:vAlign w:val="center"/>
          </w:tcPr>
          <w:p w:rsidR="00E5542C" w:rsidRDefault="00176E77">
            <w:pPr>
              <w:jc w:val="center"/>
              <w:rPr>
                <w:sz w:val="18"/>
              </w:rPr>
            </w:pPr>
            <w:r>
              <w:rPr>
                <w:sz w:val="18"/>
              </w:rPr>
              <w:t>0,786</w:t>
            </w:r>
          </w:p>
        </w:tc>
        <w:tc>
          <w:tcPr>
            <w:tcW w:w="685" w:type="dxa"/>
            <w:tcMar>
              <w:left w:w="0" w:type="dxa"/>
              <w:right w:w="0" w:type="dxa"/>
            </w:tcMar>
            <w:vAlign w:val="center"/>
          </w:tcPr>
          <w:p w:rsidR="00E5542C" w:rsidRDefault="00176E77">
            <w:pPr>
              <w:jc w:val="center"/>
              <w:rPr>
                <w:sz w:val="18"/>
              </w:rPr>
            </w:pPr>
            <w:r>
              <w:rPr>
                <w:sz w:val="18"/>
              </w:rPr>
              <w:t>0,786</w:t>
            </w:r>
          </w:p>
        </w:tc>
        <w:tc>
          <w:tcPr>
            <w:tcW w:w="685" w:type="dxa"/>
            <w:tcMar>
              <w:left w:w="0" w:type="dxa"/>
              <w:right w:w="0" w:type="dxa"/>
            </w:tcMar>
            <w:vAlign w:val="center"/>
          </w:tcPr>
          <w:p w:rsidR="00E5542C" w:rsidRDefault="00176E77">
            <w:pPr>
              <w:jc w:val="center"/>
              <w:rPr>
                <w:sz w:val="18"/>
              </w:rPr>
            </w:pPr>
            <w:r>
              <w:rPr>
                <w:sz w:val="18"/>
              </w:rPr>
              <w:t>0,786</w:t>
            </w:r>
          </w:p>
        </w:tc>
        <w:tc>
          <w:tcPr>
            <w:tcW w:w="685" w:type="dxa"/>
            <w:tcMar>
              <w:left w:w="0" w:type="dxa"/>
              <w:right w:w="0" w:type="dxa"/>
            </w:tcMar>
            <w:vAlign w:val="center"/>
          </w:tcPr>
          <w:p w:rsidR="00E5542C" w:rsidRDefault="00176E77">
            <w:pPr>
              <w:jc w:val="center"/>
              <w:rPr>
                <w:sz w:val="18"/>
              </w:rPr>
            </w:pPr>
            <w:r>
              <w:rPr>
                <w:sz w:val="18"/>
              </w:rPr>
              <w:t>0,786</w:t>
            </w:r>
          </w:p>
        </w:tc>
        <w:tc>
          <w:tcPr>
            <w:tcW w:w="685" w:type="dxa"/>
            <w:tcMar>
              <w:left w:w="0" w:type="dxa"/>
              <w:right w:w="0" w:type="dxa"/>
            </w:tcMar>
            <w:vAlign w:val="center"/>
          </w:tcPr>
          <w:p w:rsidR="00E5542C" w:rsidRDefault="00176E77">
            <w:pPr>
              <w:jc w:val="center"/>
              <w:rPr>
                <w:sz w:val="18"/>
              </w:rPr>
            </w:pPr>
            <w:r>
              <w:rPr>
                <w:sz w:val="18"/>
              </w:rPr>
              <w:t>0,786</w:t>
            </w:r>
          </w:p>
        </w:tc>
        <w:tc>
          <w:tcPr>
            <w:tcW w:w="685" w:type="dxa"/>
            <w:tcMar>
              <w:left w:w="0" w:type="dxa"/>
              <w:right w:w="0" w:type="dxa"/>
            </w:tcMar>
            <w:vAlign w:val="center"/>
          </w:tcPr>
          <w:p w:rsidR="00E5542C" w:rsidRDefault="00176E77">
            <w:pPr>
              <w:jc w:val="center"/>
              <w:rPr>
                <w:sz w:val="18"/>
              </w:rPr>
            </w:pPr>
            <w:r>
              <w:rPr>
                <w:sz w:val="18"/>
              </w:rPr>
              <w:t>0,786</w:t>
            </w:r>
          </w:p>
        </w:tc>
        <w:tc>
          <w:tcPr>
            <w:tcW w:w="685" w:type="dxa"/>
            <w:tcMar>
              <w:left w:w="0" w:type="dxa"/>
              <w:right w:w="0" w:type="dxa"/>
            </w:tcMar>
            <w:vAlign w:val="center"/>
          </w:tcPr>
          <w:p w:rsidR="00E5542C" w:rsidRDefault="00176E77">
            <w:pPr>
              <w:jc w:val="center"/>
              <w:rPr>
                <w:sz w:val="18"/>
              </w:rPr>
            </w:pPr>
            <w:r>
              <w:rPr>
                <w:sz w:val="18"/>
              </w:rPr>
              <w:t>0,786</w:t>
            </w:r>
          </w:p>
        </w:tc>
        <w:tc>
          <w:tcPr>
            <w:tcW w:w="685" w:type="dxa"/>
            <w:tcMar>
              <w:left w:w="0" w:type="dxa"/>
              <w:right w:w="0" w:type="dxa"/>
            </w:tcMar>
            <w:vAlign w:val="center"/>
          </w:tcPr>
          <w:p w:rsidR="00E5542C" w:rsidRDefault="00176E77">
            <w:pPr>
              <w:jc w:val="center"/>
              <w:rPr>
                <w:sz w:val="18"/>
              </w:rPr>
            </w:pPr>
            <w:r>
              <w:rPr>
                <w:sz w:val="18"/>
              </w:rPr>
              <w:t>0,786</w:t>
            </w:r>
          </w:p>
        </w:tc>
        <w:tc>
          <w:tcPr>
            <w:tcW w:w="685" w:type="dxa"/>
            <w:tcMar>
              <w:left w:w="0" w:type="dxa"/>
              <w:right w:w="0" w:type="dxa"/>
            </w:tcMar>
            <w:vAlign w:val="center"/>
          </w:tcPr>
          <w:p w:rsidR="00E5542C" w:rsidRDefault="00176E77">
            <w:pPr>
              <w:jc w:val="center"/>
              <w:rPr>
                <w:sz w:val="18"/>
              </w:rPr>
            </w:pPr>
            <w:r>
              <w:rPr>
                <w:sz w:val="18"/>
              </w:rPr>
              <w:t>0,786</w:t>
            </w:r>
          </w:p>
        </w:tc>
        <w:tc>
          <w:tcPr>
            <w:tcW w:w="685" w:type="dxa"/>
            <w:tcMar>
              <w:left w:w="0" w:type="dxa"/>
              <w:right w:w="0" w:type="dxa"/>
            </w:tcMar>
            <w:vAlign w:val="center"/>
          </w:tcPr>
          <w:p w:rsidR="00E5542C" w:rsidRDefault="00176E77">
            <w:pPr>
              <w:jc w:val="center"/>
              <w:rPr>
                <w:sz w:val="18"/>
              </w:rPr>
            </w:pPr>
            <w:r>
              <w:rPr>
                <w:sz w:val="18"/>
              </w:rPr>
              <w:t>0,786</w:t>
            </w:r>
          </w:p>
        </w:tc>
        <w:tc>
          <w:tcPr>
            <w:tcW w:w="685" w:type="dxa"/>
            <w:tcMar>
              <w:left w:w="0" w:type="dxa"/>
              <w:right w:w="0" w:type="dxa"/>
            </w:tcMar>
            <w:vAlign w:val="center"/>
          </w:tcPr>
          <w:p w:rsidR="00E5542C" w:rsidRDefault="00176E77">
            <w:pPr>
              <w:jc w:val="center"/>
              <w:rPr>
                <w:sz w:val="18"/>
              </w:rPr>
            </w:pPr>
            <w:r>
              <w:rPr>
                <w:sz w:val="18"/>
              </w:rPr>
              <w:t>0,786</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Доля отпуска тепловой энергии, осуществляемого потребителям по приборам учета, в общем объеме отпущенной тепловой энергии</w:t>
            </w:r>
          </w:p>
        </w:tc>
        <w:tc>
          <w:tcPr>
            <w:tcW w:w="673" w:type="dxa"/>
            <w:tcMar>
              <w:left w:w="0" w:type="dxa"/>
              <w:right w:w="0" w:type="dxa"/>
            </w:tcMar>
            <w:vAlign w:val="center"/>
          </w:tcPr>
          <w:p w:rsidR="00E5542C" w:rsidRDefault="00176E77">
            <w:pPr>
              <w:jc w:val="center"/>
              <w:rPr>
                <w:sz w:val="18"/>
              </w:rPr>
            </w:pPr>
            <w:r>
              <w:rPr>
                <w:sz w:val="18"/>
              </w:rPr>
              <w:t>%</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Удельный расход условного топлива на тепловую энергию, отпущенную с коллекторов котельной</w:t>
            </w:r>
          </w:p>
        </w:tc>
        <w:tc>
          <w:tcPr>
            <w:tcW w:w="673" w:type="dxa"/>
            <w:tcMar>
              <w:left w:w="0" w:type="dxa"/>
              <w:right w:w="0" w:type="dxa"/>
            </w:tcMar>
            <w:vAlign w:val="center"/>
          </w:tcPr>
          <w:p w:rsidR="00E5542C" w:rsidRDefault="00176E77">
            <w:pPr>
              <w:jc w:val="center"/>
              <w:rPr>
                <w:sz w:val="18"/>
              </w:rPr>
            </w:pPr>
            <w:proofErr w:type="gramStart"/>
            <w:r>
              <w:rPr>
                <w:sz w:val="18"/>
              </w:rPr>
              <w:t>кг</w:t>
            </w:r>
            <w:proofErr w:type="gramEnd"/>
            <w:r>
              <w:rPr>
                <w:sz w:val="18"/>
              </w:rPr>
              <w:t>/Гкал</w:t>
            </w:r>
          </w:p>
        </w:tc>
        <w:tc>
          <w:tcPr>
            <w:tcW w:w="685" w:type="dxa"/>
            <w:tcMar>
              <w:left w:w="0" w:type="dxa"/>
              <w:right w:w="0" w:type="dxa"/>
            </w:tcMar>
            <w:vAlign w:val="center"/>
          </w:tcPr>
          <w:p w:rsidR="00E5542C" w:rsidRDefault="00176E77">
            <w:pPr>
              <w:jc w:val="center"/>
              <w:rPr>
                <w:sz w:val="18"/>
              </w:rPr>
            </w:pPr>
            <w:r>
              <w:rPr>
                <w:sz w:val="18"/>
              </w:rPr>
              <w:t>241,881</w:t>
            </w:r>
          </w:p>
        </w:tc>
        <w:tc>
          <w:tcPr>
            <w:tcW w:w="685" w:type="dxa"/>
            <w:tcMar>
              <w:left w:w="0" w:type="dxa"/>
              <w:right w:w="0" w:type="dxa"/>
            </w:tcMar>
            <w:vAlign w:val="center"/>
          </w:tcPr>
          <w:p w:rsidR="00E5542C" w:rsidRDefault="00176E77">
            <w:pPr>
              <w:jc w:val="center"/>
              <w:rPr>
                <w:sz w:val="18"/>
              </w:rPr>
            </w:pPr>
            <w:r>
              <w:rPr>
                <w:sz w:val="18"/>
              </w:rPr>
              <w:t>241,881</w:t>
            </w:r>
          </w:p>
        </w:tc>
        <w:tc>
          <w:tcPr>
            <w:tcW w:w="685" w:type="dxa"/>
            <w:tcMar>
              <w:left w:w="0" w:type="dxa"/>
              <w:right w:w="0" w:type="dxa"/>
            </w:tcMar>
            <w:vAlign w:val="center"/>
          </w:tcPr>
          <w:p w:rsidR="00E5542C" w:rsidRDefault="00176E77">
            <w:pPr>
              <w:jc w:val="center"/>
              <w:rPr>
                <w:sz w:val="18"/>
              </w:rPr>
            </w:pPr>
            <w:r>
              <w:rPr>
                <w:sz w:val="18"/>
              </w:rPr>
              <w:t>241,881</w:t>
            </w:r>
          </w:p>
        </w:tc>
        <w:tc>
          <w:tcPr>
            <w:tcW w:w="685" w:type="dxa"/>
            <w:tcMar>
              <w:left w:w="0" w:type="dxa"/>
              <w:right w:w="0" w:type="dxa"/>
            </w:tcMar>
            <w:vAlign w:val="center"/>
          </w:tcPr>
          <w:p w:rsidR="00E5542C" w:rsidRDefault="00176E77">
            <w:pPr>
              <w:jc w:val="center"/>
              <w:rPr>
                <w:sz w:val="18"/>
              </w:rPr>
            </w:pPr>
            <w:r>
              <w:rPr>
                <w:sz w:val="18"/>
              </w:rPr>
              <w:t>241,881</w:t>
            </w:r>
          </w:p>
        </w:tc>
        <w:tc>
          <w:tcPr>
            <w:tcW w:w="685" w:type="dxa"/>
            <w:tcMar>
              <w:left w:w="0" w:type="dxa"/>
              <w:right w:w="0" w:type="dxa"/>
            </w:tcMar>
            <w:vAlign w:val="center"/>
          </w:tcPr>
          <w:p w:rsidR="00E5542C" w:rsidRDefault="00176E77">
            <w:pPr>
              <w:jc w:val="center"/>
              <w:rPr>
                <w:sz w:val="18"/>
              </w:rPr>
            </w:pPr>
            <w:r>
              <w:rPr>
                <w:sz w:val="18"/>
              </w:rPr>
              <w:t>241,881</w:t>
            </w:r>
          </w:p>
        </w:tc>
        <w:tc>
          <w:tcPr>
            <w:tcW w:w="685" w:type="dxa"/>
            <w:tcMar>
              <w:left w:w="0" w:type="dxa"/>
              <w:right w:w="0" w:type="dxa"/>
            </w:tcMar>
            <w:vAlign w:val="center"/>
          </w:tcPr>
          <w:p w:rsidR="00E5542C" w:rsidRDefault="00176E77">
            <w:pPr>
              <w:jc w:val="center"/>
              <w:rPr>
                <w:sz w:val="18"/>
              </w:rPr>
            </w:pPr>
            <w:r>
              <w:rPr>
                <w:sz w:val="18"/>
              </w:rPr>
              <w:t>241,881</w:t>
            </w:r>
          </w:p>
        </w:tc>
        <w:tc>
          <w:tcPr>
            <w:tcW w:w="685" w:type="dxa"/>
            <w:tcMar>
              <w:left w:w="0" w:type="dxa"/>
              <w:right w:w="0" w:type="dxa"/>
            </w:tcMar>
            <w:vAlign w:val="center"/>
          </w:tcPr>
          <w:p w:rsidR="00E5542C" w:rsidRDefault="00176E77">
            <w:pPr>
              <w:jc w:val="center"/>
              <w:rPr>
                <w:sz w:val="18"/>
              </w:rPr>
            </w:pPr>
            <w:r>
              <w:rPr>
                <w:sz w:val="18"/>
              </w:rPr>
              <w:t>241,881</w:t>
            </w:r>
          </w:p>
        </w:tc>
        <w:tc>
          <w:tcPr>
            <w:tcW w:w="685" w:type="dxa"/>
            <w:tcMar>
              <w:left w:w="0" w:type="dxa"/>
              <w:right w:w="0" w:type="dxa"/>
            </w:tcMar>
            <w:vAlign w:val="center"/>
          </w:tcPr>
          <w:p w:rsidR="00E5542C" w:rsidRDefault="00176E77">
            <w:pPr>
              <w:jc w:val="center"/>
              <w:rPr>
                <w:sz w:val="18"/>
              </w:rPr>
            </w:pPr>
            <w:r>
              <w:rPr>
                <w:sz w:val="18"/>
              </w:rPr>
              <w:t>241,881</w:t>
            </w:r>
          </w:p>
        </w:tc>
        <w:tc>
          <w:tcPr>
            <w:tcW w:w="685" w:type="dxa"/>
            <w:tcMar>
              <w:left w:w="0" w:type="dxa"/>
              <w:right w:w="0" w:type="dxa"/>
            </w:tcMar>
            <w:vAlign w:val="center"/>
          </w:tcPr>
          <w:p w:rsidR="00E5542C" w:rsidRDefault="00176E77">
            <w:pPr>
              <w:jc w:val="center"/>
              <w:rPr>
                <w:sz w:val="18"/>
              </w:rPr>
            </w:pPr>
            <w:r>
              <w:rPr>
                <w:sz w:val="18"/>
              </w:rPr>
              <w:t>241,881</w:t>
            </w:r>
          </w:p>
        </w:tc>
        <w:tc>
          <w:tcPr>
            <w:tcW w:w="685" w:type="dxa"/>
            <w:tcMar>
              <w:left w:w="0" w:type="dxa"/>
              <w:right w:w="0" w:type="dxa"/>
            </w:tcMar>
            <w:vAlign w:val="center"/>
          </w:tcPr>
          <w:p w:rsidR="00E5542C" w:rsidRDefault="00176E77">
            <w:pPr>
              <w:jc w:val="center"/>
              <w:rPr>
                <w:sz w:val="18"/>
              </w:rPr>
            </w:pPr>
            <w:r>
              <w:rPr>
                <w:sz w:val="18"/>
              </w:rPr>
              <w:t>241,881</w:t>
            </w:r>
          </w:p>
        </w:tc>
        <w:tc>
          <w:tcPr>
            <w:tcW w:w="685" w:type="dxa"/>
            <w:tcMar>
              <w:left w:w="0" w:type="dxa"/>
              <w:right w:w="0" w:type="dxa"/>
            </w:tcMar>
            <w:vAlign w:val="center"/>
          </w:tcPr>
          <w:p w:rsidR="00E5542C" w:rsidRDefault="00176E77">
            <w:pPr>
              <w:jc w:val="center"/>
              <w:rPr>
                <w:sz w:val="18"/>
              </w:rPr>
            </w:pPr>
            <w:r>
              <w:rPr>
                <w:sz w:val="18"/>
              </w:rPr>
              <w:t>241,881</w:t>
            </w:r>
          </w:p>
        </w:tc>
        <w:tc>
          <w:tcPr>
            <w:tcW w:w="685" w:type="dxa"/>
            <w:tcMar>
              <w:left w:w="0" w:type="dxa"/>
              <w:right w:w="0" w:type="dxa"/>
            </w:tcMar>
            <w:vAlign w:val="center"/>
          </w:tcPr>
          <w:p w:rsidR="00E5542C" w:rsidRDefault="00176E77">
            <w:pPr>
              <w:jc w:val="center"/>
              <w:rPr>
                <w:sz w:val="18"/>
              </w:rPr>
            </w:pPr>
            <w:r>
              <w:rPr>
                <w:sz w:val="18"/>
              </w:rPr>
              <w:t>241,881</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Коэффициент полезного использования теплоты топлива</w:t>
            </w:r>
          </w:p>
        </w:tc>
        <w:tc>
          <w:tcPr>
            <w:tcW w:w="673" w:type="dxa"/>
            <w:tcMar>
              <w:left w:w="0" w:type="dxa"/>
              <w:right w:w="0" w:type="dxa"/>
            </w:tcMar>
            <w:vAlign w:val="center"/>
          </w:tcPr>
          <w:p w:rsidR="00E5542C" w:rsidRDefault="00176E77">
            <w:pPr>
              <w:jc w:val="center"/>
              <w:rPr>
                <w:sz w:val="18"/>
              </w:rPr>
            </w:pPr>
            <w:r>
              <w:rPr>
                <w:sz w:val="18"/>
              </w:rPr>
              <w:t>%</w:t>
            </w:r>
          </w:p>
        </w:tc>
        <w:tc>
          <w:tcPr>
            <w:tcW w:w="685" w:type="dxa"/>
            <w:tcMar>
              <w:left w:w="0" w:type="dxa"/>
              <w:right w:w="0" w:type="dxa"/>
            </w:tcMar>
            <w:vAlign w:val="center"/>
          </w:tcPr>
          <w:p w:rsidR="00E5542C" w:rsidRDefault="00176E77">
            <w:pPr>
              <w:jc w:val="center"/>
              <w:rPr>
                <w:sz w:val="18"/>
              </w:rPr>
            </w:pPr>
            <w:r>
              <w:rPr>
                <w:sz w:val="18"/>
              </w:rPr>
              <w:t>59,06</w:t>
            </w:r>
          </w:p>
        </w:tc>
        <w:tc>
          <w:tcPr>
            <w:tcW w:w="685" w:type="dxa"/>
            <w:tcMar>
              <w:left w:w="0" w:type="dxa"/>
              <w:right w:w="0" w:type="dxa"/>
            </w:tcMar>
            <w:vAlign w:val="center"/>
          </w:tcPr>
          <w:p w:rsidR="00E5542C" w:rsidRDefault="00176E77">
            <w:pPr>
              <w:jc w:val="center"/>
              <w:rPr>
                <w:sz w:val="18"/>
              </w:rPr>
            </w:pPr>
            <w:r>
              <w:rPr>
                <w:sz w:val="18"/>
              </w:rPr>
              <w:t>59,06</w:t>
            </w:r>
          </w:p>
        </w:tc>
        <w:tc>
          <w:tcPr>
            <w:tcW w:w="685" w:type="dxa"/>
            <w:tcMar>
              <w:left w:w="0" w:type="dxa"/>
              <w:right w:w="0" w:type="dxa"/>
            </w:tcMar>
            <w:vAlign w:val="center"/>
          </w:tcPr>
          <w:p w:rsidR="00E5542C" w:rsidRDefault="00176E77">
            <w:pPr>
              <w:jc w:val="center"/>
              <w:rPr>
                <w:sz w:val="18"/>
              </w:rPr>
            </w:pPr>
            <w:r>
              <w:rPr>
                <w:sz w:val="18"/>
              </w:rPr>
              <w:t>59,06</w:t>
            </w:r>
          </w:p>
        </w:tc>
        <w:tc>
          <w:tcPr>
            <w:tcW w:w="685" w:type="dxa"/>
            <w:tcMar>
              <w:left w:w="0" w:type="dxa"/>
              <w:right w:w="0" w:type="dxa"/>
            </w:tcMar>
            <w:vAlign w:val="center"/>
          </w:tcPr>
          <w:p w:rsidR="00E5542C" w:rsidRDefault="00176E77">
            <w:pPr>
              <w:jc w:val="center"/>
              <w:rPr>
                <w:sz w:val="18"/>
              </w:rPr>
            </w:pPr>
            <w:r>
              <w:rPr>
                <w:sz w:val="18"/>
              </w:rPr>
              <w:t>59,06</w:t>
            </w:r>
          </w:p>
        </w:tc>
        <w:tc>
          <w:tcPr>
            <w:tcW w:w="685" w:type="dxa"/>
            <w:tcMar>
              <w:left w:w="0" w:type="dxa"/>
              <w:right w:w="0" w:type="dxa"/>
            </w:tcMar>
            <w:vAlign w:val="center"/>
          </w:tcPr>
          <w:p w:rsidR="00E5542C" w:rsidRDefault="00176E77">
            <w:pPr>
              <w:jc w:val="center"/>
              <w:rPr>
                <w:sz w:val="18"/>
              </w:rPr>
            </w:pPr>
            <w:r>
              <w:rPr>
                <w:sz w:val="18"/>
              </w:rPr>
              <w:t>59,06</w:t>
            </w:r>
          </w:p>
        </w:tc>
        <w:tc>
          <w:tcPr>
            <w:tcW w:w="685" w:type="dxa"/>
            <w:tcMar>
              <w:left w:w="0" w:type="dxa"/>
              <w:right w:w="0" w:type="dxa"/>
            </w:tcMar>
            <w:vAlign w:val="center"/>
          </w:tcPr>
          <w:p w:rsidR="00E5542C" w:rsidRDefault="00176E77">
            <w:pPr>
              <w:jc w:val="center"/>
              <w:rPr>
                <w:sz w:val="18"/>
              </w:rPr>
            </w:pPr>
            <w:r>
              <w:rPr>
                <w:sz w:val="18"/>
              </w:rPr>
              <w:t>59,06</w:t>
            </w:r>
          </w:p>
        </w:tc>
        <w:tc>
          <w:tcPr>
            <w:tcW w:w="685" w:type="dxa"/>
            <w:tcMar>
              <w:left w:w="0" w:type="dxa"/>
              <w:right w:w="0" w:type="dxa"/>
            </w:tcMar>
            <w:vAlign w:val="center"/>
          </w:tcPr>
          <w:p w:rsidR="00E5542C" w:rsidRDefault="00176E77">
            <w:pPr>
              <w:jc w:val="center"/>
              <w:rPr>
                <w:sz w:val="18"/>
              </w:rPr>
            </w:pPr>
            <w:r>
              <w:rPr>
                <w:sz w:val="18"/>
              </w:rPr>
              <w:t>59,06</w:t>
            </w:r>
          </w:p>
        </w:tc>
        <w:tc>
          <w:tcPr>
            <w:tcW w:w="685" w:type="dxa"/>
            <w:tcMar>
              <w:left w:w="0" w:type="dxa"/>
              <w:right w:w="0" w:type="dxa"/>
            </w:tcMar>
            <w:vAlign w:val="center"/>
          </w:tcPr>
          <w:p w:rsidR="00E5542C" w:rsidRDefault="00176E77">
            <w:pPr>
              <w:jc w:val="center"/>
              <w:rPr>
                <w:sz w:val="18"/>
              </w:rPr>
            </w:pPr>
            <w:r>
              <w:rPr>
                <w:sz w:val="18"/>
              </w:rPr>
              <w:t>59,06</w:t>
            </w:r>
          </w:p>
        </w:tc>
        <w:tc>
          <w:tcPr>
            <w:tcW w:w="685" w:type="dxa"/>
            <w:tcMar>
              <w:left w:w="0" w:type="dxa"/>
              <w:right w:w="0" w:type="dxa"/>
            </w:tcMar>
            <w:vAlign w:val="center"/>
          </w:tcPr>
          <w:p w:rsidR="00E5542C" w:rsidRDefault="00176E77">
            <w:pPr>
              <w:jc w:val="center"/>
              <w:rPr>
                <w:sz w:val="18"/>
              </w:rPr>
            </w:pPr>
            <w:r>
              <w:rPr>
                <w:sz w:val="18"/>
              </w:rPr>
              <w:t>59,06</w:t>
            </w:r>
          </w:p>
        </w:tc>
        <w:tc>
          <w:tcPr>
            <w:tcW w:w="685" w:type="dxa"/>
            <w:tcMar>
              <w:left w:w="0" w:type="dxa"/>
              <w:right w:w="0" w:type="dxa"/>
            </w:tcMar>
            <w:vAlign w:val="center"/>
          </w:tcPr>
          <w:p w:rsidR="00E5542C" w:rsidRDefault="00176E77">
            <w:pPr>
              <w:jc w:val="center"/>
              <w:rPr>
                <w:sz w:val="18"/>
              </w:rPr>
            </w:pPr>
            <w:r>
              <w:rPr>
                <w:sz w:val="18"/>
              </w:rPr>
              <w:t>59,06</w:t>
            </w:r>
          </w:p>
        </w:tc>
        <w:tc>
          <w:tcPr>
            <w:tcW w:w="685" w:type="dxa"/>
            <w:tcMar>
              <w:left w:w="0" w:type="dxa"/>
              <w:right w:w="0" w:type="dxa"/>
            </w:tcMar>
            <w:vAlign w:val="center"/>
          </w:tcPr>
          <w:p w:rsidR="00E5542C" w:rsidRDefault="00176E77">
            <w:pPr>
              <w:jc w:val="center"/>
              <w:rPr>
                <w:sz w:val="18"/>
              </w:rPr>
            </w:pPr>
            <w:r>
              <w:rPr>
                <w:sz w:val="18"/>
              </w:rPr>
              <w:t>59,06</w:t>
            </w:r>
          </w:p>
        </w:tc>
        <w:tc>
          <w:tcPr>
            <w:tcW w:w="685" w:type="dxa"/>
            <w:tcMar>
              <w:left w:w="0" w:type="dxa"/>
              <w:right w:w="0" w:type="dxa"/>
            </w:tcMar>
            <w:vAlign w:val="center"/>
          </w:tcPr>
          <w:p w:rsidR="00E5542C" w:rsidRDefault="00176E77">
            <w:pPr>
              <w:jc w:val="center"/>
              <w:rPr>
                <w:sz w:val="18"/>
              </w:rPr>
            </w:pPr>
            <w:r>
              <w:rPr>
                <w:sz w:val="18"/>
              </w:rPr>
              <w:t>59,06</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Число часов использования установленной тепловой мощности</w:t>
            </w:r>
          </w:p>
        </w:tc>
        <w:tc>
          <w:tcPr>
            <w:tcW w:w="673" w:type="dxa"/>
            <w:tcMar>
              <w:left w:w="0" w:type="dxa"/>
              <w:right w:w="0" w:type="dxa"/>
            </w:tcMar>
            <w:vAlign w:val="center"/>
          </w:tcPr>
          <w:p w:rsidR="00E5542C" w:rsidRDefault="00176E77">
            <w:pPr>
              <w:jc w:val="center"/>
              <w:rPr>
                <w:sz w:val="18"/>
              </w:rPr>
            </w:pPr>
            <w:r>
              <w:rPr>
                <w:sz w:val="18"/>
              </w:rPr>
              <w:t>час</w:t>
            </w:r>
          </w:p>
        </w:tc>
        <w:tc>
          <w:tcPr>
            <w:tcW w:w="685" w:type="dxa"/>
            <w:tcMar>
              <w:left w:w="0" w:type="dxa"/>
              <w:right w:w="0" w:type="dxa"/>
            </w:tcMar>
            <w:vAlign w:val="center"/>
          </w:tcPr>
          <w:p w:rsidR="00E5542C" w:rsidRDefault="00176E77">
            <w:pPr>
              <w:jc w:val="center"/>
              <w:rPr>
                <w:sz w:val="18"/>
              </w:rPr>
            </w:pPr>
            <w:r>
              <w:rPr>
                <w:sz w:val="18"/>
              </w:rPr>
              <w:t>1101,7</w:t>
            </w:r>
          </w:p>
        </w:tc>
        <w:tc>
          <w:tcPr>
            <w:tcW w:w="685" w:type="dxa"/>
            <w:tcMar>
              <w:left w:w="0" w:type="dxa"/>
              <w:right w:w="0" w:type="dxa"/>
            </w:tcMar>
            <w:vAlign w:val="center"/>
          </w:tcPr>
          <w:p w:rsidR="00E5542C" w:rsidRDefault="00176E77">
            <w:pPr>
              <w:jc w:val="center"/>
              <w:rPr>
                <w:sz w:val="18"/>
              </w:rPr>
            </w:pPr>
            <w:r>
              <w:rPr>
                <w:sz w:val="18"/>
              </w:rPr>
              <w:t>1101,7</w:t>
            </w:r>
          </w:p>
        </w:tc>
        <w:tc>
          <w:tcPr>
            <w:tcW w:w="685" w:type="dxa"/>
            <w:tcMar>
              <w:left w:w="0" w:type="dxa"/>
              <w:right w:w="0" w:type="dxa"/>
            </w:tcMar>
            <w:vAlign w:val="center"/>
          </w:tcPr>
          <w:p w:rsidR="00E5542C" w:rsidRDefault="00176E77">
            <w:pPr>
              <w:jc w:val="center"/>
              <w:rPr>
                <w:sz w:val="18"/>
              </w:rPr>
            </w:pPr>
            <w:r>
              <w:rPr>
                <w:sz w:val="18"/>
              </w:rPr>
              <w:t>1101,7</w:t>
            </w:r>
          </w:p>
        </w:tc>
        <w:tc>
          <w:tcPr>
            <w:tcW w:w="685" w:type="dxa"/>
            <w:tcMar>
              <w:left w:w="0" w:type="dxa"/>
              <w:right w:w="0" w:type="dxa"/>
            </w:tcMar>
            <w:vAlign w:val="center"/>
          </w:tcPr>
          <w:p w:rsidR="00E5542C" w:rsidRDefault="00176E77">
            <w:pPr>
              <w:jc w:val="center"/>
              <w:rPr>
                <w:sz w:val="18"/>
              </w:rPr>
            </w:pPr>
            <w:r>
              <w:rPr>
                <w:sz w:val="18"/>
              </w:rPr>
              <w:t>1101,7</w:t>
            </w:r>
          </w:p>
        </w:tc>
        <w:tc>
          <w:tcPr>
            <w:tcW w:w="685" w:type="dxa"/>
            <w:tcMar>
              <w:left w:w="0" w:type="dxa"/>
              <w:right w:w="0" w:type="dxa"/>
            </w:tcMar>
            <w:vAlign w:val="center"/>
          </w:tcPr>
          <w:p w:rsidR="00E5542C" w:rsidRDefault="00176E77">
            <w:pPr>
              <w:jc w:val="center"/>
              <w:rPr>
                <w:sz w:val="18"/>
              </w:rPr>
            </w:pPr>
            <w:r>
              <w:rPr>
                <w:sz w:val="18"/>
              </w:rPr>
              <w:t>1101,7</w:t>
            </w:r>
          </w:p>
        </w:tc>
        <w:tc>
          <w:tcPr>
            <w:tcW w:w="685" w:type="dxa"/>
            <w:tcMar>
              <w:left w:w="0" w:type="dxa"/>
              <w:right w:w="0" w:type="dxa"/>
            </w:tcMar>
            <w:vAlign w:val="center"/>
          </w:tcPr>
          <w:p w:rsidR="00E5542C" w:rsidRDefault="00176E77">
            <w:pPr>
              <w:jc w:val="center"/>
              <w:rPr>
                <w:sz w:val="18"/>
              </w:rPr>
            </w:pPr>
            <w:r>
              <w:rPr>
                <w:sz w:val="18"/>
              </w:rPr>
              <w:t>1101,7</w:t>
            </w:r>
          </w:p>
        </w:tc>
        <w:tc>
          <w:tcPr>
            <w:tcW w:w="685" w:type="dxa"/>
            <w:tcMar>
              <w:left w:w="0" w:type="dxa"/>
              <w:right w:w="0" w:type="dxa"/>
            </w:tcMar>
            <w:vAlign w:val="center"/>
          </w:tcPr>
          <w:p w:rsidR="00E5542C" w:rsidRDefault="00176E77">
            <w:pPr>
              <w:jc w:val="center"/>
              <w:rPr>
                <w:sz w:val="18"/>
              </w:rPr>
            </w:pPr>
            <w:r>
              <w:rPr>
                <w:sz w:val="18"/>
              </w:rPr>
              <w:t>1101,7</w:t>
            </w:r>
          </w:p>
        </w:tc>
        <w:tc>
          <w:tcPr>
            <w:tcW w:w="685" w:type="dxa"/>
            <w:tcMar>
              <w:left w:w="0" w:type="dxa"/>
              <w:right w:w="0" w:type="dxa"/>
            </w:tcMar>
            <w:vAlign w:val="center"/>
          </w:tcPr>
          <w:p w:rsidR="00E5542C" w:rsidRDefault="00176E77">
            <w:pPr>
              <w:jc w:val="center"/>
              <w:rPr>
                <w:sz w:val="18"/>
              </w:rPr>
            </w:pPr>
            <w:r>
              <w:rPr>
                <w:sz w:val="18"/>
              </w:rPr>
              <w:t>1101,7</w:t>
            </w:r>
          </w:p>
        </w:tc>
        <w:tc>
          <w:tcPr>
            <w:tcW w:w="685" w:type="dxa"/>
            <w:tcMar>
              <w:left w:w="0" w:type="dxa"/>
              <w:right w:w="0" w:type="dxa"/>
            </w:tcMar>
            <w:vAlign w:val="center"/>
          </w:tcPr>
          <w:p w:rsidR="00E5542C" w:rsidRDefault="00176E77">
            <w:pPr>
              <w:jc w:val="center"/>
              <w:rPr>
                <w:sz w:val="18"/>
              </w:rPr>
            </w:pPr>
            <w:r>
              <w:rPr>
                <w:sz w:val="18"/>
              </w:rPr>
              <w:t>1101,7</w:t>
            </w:r>
          </w:p>
        </w:tc>
        <w:tc>
          <w:tcPr>
            <w:tcW w:w="685" w:type="dxa"/>
            <w:tcMar>
              <w:left w:w="0" w:type="dxa"/>
              <w:right w:w="0" w:type="dxa"/>
            </w:tcMar>
            <w:vAlign w:val="center"/>
          </w:tcPr>
          <w:p w:rsidR="00E5542C" w:rsidRDefault="00176E77">
            <w:pPr>
              <w:jc w:val="center"/>
              <w:rPr>
                <w:sz w:val="18"/>
              </w:rPr>
            </w:pPr>
            <w:r>
              <w:rPr>
                <w:sz w:val="18"/>
              </w:rPr>
              <w:t>1101,7</w:t>
            </w:r>
          </w:p>
        </w:tc>
        <w:tc>
          <w:tcPr>
            <w:tcW w:w="685" w:type="dxa"/>
            <w:tcMar>
              <w:left w:w="0" w:type="dxa"/>
              <w:right w:w="0" w:type="dxa"/>
            </w:tcMar>
            <w:vAlign w:val="center"/>
          </w:tcPr>
          <w:p w:rsidR="00E5542C" w:rsidRDefault="00176E77">
            <w:pPr>
              <w:jc w:val="center"/>
              <w:rPr>
                <w:sz w:val="18"/>
              </w:rPr>
            </w:pPr>
            <w:r>
              <w:rPr>
                <w:sz w:val="18"/>
              </w:rPr>
              <w:t>1101,7</w:t>
            </w:r>
          </w:p>
        </w:tc>
        <w:tc>
          <w:tcPr>
            <w:tcW w:w="685" w:type="dxa"/>
            <w:tcMar>
              <w:left w:w="0" w:type="dxa"/>
              <w:right w:w="0" w:type="dxa"/>
            </w:tcMar>
            <w:vAlign w:val="center"/>
          </w:tcPr>
          <w:p w:rsidR="00E5542C" w:rsidRDefault="00176E77">
            <w:pPr>
              <w:jc w:val="center"/>
              <w:rPr>
                <w:sz w:val="18"/>
              </w:rPr>
            </w:pPr>
            <w:r>
              <w:rPr>
                <w:sz w:val="18"/>
              </w:rPr>
              <w:t>1101,7</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Частота отказов с прекращением теплоснабжения от котельной</w:t>
            </w:r>
          </w:p>
        </w:tc>
        <w:tc>
          <w:tcPr>
            <w:tcW w:w="673" w:type="dxa"/>
            <w:tcMar>
              <w:left w:w="0" w:type="dxa"/>
              <w:right w:w="0" w:type="dxa"/>
            </w:tcMar>
            <w:vAlign w:val="center"/>
          </w:tcPr>
          <w:p w:rsidR="00E5542C" w:rsidRDefault="00176E77">
            <w:pPr>
              <w:jc w:val="center"/>
              <w:rPr>
                <w:sz w:val="18"/>
              </w:rPr>
            </w:pPr>
            <w:r>
              <w:rPr>
                <w:sz w:val="18"/>
              </w:rPr>
              <w:t>1/год</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proofErr w:type="gramStart"/>
            <w:r>
              <w:rPr>
                <w:sz w:val="18"/>
              </w:rPr>
              <w:t>Отношение установленной тепловой мощности оборудования источника тепловой энергии, реконструированного за год, к общей установленной тепловой мощности</w:t>
            </w:r>
            <w:proofErr w:type="gramEnd"/>
          </w:p>
        </w:tc>
        <w:tc>
          <w:tcPr>
            <w:tcW w:w="673" w:type="dxa"/>
            <w:tcMar>
              <w:left w:w="0" w:type="dxa"/>
              <w:right w:w="0" w:type="dxa"/>
            </w:tcMar>
            <w:vAlign w:val="center"/>
          </w:tcPr>
          <w:p w:rsidR="00E5542C" w:rsidRDefault="00176E77">
            <w:pPr>
              <w:jc w:val="center"/>
              <w:rPr>
                <w:sz w:val="18"/>
              </w:rPr>
            </w:pPr>
            <w:r>
              <w:rPr>
                <w:sz w:val="18"/>
              </w:rPr>
              <w:t>%</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r>
      <w:tr w:rsidR="00E5542C">
        <w:tc>
          <w:tcPr>
            <w:tcW w:w="632" w:type="dxa"/>
            <w:vMerge w:val="restart"/>
            <w:tcMar>
              <w:left w:w="0" w:type="dxa"/>
              <w:right w:w="0" w:type="dxa"/>
            </w:tcMar>
            <w:vAlign w:val="center"/>
          </w:tcPr>
          <w:p w:rsidR="00E5542C" w:rsidRDefault="00176E77">
            <w:pPr>
              <w:jc w:val="center"/>
              <w:rPr>
                <w:sz w:val="18"/>
              </w:rPr>
            </w:pPr>
            <w:r>
              <w:rPr>
                <w:sz w:val="18"/>
              </w:rPr>
              <w:t>4</w:t>
            </w:r>
          </w:p>
        </w:tc>
        <w:tc>
          <w:tcPr>
            <w:tcW w:w="1417" w:type="dxa"/>
            <w:vMerge w:val="restart"/>
            <w:tcMar>
              <w:left w:w="0" w:type="dxa"/>
              <w:right w:w="0" w:type="dxa"/>
            </w:tcMar>
            <w:vAlign w:val="center"/>
          </w:tcPr>
          <w:p w:rsidR="00E5542C" w:rsidRDefault="00176E77">
            <w:pPr>
              <w:jc w:val="center"/>
              <w:rPr>
                <w:sz w:val="18"/>
              </w:rPr>
            </w:pPr>
            <w:r>
              <w:rPr>
                <w:sz w:val="18"/>
              </w:rPr>
              <w:t>БМК с. Будукан</w:t>
            </w:r>
          </w:p>
        </w:tc>
        <w:tc>
          <w:tcPr>
            <w:tcW w:w="3635" w:type="dxa"/>
            <w:tcMar>
              <w:left w:w="0" w:type="dxa"/>
              <w:right w:w="0" w:type="dxa"/>
            </w:tcMar>
            <w:vAlign w:val="center"/>
          </w:tcPr>
          <w:p w:rsidR="00E5542C" w:rsidRDefault="00176E77">
            <w:pPr>
              <w:jc w:val="center"/>
              <w:rPr>
                <w:sz w:val="18"/>
              </w:rPr>
            </w:pPr>
            <w:r>
              <w:rPr>
                <w:sz w:val="18"/>
              </w:rPr>
              <w:t>Установленная тепловая мощность котельной</w:t>
            </w:r>
          </w:p>
        </w:tc>
        <w:tc>
          <w:tcPr>
            <w:tcW w:w="673"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685" w:type="dxa"/>
            <w:tcMar>
              <w:left w:w="0" w:type="dxa"/>
              <w:right w:w="0" w:type="dxa"/>
            </w:tcMar>
            <w:vAlign w:val="center"/>
          </w:tcPr>
          <w:p w:rsidR="00E5542C" w:rsidRDefault="00176E77">
            <w:pPr>
              <w:jc w:val="center"/>
              <w:rPr>
                <w:sz w:val="18"/>
              </w:rPr>
            </w:pPr>
            <w:r>
              <w:rPr>
                <w:sz w:val="18"/>
              </w:rPr>
              <w:t>1,720</w:t>
            </w:r>
          </w:p>
        </w:tc>
        <w:tc>
          <w:tcPr>
            <w:tcW w:w="685" w:type="dxa"/>
            <w:tcMar>
              <w:left w:w="0" w:type="dxa"/>
              <w:right w:w="0" w:type="dxa"/>
            </w:tcMar>
            <w:vAlign w:val="center"/>
          </w:tcPr>
          <w:p w:rsidR="00E5542C" w:rsidRDefault="00176E77">
            <w:pPr>
              <w:jc w:val="center"/>
              <w:rPr>
                <w:sz w:val="18"/>
              </w:rPr>
            </w:pPr>
            <w:r>
              <w:rPr>
                <w:sz w:val="18"/>
              </w:rPr>
              <w:t>1,720</w:t>
            </w:r>
          </w:p>
        </w:tc>
        <w:tc>
          <w:tcPr>
            <w:tcW w:w="685" w:type="dxa"/>
            <w:tcMar>
              <w:left w:w="0" w:type="dxa"/>
              <w:right w:w="0" w:type="dxa"/>
            </w:tcMar>
            <w:vAlign w:val="center"/>
          </w:tcPr>
          <w:p w:rsidR="00E5542C" w:rsidRDefault="00176E77">
            <w:pPr>
              <w:jc w:val="center"/>
              <w:rPr>
                <w:sz w:val="18"/>
              </w:rPr>
            </w:pPr>
            <w:r>
              <w:rPr>
                <w:sz w:val="18"/>
              </w:rPr>
              <w:t>1,720</w:t>
            </w:r>
          </w:p>
        </w:tc>
        <w:tc>
          <w:tcPr>
            <w:tcW w:w="685" w:type="dxa"/>
            <w:tcMar>
              <w:left w:w="0" w:type="dxa"/>
              <w:right w:w="0" w:type="dxa"/>
            </w:tcMar>
            <w:vAlign w:val="center"/>
          </w:tcPr>
          <w:p w:rsidR="00E5542C" w:rsidRDefault="00176E77">
            <w:pPr>
              <w:jc w:val="center"/>
              <w:rPr>
                <w:sz w:val="18"/>
              </w:rPr>
            </w:pPr>
            <w:r>
              <w:rPr>
                <w:sz w:val="18"/>
              </w:rPr>
              <w:t>1,720</w:t>
            </w:r>
          </w:p>
        </w:tc>
        <w:tc>
          <w:tcPr>
            <w:tcW w:w="685" w:type="dxa"/>
            <w:tcMar>
              <w:left w:w="0" w:type="dxa"/>
              <w:right w:w="0" w:type="dxa"/>
            </w:tcMar>
            <w:vAlign w:val="center"/>
          </w:tcPr>
          <w:p w:rsidR="00E5542C" w:rsidRDefault="00176E77">
            <w:pPr>
              <w:jc w:val="center"/>
              <w:rPr>
                <w:sz w:val="18"/>
              </w:rPr>
            </w:pPr>
            <w:r>
              <w:rPr>
                <w:sz w:val="18"/>
              </w:rPr>
              <w:t>1,720</w:t>
            </w:r>
          </w:p>
        </w:tc>
        <w:tc>
          <w:tcPr>
            <w:tcW w:w="685" w:type="dxa"/>
            <w:tcMar>
              <w:left w:w="0" w:type="dxa"/>
              <w:right w:w="0" w:type="dxa"/>
            </w:tcMar>
            <w:vAlign w:val="center"/>
          </w:tcPr>
          <w:p w:rsidR="00E5542C" w:rsidRDefault="00176E77">
            <w:pPr>
              <w:jc w:val="center"/>
              <w:rPr>
                <w:sz w:val="18"/>
              </w:rPr>
            </w:pPr>
            <w:r>
              <w:rPr>
                <w:sz w:val="18"/>
              </w:rPr>
              <w:t>1,720</w:t>
            </w:r>
          </w:p>
        </w:tc>
        <w:tc>
          <w:tcPr>
            <w:tcW w:w="685" w:type="dxa"/>
            <w:tcMar>
              <w:left w:w="0" w:type="dxa"/>
              <w:right w:w="0" w:type="dxa"/>
            </w:tcMar>
            <w:vAlign w:val="center"/>
          </w:tcPr>
          <w:p w:rsidR="00E5542C" w:rsidRDefault="00176E77">
            <w:pPr>
              <w:jc w:val="center"/>
              <w:rPr>
                <w:sz w:val="18"/>
              </w:rPr>
            </w:pPr>
            <w:r>
              <w:rPr>
                <w:sz w:val="18"/>
              </w:rPr>
              <w:t>1,720</w:t>
            </w:r>
          </w:p>
        </w:tc>
        <w:tc>
          <w:tcPr>
            <w:tcW w:w="685" w:type="dxa"/>
            <w:tcMar>
              <w:left w:w="0" w:type="dxa"/>
              <w:right w:w="0" w:type="dxa"/>
            </w:tcMar>
            <w:vAlign w:val="center"/>
          </w:tcPr>
          <w:p w:rsidR="00E5542C" w:rsidRDefault="00176E77">
            <w:pPr>
              <w:jc w:val="center"/>
              <w:rPr>
                <w:sz w:val="18"/>
              </w:rPr>
            </w:pPr>
            <w:r>
              <w:rPr>
                <w:sz w:val="18"/>
              </w:rPr>
              <w:t>1,720</w:t>
            </w:r>
          </w:p>
        </w:tc>
        <w:tc>
          <w:tcPr>
            <w:tcW w:w="685" w:type="dxa"/>
            <w:tcMar>
              <w:left w:w="0" w:type="dxa"/>
              <w:right w:w="0" w:type="dxa"/>
            </w:tcMar>
            <w:vAlign w:val="center"/>
          </w:tcPr>
          <w:p w:rsidR="00E5542C" w:rsidRDefault="00176E77">
            <w:pPr>
              <w:jc w:val="center"/>
              <w:rPr>
                <w:sz w:val="18"/>
              </w:rPr>
            </w:pPr>
            <w:r>
              <w:rPr>
                <w:sz w:val="18"/>
              </w:rPr>
              <w:t>1,720</w:t>
            </w:r>
          </w:p>
        </w:tc>
        <w:tc>
          <w:tcPr>
            <w:tcW w:w="685" w:type="dxa"/>
            <w:tcMar>
              <w:left w:w="0" w:type="dxa"/>
              <w:right w:w="0" w:type="dxa"/>
            </w:tcMar>
            <w:vAlign w:val="center"/>
          </w:tcPr>
          <w:p w:rsidR="00E5542C" w:rsidRDefault="00176E77">
            <w:pPr>
              <w:jc w:val="center"/>
              <w:rPr>
                <w:sz w:val="18"/>
              </w:rPr>
            </w:pPr>
            <w:r>
              <w:rPr>
                <w:sz w:val="18"/>
              </w:rPr>
              <w:t>1,720</w:t>
            </w:r>
          </w:p>
        </w:tc>
        <w:tc>
          <w:tcPr>
            <w:tcW w:w="685" w:type="dxa"/>
            <w:tcMar>
              <w:left w:w="0" w:type="dxa"/>
              <w:right w:w="0" w:type="dxa"/>
            </w:tcMar>
            <w:vAlign w:val="center"/>
          </w:tcPr>
          <w:p w:rsidR="00E5542C" w:rsidRDefault="00176E77">
            <w:pPr>
              <w:jc w:val="center"/>
              <w:rPr>
                <w:sz w:val="18"/>
              </w:rPr>
            </w:pPr>
            <w:r>
              <w:rPr>
                <w:sz w:val="18"/>
              </w:rPr>
              <w:t>1,720</w:t>
            </w:r>
          </w:p>
        </w:tc>
        <w:tc>
          <w:tcPr>
            <w:tcW w:w="685" w:type="dxa"/>
            <w:tcMar>
              <w:left w:w="0" w:type="dxa"/>
              <w:right w:w="0" w:type="dxa"/>
            </w:tcMar>
            <w:vAlign w:val="center"/>
          </w:tcPr>
          <w:p w:rsidR="00E5542C" w:rsidRDefault="00176E77">
            <w:pPr>
              <w:jc w:val="center"/>
              <w:rPr>
                <w:sz w:val="18"/>
              </w:rPr>
            </w:pPr>
            <w:r>
              <w:rPr>
                <w:sz w:val="18"/>
              </w:rPr>
              <w:t>1,720</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Присоединенная тепловая нагрузка на коллекторах</w:t>
            </w:r>
          </w:p>
        </w:tc>
        <w:tc>
          <w:tcPr>
            <w:tcW w:w="673"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685" w:type="dxa"/>
            <w:tcMar>
              <w:left w:w="0" w:type="dxa"/>
              <w:right w:w="0" w:type="dxa"/>
            </w:tcMar>
            <w:vAlign w:val="center"/>
          </w:tcPr>
          <w:p w:rsidR="00E5542C" w:rsidRDefault="00176E77">
            <w:pPr>
              <w:jc w:val="center"/>
              <w:rPr>
                <w:sz w:val="18"/>
              </w:rPr>
            </w:pPr>
            <w:r>
              <w:rPr>
                <w:sz w:val="18"/>
              </w:rPr>
              <w:t>0,694</w:t>
            </w:r>
          </w:p>
        </w:tc>
        <w:tc>
          <w:tcPr>
            <w:tcW w:w="685" w:type="dxa"/>
            <w:tcMar>
              <w:left w:w="0" w:type="dxa"/>
              <w:right w:w="0" w:type="dxa"/>
            </w:tcMar>
            <w:vAlign w:val="center"/>
          </w:tcPr>
          <w:p w:rsidR="00E5542C" w:rsidRDefault="00176E77">
            <w:pPr>
              <w:jc w:val="center"/>
              <w:rPr>
                <w:sz w:val="18"/>
              </w:rPr>
            </w:pPr>
            <w:r>
              <w:rPr>
                <w:sz w:val="18"/>
              </w:rPr>
              <w:t>0,694</w:t>
            </w:r>
          </w:p>
        </w:tc>
        <w:tc>
          <w:tcPr>
            <w:tcW w:w="685" w:type="dxa"/>
            <w:tcMar>
              <w:left w:w="0" w:type="dxa"/>
              <w:right w:w="0" w:type="dxa"/>
            </w:tcMar>
            <w:vAlign w:val="center"/>
          </w:tcPr>
          <w:p w:rsidR="00E5542C" w:rsidRDefault="00176E77">
            <w:pPr>
              <w:jc w:val="center"/>
              <w:rPr>
                <w:sz w:val="18"/>
              </w:rPr>
            </w:pPr>
            <w:r>
              <w:rPr>
                <w:sz w:val="18"/>
              </w:rPr>
              <w:t>0,694</w:t>
            </w:r>
          </w:p>
        </w:tc>
        <w:tc>
          <w:tcPr>
            <w:tcW w:w="685" w:type="dxa"/>
            <w:tcMar>
              <w:left w:w="0" w:type="dxa"/>
              <w:right w:w="0" w:type="dxa"/>
            </w:tcMar>
            <w:vAlign w:val="center"/>
          </w:tcPr>
          <w:p w:rsidR="00E5542C" w:rsidRDefault="00176E77">
            <w:pPr>
              <w:jc w:val="center"/>
              <w:rPr>
                <w:sz w:val="18"/>
              </w:rPr>
            </w:pPr>
            <w:r>
              <w:rPr>
                <w:sz w:val="18"/>
              </w:rPr>
              <w:t>0,694</w:t>
            </w:r>
          </w:p>
        </w:tc>
        <w:tc>
          <w:tcPr>
            <w:tcW w:w="685" w:type="dxa"/>
            <w:tcMar>
              <w:left w:w="0" w:type="dxa"/>
              <w:right w:w="0" w:type="dxa"/>
            </w:tcMar>
            <w:vAlign w:val="center"/>
          </w:tcPr>
          <w:p w:rsidR="00E5542C" w:rsidRDefault="00176E77">
            <w:pPr>
              <w:jc w:val="center"/>
              <w:rPr>
                <w:sz w:val="18"/>
              </w:rPr>
            </w:pPr>
            <w:r>
              <w:rPr>
                <w:sz w:val="18"/>
              </w:rPr>
              <w:t>0,694</w:t>
            </w:r>
          </w:p>
        </w:tc>
        <w:tc>
          <w:tcPr>
            <w:tcW w:w="685" w:type="dxa"/>
            <w:tcMar>
              <w:left w:w="0" w:type="dxa"/>
              <w:right w:w="0" w:type="dxa"/>
            </w:tcMar>
            <w:vAlign w:val="center"/>
          </w:tcPr>
          <w:p w:rsidR="00E5542C" w:rsidRDefault="00176E77">
            <w:pPr>
              <w:jc w:val="center"/>
              <w:rPr>
                <w:sz w:val="18"/>
              </w:rPr>
            </w:pPr>
            <w:r>
              <w:rPr>
                <w:sz w:val="18"/>
              </w:rPr>
              <w:t>0,694</w:t>
            </w:r>
          </w:p>
        </w:tc>
        <w:tc>
          <w:tcPr>
            <w:tcW w:w="685" w:type="dxa"/>
            <w:tcMar>
              <w:left w:w="0" w:type="dxa"/>
              <w:right w:w="0" w:type="dxa"/>
            </w:tcMar>
            <w:vAlign w:val="center"/>
          </w:tcPr>
          <w:p w:rsidR="00E5542C" w:rsidRDefault="00176E77">
            <w:pPr>
              <w:jc w:val="center"/>
              <w:rPr>
                <w:sz w:val="18"/>
              </w:rPr>
            </w:pPr>
            <w:r>
              <w:rPr>
                <w:sz w:val="18"/>
              </w:rPr>
              <w:t>0,694</w:t>
            </w:r>
          </w:p>
        </w:tc>
        <w:tc>
          <w:tcPr>
            <w:tcW w:w="685" w:type="dxa"/>
            <w:tcMar>
              <w:left w:w="0" w:type="dxa"/>
              <w:right w:w="0" w:type="dxa"/>
            </w:tcMar>
            <w:vAlign w:val="center"/>
          </w:tcPr>
          <w:p w:rsidR="00E5542C" w:rsidRDefault="00176E77">
            <w:pPr>
              <w:jc w:val="center"/>
              <w:rPr>
                <w:sz w:val="18"/>
              </w:rPr>
            </w:pPr>
            <w:r>
              <w:rPr>
                <w:sz w:val="18"/>
              </w:rPr>
              <w:t>0,694</w:t>
            </w:r>
          </w:p>
        </w:tc>
        <w:tc>
          <w:tcPr>
            <w:tcW w:w="685" w:type="dxa"/>
            <w:tcMar>
              <w:left w:w="0" w:type="dxa"/>
              <w:right w:w="0" w:type="dxa"/>
            </w:tcMar>
            <w:vAlign w:val="center"/>
          </w:tcPr>
          <w:p w:rsidR="00E5542C" w:rsidRDefault="00176E77">
            <w:pPr>
              <w:jc w:val="center"/>
              <w:rPr>
                <w:sz w:val="18"/>
              </w:rPr>
            </w:pPr>
            <w:r>
              <w:rPr>
                <w:sz w:val="18"/>
              </w:rPr>
              <w:t>0,694</w:t>
            </w:r>
          </w:p>
        </w:tc>
        <w:tc>
          <w:tcPr>
            <w:tcW w:w="685" w:type="dxa"/>
            <w:tcMar>
              <w:left w:w="0" w:type="dxa"/>
              <w:right w:w="0" w:type="dxa"/>
            </w:tcMar>
            <w:vAlign w:val="center"/>
          </w:tcPr>
          <w:p w:rsidR="00E5542C" w:rsidRDefault="00176E77">
            <w:pPr>
              <w:jc w:val="center"/>
              <w:rPr>
                <w:sz w:val="18"/>
              </w:rPr>
            </w:pPr>
            <w:r>
              <w:rPr>
                <w:sz w:val="18"/>
              </w:rPr>
              <w:t>0,694</w:t>
            </w:r>
          </w:p>
        </w:tc>
        <w:tc>
          <w:tcPr>
            <w:tcW w:w="685" w:type="dxa"/>
            <w:tcMar>
              <w:left w:w="0" w:type="dxa"/>
              <w:right w:w="0" w:type="dxa"/>
            </w:tcMar>
            <w:vAlign w:val="center"/>
          </w:tcPr>
          <w:p w:rsidR="00E5542C" w:rsidRDefault="00176E77">
            <w:pPr>
              <w:jc w:val="center"/>
              <w:rPr>
                <w:sz w:val="18"/>
              </w:rPr>
            </w:pPr>
            <w:r>
              <w:rPr>
                <w:sz w:val="18"/>
              </w:rPr>
              <w:t>0,694</w:t>
            </w:r>
          </w:p>
        </w:tc>
        <w:tc>
          <w:tcPr>
            <w:tcW w:w="685" w:type="dxa"/>
            <w:tcMar>
              <w:left w:w="0" w:type="dxa"/>
              <w:right w:w="0" w:type="dxa"/>
            </w:tcMar>
            <w:vAlign w:val="center"/>
          </w:tcPr>
          <w:p w:rsidR="00E5542C" w:rsidRDefault="00176E77">
            <w:pPr>
              <w:jc w:val="center"/>
              <w:rPr>
                <w:sz w:val="18"/>
              </w:rPr>
            </w:pPr>
            <w:r>
              <w:rPr>
                <w:sz w:val="18"/>
              </w:rPr>
              <w:t>0,694</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Доля резерва тепловой мощности котельной</w:t>
            </w:r>
          </w:p>
        </w:tc>
        <w:tc>
          <w:tcPr>
            <w:tcW w:w="673" w:type="dxa"/>
            <w:tcMar>
              <w:left w:w="0" w:type="dxa"/>
              <w:right w:w="0" w:type="dxa"/>
            </w:tcMar>
            <w:vAlign w:val="center"/>
          </w:tcPr>
          <w:p w:rsidR="00E5542C" w:rsidRDefault="00176E77">
            <w:pPr>
              <w:jc w:val="center"/>
              <w:rPr>
                <w:sz w:val="18"/>
              </w:rPr>
            </w:pPr>
            <w:r>
              <w:rPr>
                <w:sz w:val="18"/>
              </w:rPr>
              <w:t>%</w:t>
            </w:r>
          </w:p>
        </w:tc>
        <w:tc>
          <w:tcPr>
            <w:tcW w:w="685" w:type="dxa"/>
            <w:tcMar>
              <w:left w:w="0" w:type="dxa"/>
              <w:right w:w="0" w:type="dxa"/>
            </w:tcMar>
            <w:vAlign w:val="center"/>
          </w:tcPr>
          <w:p w:rsidR="00E5542C" w:rsidRDefault="00176E77">
            <w:pPr>
              <w:jc w:val="center"/>
              <w:rPr>
                <w:sz w:val="18"/>
              </w:rPr>
            </w:pPr>
            <w:r>
              <w:rPr>
                <w:sz w:val="18"/>
              </w:rPr>
              <w:t>55,761</w:t>
            </w:r>
          </w:p>
        </w:tc>
        <w:tc>
          <w:tcPr>
            <w:tcW w:w="685" w:type="dxa"/>
            <w:tcMar>
              <w:left w:w="0" w:type="dxa"/>
              <w:right w:w="0" w:type="dxa"/>
            </w:tcMar>
            <w:vAlign w:val="center"/>
          </w:tcPr>
          <w:p w:rsidR="00E5542C" w:rsidRDefault="00176E77">
            <w:pPr>
              <w:jc w:val="center"/>
              <w:rPr>
                <w:sz w:val="18"/>
              </w:rPr>
            </w:pPr>
            <w:r>
              <w:rPr>
                <w:sz w:val="18"/>
              </w:rPr>
              <w:t>55,761</w:t>
            </w:r>
          </w:p>
        </w:tc>
        <w:tc>
          <w:tcPr>
            <w:tcW w:w="685" w:type="dxa"/>
            <w:tcMar>
              <w:left w:w="0" w:type="dxa"/>
              <w:right w:w="0" w:type="dxa"/>
            </w:tcMar>
            <w:vAlign w:val="center"/>
          </w:tcPr>
          <w:p w:rsidR="00E5542C" w:rsidRDefault="00176E77">
            <w:pPr>
              <w:jc w:val="center"/>
              <w:rPr>
                <w:sz w:val="18"/>
              </w:rPr>
            </w:pPr>
            <w:r>
              <w:rPr>
                <w:sz w:val="18"/>
              </w:rPr>
              <w:t>55,761</w:t>
            </w:r>
          </w:p>
        </w:tc>
        <w:tc>
          <w:tcPr>
            <w:tcW w:w="685" w:type="dxa"/>
            <w:tcMar>
              <w:left w:w="0" w:type="dxa"/>
              <w:right w:w="0" w:type="dxa"/>
            </w:tcMar>
            <w:vAlign w:val="center"/>
          </w:tcPr>
          <w:p w:rsidR="00E5542C" w:rsidRDefault="00176E77">
            <w:pPr>
              <w:jc w:val="center"/>
              <w:rPr>
                <w:sz w:val="18"/>
              </w:rPr>
            </w:pPr>
            <w:r>
              <w:rPr>
                <w:sz w:val="18"/>
              </w:rPr>
              <w:t>55,761</w:t>
            </w:r>
          </w:p>
        </w:tc>
        <w:tc>
          <w:tcPr>
            <w:tcW w:w="685" w:type="dxa"/>
            <w:tcMar>
              <w:left w:w="0" w:type="dxa"/>
              <w:right w:w="0" w:type="dxa"/>
            </w:tcMar>
            <w:vAlign w:val="center"/>
          </w:tcPr>
          <w:p w:rsidR="00E5542C" w:rsidRDefault="00176E77">
            <w:pPr>
              <w:jc w:val="center"/>
              <w:rPr>
                <w:sz w:val="18"/>
              </w:rPr>
            </w:pPr>
            <w:r>
              <w:rPr>
                <w:sz w:val="18"/>
              </w:rPr>
              <w:t>55,761</w:t>
            </w:r>
          </w:p>
        </w:tc>
        <w:tc>
          <w:tcPr>
            <w:tcW w:w="685" w:type="dxa"/>
            <w:tcMar>
              <w:left w:w="0" w:type="dxa"/>
              <w:right w:w="0" w:type="dxa"/>
            </w:tcMar>
            <w:vAlign w:val="center"/>
          </w:tcPr>
          <w:p w:rsidR="00E5542C" w:rsidRDefault="00176E77">
            <w:pPr>
              <w:jc w:val="center"/>
              <w:rPr>
                <w:sz w:val="18"/>
              </w:rPr>
            </w:pPr>
            <w:r>
              <w:rPr>
                <w:sz w:val="18"/>
              </w:rPr>
              <w:t>55,761</w:t>
            </w:r>
          </w:p>
        </w:tc>
        <w:tc>
          <w:tcPr>
            <w:tcW w:w="685" w:type="dxa"/>
            <w:tcMar>
              <w:left w:w="0" w:type="dxa"/>
              <w:right w:w="0" w:type="dxa"/>
            </w:tcMar>
            <w:vAlign w:val="center"/>
          </w:tcPr>
          <w:p w:rsidR="00E5542C" w:rsidRDefault="00176E77">
            <w:pPr>
              <w:jc w:val="center"/>
              <w:rPr>
                <w:sz w:val="18"/>
              </w:rPr>
            </w:pPr>
            <w:r>
              <w:rPr>
                <w:sz w:val="18"/>
              </w:rPr>
              <w:t>55,761</w:t>
            </w:r>
          </w:p>
        </w:tc>
        <w:tc>
          <w:tcPr>
            <w:tcW w:w="685" w:type="dxa"/>
            <w:tcMar>
              <w:left w:w="0" w:type="dxa"/>
              <w:right w:w="0" w:type="dxa"/>
            </w:tcMar>
            <w:vAlign w:val="center"/>
          </w:tcPr>
          <w:p w:rsidR="00E5542C" w:rsidRDefault="00176E77">
            <w:pPr>
              <w:jc w:val="center"/>
              <w:rPr>
                <w:sz w:val="18"/>
              </w:rPr>
            </w:pPr>
            <w:r>
              <w:rPr>
                <w:sz w:val="18"/>
              </w:rPr>
              <w:t>55,761</w:t>
            </w:r>
          </w:p>
        </w:tc>
        <w:tc>
          <w:tcPr>
            <w:tcW w:w="685" w:type="dxa"/>
            <w:tcMar>
              <w:left w:w="0" w:type="dxa"/>
              <w:right w:w="0" w:type="dxa"/>
            </w:tcMar>
            <w:vAlign w:val="center"/>
          </w:tcPr>
          <w:p w:rsidR="00E5542C" w:rsidRDefault="00176E77">
            <w:pPr>
              <w:jc w:val="center"/>
              <w:rPr>
                <w:sz w:val="18"/>
              </w:rPr>
            </w:pPr>
            <w:r>
              <w:rPr>
                <w:sz w:val="18"/>
              </w:rPr>
              <w:t>55,761</w:t>
            </w:r>
          </w:p>
        </w:tc>
        <w:tc>
          <w:tcPr>
            <w:tcW w:w="685" w:type="dxa"/>
            <w:tcMar>
              <w:left w:w="0" w:type="dxa"/>
              <w:right w:w="0" w:type="dxa"/>
            </w:tcMar>
            <w:vAlign w:val="center"/>
          </w:tcPr>
          <w:p w:rsidR="00E5542C" w:rsidRDefault="00176E77">
            <w:pPr>
              <w:jc w:val="center"/>
              <w:rPr>
                <w:sz w:val="18"/>
              </w:rPr>
            </w:pPr>
            <w:r>
              <w:rPr>
                <w:sz w:val="18"/>
              </w:rPr>
              <w:t>55,761</w:t>
            </w:r>
          </w:p>
        </w:tc>
        <w:tc>
          <w:tcPr>
            <w:tcW w:w="685" w:type="dxa"/>
            <w:tcMar>
              <w:left w:w="0" w:type="dxa"/>
              <w:right w:w="0" w:type="dxa"/>
            </w:tcMar>
            <w:vAlign w:val="center"/>
          </w:tcPr>
          <w:p w:rsidR="00E5542C" w:rsidRDefault="00176E77">
            <w:pPr>
              <w:jc w:val="center"/>
              <w:rPr>
                <w:sz w:val="18"/>
              </w:rPr>
            </w:pPr>
            <w:r>
              <w:rPr>
                <w:sz w:val="18"/>
              </w:rPr>
              <w:t>55,761</w:t>
            </w:r>
          </w:p>
        </w:tc>
        <w:tc>
          <w:tcPr>
            <w:tcW w:w="685" w:type="dxa"/>
            <w:tcMar>
              <w:left w:w="0" w:type="dxa"/>
              <w:right w:w="0" w:type="dxa"/>
            </w:tcMar>
            <w:vAlign w:val="center"/>
          </w:tcPr>
          <w:p w:rsidR="00E5542C" w:rsidRDefault="00176E77">
            <w:pPr>
              <w:jc w:val="center"/>
              <w:rPr>
                <w:sz w:val="18"/>
              </w:rPr>
            </w:pPr>
            <w:r>
              <w:rPr>
                <w:sz w:val="18"/>
              </w:rPr>
              <w:t>55,761</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Отпуск тепловой энергии с коллекторов</w:t>
            </w:r>
          </w:p>
        </w:tc>
        <w:tc>
          <w:tcPr>
            <w:tcW w:w="673"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685" w:type="dxa"/>
            <w:tcMar>
              <w:left w:w="0" w:type="dxa"/>
              <w:right w:w="0" w:type="dxa"/>
            </w:tcMar>
            <w:vAlign w:val="center"/>
          </w:tcPr>
          <w:p w:rsidR="00E5542C" w:rsidRDefault="00176E77">
            <w:pPr>
              <w:jc w:val="center"/>
              <w:rPr>
                <w:sz w:val="18"/>
              </w:rPr>
            </w:pPr>
            <w:r>
              <w:rPr>
                <w:sz w:val="18"/>
              </w:rPr>
              <w:t>0,727</w:t>
            </w:r>
          </w:p>
        </w:tc>
        <w:tc>
          <w:tcPr>
            <w:tcW w:w="685" w:type="dxa"/>
            <w:tcMar>
              <w:left w:w="0" w:type="dxa"/>
              <w:right w:w="0" w:type="dxa"/>
            </w:tcMar>
            <w:vAlign w:val="center"/>
          </w:tcPr>
          <w:p w:rsidR="00E5542C" w:rsidRDefault="00176E77">
            <w:pPr>
              <w:jc w:val="center"/>
              <w:rPr>
                <w:sz w:val="18"/>
              </w:rPr>
            </w:pPr>
            <w:r>
              <w:rPr>
                <w:sz w:val="18"/>
              </w:rPr>
              <w:t>0,727</w:t>
            </w:r>
          </w:p>
        </w:tc>
        <w:tc>
          <w:tcPr>
            <w:tcW w:w="685" w:type="dxa"/>
            <w:tcMar>
              <w:left w:w="0" w:type="dxa"/>
              <w:right w:w="0" w:type="dxa"/>
            </w:tcMar>
            <w:vAlign w:val="center"/>
          </w:tcPr>
          <w:p w:rsidR="00E5542C" w:rsidRDefault="00176E77">
            <w:pPr>
              <w:jc w:val="center"/>
              <w:rPr>
                <w:sz w:val="18"/>
              </w:rPr>
            </w:pPr>
            <w:r>
              <w:rPr>
                <w:sz w:val="18"/>
              </w:rPr>
              <w:t>0,727</w:t>
            </w:r>
          </w:p>
        </w:tc>
        <w:tc>
          <w:tcPr>
            <w:tcW w:w="685" w:type="dxa"/>
            <w:tcMar>
              <w:left w:w="0" w:type="dxa"/>
              <w:right w:w="0" w:type="dxa"/>
            </w:tcMar>
            <w:vAlign w:val="center"/>
          </w:tcPr>
          <w:p w:rsidR="00E5542C" w:rsidRDefault="00176E77">
            <w:pPr>
              <w:jc w:val="center"/>
              <w:rPr>
                <w:sz w:val="18"/>
              </w:rPr>
            </w:pPr>
            <w:r>
              <w:rPr>
                <w:sz w:val="18"/>
              </w:rPr>
              <w:t>0,727</w:t>
            </w:r>
          </w:p>
        </w:tc>
        <w:tc>
          <w:tcPr>
            <w:tcW w:w="685" w:type="dxa"/>
            <w:tcMar>
              <w:left w:w="0" w:type="dxa"/>
              <w:right w:w="0" w:type="dxa"/>
            </w:tcMar>
            <w:vAlign w:val="center"/>
          </w:tcPr>
          <w:p w:rsidR="00E5542C" w:rsidRDefault="00176E77">
            <w:pPr>
              <w:jc w:val="center"/>
              <w:rPr>
                <w:sz w:val="18"/>
              </w:rPr>
            </w:pPr>
            <w:r>
              <w:rPr>
                <w:sz w:val="18"/>
              </w:rPr>
              <w:t>0,727</w:t>
            </w:r>
          </w:p>
        </w:tc>
        <w:tc>
          <w:tcPr>
            <w:tcW w:w="685" w:type="dxa"/>
            <w:tcMar>
              <w:left w:w="0" w:type="dxa"/>
              <w:right w:w="0" w:type="dxa"/>
            </w:tcMar>
            <w:vAlign w:val="center"/>
          </w:tcPr>
          <w:p w:rsidR="00E5542C" w:rsidRDefault="00176E77">
            <w:pPr>
              <w:jc w:val="center"/>
              <w:rPr>
                <w:sz w:val="18"/>
              </w:rPr>
            </w:pPr>
            <w:r>
              <w:rPr>
                <w:sz w:val="18"/>
              </w:rPr>
              <w:t>0,727</w:t>
            </w:r>
          </w:p>
        </w:tc>
        <w:tc>
          <w:tcPr>
            <w:tcW w:w="685" w:type="dxa"/>
            <w:tcMar>
              <w:left w:w="0" w:type="dxa"/>
              <w:right w:w="0" w:type="dxa"/>
            </w:tcMar>
            <w:vAlign w:val="center"/>
          </w:tcPr>
          <w:p w:rsidR="00E5542C" w:rsidRDefault="00176E77">
            <w:pPr>
              <w:jc w:val="center"/>
              <w:rPr>
                <w:sz w:val="18"/>
              </w:rPr>
            </w:pPr>
            <w:r>
              <w:rPr>
                <w:sz w:val="18"/>
              </w:rPr>
              <w:t>0,727</w:t>
            </w:r>
          </w:p>
        </w:tc>
        <w:tc>
          <w:tcPr>
            <w:tcW w:w="685" w:type="dxa"/>
            <w:tcMar>
              <w:left w:w="0" w:type="dxa"/>
              <w:right w:w="0" w:type="dxa"/>
            </w:tcMar>
            <w:vAlign w:val="center"/>
          </w:tcPr>
          <w:p w:rsidR="00E5542C" w:rsidRDefault="00176E77">
            <w:pPr>
              <w:jc w:val="center"/>
              <w:rPr>
                <w:sz w:val="18"/>
              </w:rPr>
            </w:pPr>
            <w:r>
              <w:rPr>
                <w:sz w:val="18"/>
              </w:rPr>
              <w:t>0,727</w:t>
            </w:r>
          </w:p>
        </w:tc>
        <w:tc>
          <w:tcPr>
            <w:tcW w:w="685" w:type="dxa"/>
            <w:tcMar>
              <w:left w:w="0" w:type="dxa"/>
              <w:right w:w="0" w:type="dxa"/>
            </w:tcMar>
            <w:vAlign w:val="center"/>
          </w:tcPr>
          <w:p w:rsidR="00E5542C" w:rsidRDefault="00176E77">
            <w:pPr>
              <w:jc w:val="center"/>
              <w:rPr>
                <w:sz w:val="18"/>
              </w:rPr>
            </w:pPr>
            <w:r>
              <w:rPr>
                <w:sz w:val="18"/>
              </w:rPr>
              <w:t>0,727</w:t>
            </w:r>
          </w:p>
        </w:tc>
        <w:tc>
          <w:tcPr>
            <w:tcW w:w="685" w:type="dxa"/>
            <w:tcMar>
              <w:left w:w="0" w:type="dxa"/>
              <w:right w:w="0" w:type="dxa"/>
            </w:tcMar>
            <w:vAlign w:val="center"/>
          </w:tcPr>
          <w:p w:rsidR="00E5542C" w:rsidRDefault="00176E77">
            <w:pPr>
              <w:jc w:val="center"/>
              <w:rPr>
                <w:sz w:val="18"/>
              </w:rPr>
            </w:pPr>
            <w:r>
              <w:rPr>
                <w:sz w:val="18"/>
              </w:rPr>
              <w:t>0,727</w:t>
            </w:r>
          </w:p>
        </w:tc>
        <w:tc>
          <w:tcPr>
            <w:tcW w:w="685" w:type="dxa"/>
            <w:tcMar>
              <w:left w:w="0" w:type="dxa"/>
              <w:right w:w="0" w:type="dxa"/>
            </w:tcMar>
            <w:vAlign w:val="center"/>
          </w:tcPr>
          <w:p w:rsidR="00E5542C" w:rsidRDefault="00176E77">
            <w:pPr>
              <w:jc w:val="center"/>
              <w:rPr>
                <w:sz w:val="18"/>
              </w:rPr>
            </w:pPr>
            <w:r>
              <w:rPr>
                <w:sz w:val="18"/>
              </w:rPr>
              <w:t>0,727</w:t>
            </w:r>
          </w:p>
        </w:tc>
        <w:tc>
          <w:tcPr>
            <w:tcW w:w="685" w:type="dxa"/>
            <w:tcMar>
              <w:left w:w="0" w:type="dxa"/>
              <w:right w:w="0" w:type="dxa"/>
            </w:tcMar>
            <w:vAlign w:val="center"/>
          </w:tcPr>
          <w:p w:rsidR="00E5542C" w:rsidRDefault="00176E77">
            <w:pPr>
              <w:jc w:val="center"/>
              <w:rPr>
                <w:sz w:val="18"/>
              </w:rPr>
            </w:pPr>
            <w:r>
              <w:rPr>
                <w:sz w:val="18"/>
              </w:rPr>
              <w:t>0,727</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Доля отпуска тепловой энергии, осуществляемого потребителям по приборам учета, в общем объеме отпущенной тепловой энергии</w:t>
            </w:r>
          </w:p>
        </w:tc>
        <w:tc>
          <w:tcPr>
            <w:tcW w:w="673" w:type="dxa"/>
            <w:tcMar>
              <w:left w:w="0" w:type="dxa"/>
              <w:right w:w="0" w:type="dxa"/>
            </w:tcMar>
            <w:vAlign w:val="center"/>
          </w:tcPr>
          <w:p w:rsidR="00E5542C" w:rsidRDefault="00176E77">
            <w:pPr>
              <w:jc w:val="center"/>
              <w:rPr>
                <w:sz w:val="18"/>
              </w:rPr>
            </w:pPr>
            <w:r>
              <w:rPr>
                <w:sz w:val="18"/>
              </w:rPr>
              <w:t>%</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c>
          <w:tcPr>
            <w:tcW w:w="685" w:type="dxa"/>
            <w:tcMar>
              <w:left w:w="0" w:type="dxa"/>
              <w:right w:w="0" w:type="dxa"/>
            </w:tcMar>
            <w:vAlign w:val="center"/>
          </w:tcPr>
          <w:p w:rsidR="00E5542C" w:rsidRDefault="00176E77">
            <w:pPr>
              <w:jc w:val="center"/>
              <w:rPr>
                <w:sz w:val="18"/>
              </w:rPr>
            </w:pPr>
            <w:r>
              <w:rPr>
                <w:sz w:val="18"/>
              </w:rPr>
              <w:t>н/д</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Удельный расход условного топлива на тепловую энергию, отпущенную с коллекторов котельной</w:t>
            </w:r>
          </w:p>
        </w:tc>
        <w:tc>
          <w:tcPr>
            <w:tcW w:w="673" w:type="dxa"/>
            <w:tcMar>
              <w:left w:w="0" w:type="dxa"/>
              <w:right w:w="0" w:type="dxa"/>
            </w:tcMar>
            <w:vAlign w:val="center"/>
          </w:tcPr>
          <w:p w:rsidR="00E5542C" w:rsidRDefault="00176E77">
            <w:pPr>
              <w:jc w:val="center"/>
              <w:rPr>
                <w:sz w:val="18"/>
              </w:rPr>
            </w:pPr>
            <w:proofErr w:type="gramStart"/>
            <w:r>
              <w:rPr>
                <w:sz w:val="18"/>
              </w:rPr>
              <w:t>кг</w:t>
            </w:r>
            <w:proofErr w:type="gramEnd"/>
            <w:r>
              <w:rPr>
                <w:sz w:val="18"/>
              </w:rPr>
              <w:t>/Гкал</w:t>
            </w:r>
          </w:p>
        </w:tc>
        <w:tc>
          <w:tcPr>
            <w:tcW w:w="685" w:type="dxa"/>
            <w:tcMar>
              <w:left w:w="0" w:type="dxa"/>
              <w:right w:w="0" w:type="dxa"/>
            </w:tcMar>
            <w:vAlign w:val="center"/>
          </w:tcPr>
          <w:p w:rsidR="00E5542C" w:rsidRDefault="00176E77">
            <w:pPr>
              <w:jc w:val="center"/>
              <w:rPr>
                <w:sz w:val="18"/>
              </w:rPr>
            </w:pPr>
            <w:r>
              <w:rPr>
                <w:sz w:val="18"/>
              </w:rPr>
              <w:t>198,139</w:t>
            </w:r>
          </w:p>
        </w:tc>
        <w:tc>
          <w:tcPr>
            <w:tcW w:w="685" w:type="dxa"/>
            <w:tcMar>
              <w:left w:w="0" w:type="dxa"/>
              <w:right w:w="0" w:type="dxa"/>
            </w:tcMar>
            <w:vAlign w:val="center"/>
          </w:tcPr>
          <w:p w:rsidR="00E5542C" w:rsidRDefault="00176E77">
            <w:pPr>
              <w:jc w:val="center"/>
              <w:rPr>
                <w:sz w:val="18"/>
              </w:rPr>
            </w:pPr>
            <w:r>
              <w:rPr>
                <w:sz w:val="18"/>
              </w:rPr>
              <w:t>198,139</w:t>
            </w:r>
          </w:p>
        </w:tc>
        <w:tc>
          <w:tcPr>
            <w:tcW w:w="685" w:type="dxa"/>
            <w:tcMar>
              <w:left w:w="0" w:type="dxa"/>
              <w:right w:w="0" w:type="dxa"/>
            </w:tcMar>
            <w:vAlign w:val="center"/>
          </w:tcPr>
          <w:p w:rsidR="00E5542C" w:rsidRDefault="00176E77">
            <w:pPr>
              <w:jc w:val="center"/>
              <w:rPr>
                <w:sz w:val="18"/>
              </w:rPr>
            </w:pPr>
            <w:r>
              <w:rPr>
                <w:sz w:val="18"/>
              </w:rPr>
              <w:t>198,139</w:t>
            </w:r>
          </w:p>
        </w:tc>
        <w:tc>
          <w:tcPr>
            <w:tcW w:w="685" w:type="dxa"/>
            <w:tcMar>
              <w:left w:w="0" w:type="dxa"/>
              <w:right w:w="0" w:type="dxa"/>
            </w:tcMar>
            <w:vAlign w:val="center"/>
          </w:tcPr>
          <w:p w:rsidR="00E5542C" w:rsidRDefault="00176E77">
            <w:pPr>
              <w:jc w:val="center"/>
              <w:rPr>
                <w:sz w:val="18"/>
              </w:rPr>
            </w:pPr>
            <w:r>
              <w:rPr>
                <w:sz w:val="18"/>
              </w:rPr>
              <w:t>198,139</w:t>
            </w:r>
          </w:p>
        </w:tc>
        <w:tc>
          <w:tcPr>
            <w:tcW w:w="685" w:type="dxa"/>
            <w:tcMar>
              <w:left w:w="0" w:type="dxa"/>
              <w:right w:w="0" w:type="dxa"/>
            </w:tcMar>
            <w:vAlign w:val="center"/>
          </w:tcPr>
          <w:p w:rsidR="00E5542C" w:rsidRDefault="00176E77">
            <w:pPr>
              <w:jc w:val="center"/>
              <w:rPr>
                <w:sz w:val="18"/>
              </w:rPr>
            </w:pPr>
            <w:r>
              <w:rPr>
                <w:sz w:val="18"/>
              </w:rPr>
              <w:t>198,139</w:t>
            </w:r>
          </w:p>
        </w:tc>
        <w:tc>
          <w:tcPr>
            <w:tcW w:w="685" w:type="dxa"/>
            <w:tcMar>
              <w:left w:w="0" w:type="dxa"/>
              <w:right w:w="0" w:type="dxa"/>
            </w:tcMar>
            <w:vAlign w:val="center"/>
          </w:tcPr>
          <w:p w:rsidR="00E5542C" w:rsidRDefault="00176E77">
            <w:pPr>
              <w:jc w:val="center"/>
              <w:rPr>
                <w:sz w:val="18"/>
              </w:rPr>
            </w:pPr>
            <w:r>
              <w:rPr>
                <w:sz w:val="18"/>
              </w:rPr>
              <w:t>198,139</w:t>
            </w:r>
          </w:p>
        </w:tc>
        <w:tc>
          <w:tcPr>
            <w:tcW w:w="685" w:type="dxa"/>
            <w:tcMar>
              <w:left w:w="0" w:type="dxa"/>
              <w:right w:w="0" w:type="dxa"/>
            </w:tcMar>
            <w:vAlign w:val="center"/>
          </w:tcPr>
          <w:p w:rsidR="00E5542C" w:rsidRDefault="00176E77">
            <w:pPr>
              <w:jc w:val="center"/>
              <w:rPr>
                <w:sz w:val="18"/>
              </w:rPr>
            </w:pPr>
            <w:r>
              <w:rPr>
                <w:sz w:val="18"/>
              </w:rPr>
              <w:t>198,139</w:t>
            </w:r>
          </w:p>
        </w:tc>
        <w:tc>
          <w:tcPr>
            <w:tcW w:w="685" w:type="dxa"/>
            <w:tcMar>
              <w:left w:w="0" w:type="dxa"/>
              <w:right w:w="0" w:type="dxa"/>
            </w:tcMar>
            <w:vAlign w:val="center"/>
          </w:tcPr>
          <w:p w:rsidR="00E5542C" w:rsidRDefault="00176E77">
            <w:pPr>
              <w:jc w:val="center"/>
              <w:rPr>
                <w:sz w:val="18"/>
              </w:rPr>
            </w:pPr>
            <w:r>
              <w:rPr>
                <w:sz w:val="18"/>
              </w:rPr>
              <w:t>198,139</w:t>
            </w:r>
          </w:p>
        </w:tc>
        <w:tc>
          <w:tcPr>
            <w:tcW w:w="685" w:type="dxa"/>
            <w:tcMar>
              <w:left w:w="0" w:type="dxa"/>
              <w:right w:w="0" w:type="dxa"/>
            </w:tcMar>
            <w:vAlign w:val="center"/>
          </w:tcPr>
          <w:p w:rsidR="00E5542C" w:rsidRDefault="00176E77">
            <w:pPr>
              <w:jc w:val="center"/>
              <w:rPr>
                <w:sz w:val="18"/>
              </w:rPr>
            </w:pPr>
            <w:r>
              <w:rPr>
                <w:sz w:val="18"/>
              </w:rPr>
              <w:t>198,139</w:t>
            </w:r>
          </w:p>
        </w:tc>
        <w:tc>
          <w:tcPr>
            <w:tcW w:w="685" w:type="dxa"/>
            <w:tcMar>
              <w:left w:w="0" w:type="dxa"/>
              <w:right w:w="0" w:type="dxa"/>
            </w:tcMar>
            <w:vAlign w:val="center"/>
          </w:tcPr>
          <w:p w:rsidR="00E5542C" w:rsidRDefault="00176E77">
            <w:pPr>
              <w:jc w:val="center"/>
              <w:rPr>
                <w:sz w:val="18"/>
              </w:rPr>
            </w:pPr>
            <w:r>
              <w:rPr>
                <w:sz w:val="18"/>
              </w:rPr>
              <w:t>198,139</w:t>
            </w:r>
          </w:p>
        </w:tc>
        <w:tc>
          <w:tcPr>
            <w:tcW w:w="685" w:type="dxa"/>
            <w:tcMar>
              <w:left w:w="0" w:type="dxa"/>
              <w:right w:w="0" w:type="dxa"/>
            </w:tcMar>
            <w:vAlign w:val="center"/>
          </w:tcPr>
          <w:p w:rsidR="00E5542C" w:rsidRDefault="00176E77">
            <w:pPr>
              <w:jc w:val="center"/>
              <w:rPr>
                <w:sz w:val="18"/>
              </w:rPr>
            </w:pPr>
            <w:r>
              <w:rPr>
                <w:sz w:val="18"/>
              </w:rPr>
              <w:t>198,139</w:t>
            </w:r>
          </w:p>
        </w:tc>
        <w:tc>
          <w:tcPr>
            <w:tcW w:w="685" w:type="dxa"/>
            <w:tcMar>
              <w:left w:w="0" w:type="dxa"/>
              <w:right w:w="0" w:type="dxa"/>
            </w:tcMar>
            <w:vAlign w:val="center"/>
          </w:tcPr>
          <w:p w:rsidR="00E5542C" w:rsidRDefault="00176E77">
            <w:pPr>
              <w:jc w:val="center"/>
              <w:rPr>
                <w:sz w:val="18"/>
              </w:rPr>
            </w:pPr>
            <w:r>
              <w:rPr>
                <w:sz w:val="18"/>
              </w:rPr>
              <w:t>198,139</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Коэффициент полезного использования теплоты топлива</w:t>
            </w:r>
          </w:p>
        </w:tc>
        <w:tc>
          <w:tcPr>
            <w:tcW w:w="673" w:type="dxa"/>
            <w:tcMar>
              <w:left w:w="0" w:type="dxa"/>
              <w:right w:w="0" w:type="dxa"/>
            </w:tcMar>
            <w:vAlign w:val="center"/>
          </w:tcPr>
          <w:p w:rsidR="00E5542C" w:rsidRDefault="00176E77">
            <w:pPr>
              <w:jc w:val="center"/>
              <w:rPr>
                <w:sz w:val="18"/>
              </w:rPr>
            </w:pPr>
            <w:r>
              <w:rPr>
                <w:sz w:val="18"/>
              </w:rPr>
              <w:t>%</w:t>
            </w:r>
          </w:p>
        </w:tc>
        <w:tc>
          <w:tcPr>
            <w:tcW w:w="685" w:type="dxa"/>
            <w:tcMar>
              <w:left w:w="0" w:type="dxa"/>
              <w:right w:w="0" w:type="dxa"/>
            </w:tcMar>
            <w:vAlign w:val="center"/>
          </w:tcPr>
          <w:p w:rsidR="00E5542C" w:rsidRDefault="00176E77">
            <w:pPr>
              <w:jc w:val="center"/>
              <w:rPr>
                <w:sz w:val="18"/>
              </w:rPr>
            </w:pPr>
            <w:r>
              <w:rPr>
                <w:sz w:val="18"/>
              </w:rPr>
              <w:t>72,10</w:t>
            </w:r>
          </w:p>
        </w:tc>
        <w:tc>
          <w:tcPr>
            <w:tcW w:w="685" w:type="dxa"/>
            <w:tcMar>
              <w:left w:w="0" w:type="dxa"/>
              <w:right w:w="0" w:type="dxa"/>
            </w:tcMar>
            <w:vAlign w:val="center"/>
          </w:tcPr>
          <w:p w:rsidR="00E5542C" w:rsidRDefault="00176E77">
            <w:pPr>
              <w:jc w:val="center"/>
              <w:rPr>
                <w:sz w:val="18"/>
              </w:rPr>
            </w:pPr>
            <w:r>
              <w:rPr>
                <w:sz w:val="18"/>
              </w:rPr>
              <w:t>72,10</w:t>
            </w:r>
          </w:p>
        </w:tc>
        <w:tc>
          <w:tcPr>
            <w:tcW w:w="685" w:type="dxa"/>
            <w:tcMar>
              <w:left w:w="0" w:type="dxa"/>
              <w:right w:w="0" w:type="dxa"/>
            </w:tcMar>
            <w:vAlign w:val="center"/>
          </w:tcPr>
          <w:p w:rsidR="00E5542C" w:rsidRDefault="00176E77">
            <w:pPr>
              <w:jc w:val="center"/>
              <w:rPr>
                <w:sz w:val="18"/>
              </w:rPr>
            </w:pPr>
            <w:r>
              <w:rPr>
                <w:sz w:val="18"/>
              </w:rPr>
              <w:t>72,10</w:t>
            </w:r>
          </w:p>
        </w:tc>
        <w:tc>
          <w:tcPr>
            <w:tcW w:w="685" w:type="dxa"/>
            <w:tcMar>
              <w:left w:w="0" w:type="dxa"/>
              <w:right w:w="0" w:type="dxa"/>
            </w:tcMar>
            <w:vAlign w:val="center"/>
          </w:tcPr>
          <w:p w:rsidR="00E5542C" w:rsidRDefault="00176E77">
            <w:pPr>
              <w:jc w:val="center"/>
              <w:rPr>
                <w:sz w:val="18"/>
              </w:rPr>
            </w:pPr>
            <w:r>
              <w:rPr>
                <w:sz w:val="18"/>
              </w:rPr>
              <w:t>72,10</w:t>
            </w:r>
          </w:p>
        </w:tc>
        <w:tc>
          <w:tcPr>
            <w:tcW w:w="685" w:type="dxa"/>
            <w:tcMar>
              <w:left w:w="0" w:type="dxa"/>
              <w:right w:w="0" w:type="dxa"/>
            </w:tcMar>
            <w:vAlign w:val="center"/>
          </w:tcPr>
          <w:p w:rsidR="00E5542C" w:rsidRDefault="00176E77">
            <w:pPr>
              <w:jc w:val="center"/>
              <w:rPr>
                <w:sz w:val="18"/>
              </w:rPr>
            </w:pPr>
            <w:r>
              <w:rPr>
                <w:sz w:val="18"/>
              </w:rPr>
              <w:t>72,10</w:t>
            </w:r>
          </w:p>
        </w:tc>
        <w:tc>
          <w:tcPr>
            <w:tcW w:w="685" w:type="dxa"/>
            <w:tcMar>
              <w:left w:w="0" w:type="dxa"/>
              <w:right w:w="0" w:type="dxa"/>
            </w:tcMar>
            <w:vAlign w:val="center"/>
          </w:tcPr>
          <w:p w:rsidR="00E5542C" w:rsidRDefault="00176E77">
            <w:pPr>
              <w:jc w:val="center"/>
              <w:rPr>
                <w:sz w:val="18"/>
              </w:rPr>
            </w:pPr>
            <w:r>
              <w:rPr>
                <w:sz w:val="18"/>
              </w:rPr>
              <w:t>72,10</w:t>
            </w:r>
          </w:p>
        </w:tc>
        <w:tc>
          <w:tcPr>
            <w:tcW w:w="685" w:type="dxa"/>
            <w:tcMar>
              <w:left w:w="0" w:type="dxa"/>
              <w:right w:w="0" w:type="dxa"/>
            </w:tcMar>
            <w:vAlign w:val="center"/>
          </w:tcPr>
          <w:p w:rsidR="00E5542C" w:rsidRDefault="00176E77">
            <w:pPr>
              <w:jc w:val="center"/>
              <w:rPr>
                <w:sz w:val="18"/>
              </w:rPr>
            </w:pPr>
            <w:r>
              <w:rPr>
                <w:sz w:val="18"/>
              </w:rPr>
              <w:t>72,10</w:t>
            </w:r>
          </w:p>
        </w:tc>
        <w:tc>
          <w:tcPr>
            <w:tcW w:w="685" w:type="dxa"/>
            <w:tcMar>
              <w:left w:w="0" w:type="dxa"/>
              <w:right w:w="0" w:type="dxa"/>
            </w:tcMar>
            <w:vAlign w:val="center"/>
          </w:tcPr>
          <w:p w:rsidR="00E5542C" w:rsidRDefault="00176E77">
            <w:pPr>
              <w:jc w:val="center"/>
              <w:rPr>
                <w:sz w:val="18"/>
              </w:rPr>
            </w:pPr>
            <w:r>
              <w:rPr>
                <w:sz w:val="18"/>
              </w:rPr>
              <w:t>72,10</w:t>
            </w:r>
          </w:p>
        </w:tc>
        <w:tc>
          <w:tcPr>
            <w:tcW w:w="685" w:type="dxa"/>
            <w:tcMar>
              <w:left w:w="0" w:type="dxa"/>
              <w:right w:w="0" w:type="dxa"/>
            </w:tcMar>
            <w:vAlign w:val="center"/>
          </w:tcPr>
          <w:p w:rsidR="00E5542C" w:rsidRDefault="00176E77">
            <w:pPr>
              <w:jc w:val="center"/>
              <w:rPr>
                <w:sz w:val="18"/>
              </w:rPr>
            </w:pPr>
            <w:r>
              <w:rPr>
                <w:sz w:val="18"/>
              </w:rPr>
              <w:t>72,10</w:t>
            </w:r>
          </w:p>
        </w:tc>
        <w:tc>
          <w:tcPr>
            <w:tcW w:w="685" w:type="dxa"/>
            <w:tcMar>
              <w:left w:w="0" w:type="dxa"/>
              <w:right w:w="0" w:type="dxa"/>
            </w:tcMar>
            <w:vAlign w:val="center"/>
          </w:tcPr>
          <w:p w:rsidR="00E5542C" w:rsidRDefault="00176E77">
            <w:pPr>
              <w:jc w:val="center"/>
              <w:rPr>
                <w:sz w:val="18"/>
              </w:rPr>
            </w:pPr>
            <w:r>
              <w:rPr>
                <w:sz w:val="18"/>
              </w:rPr>
              <w:t>72,10</w:t>
            </w:r>
          </w:p>
        </w:tc>
        <w:tc>
          <w:tcPr>
            <w:tcW w:w="685" w:type="dxa"/>
            <w:tcMar>
              <w:left w:w="0" w:type="dxa"/>
              <w:right w:w="0" w:type="dxa"/>
            </w:tcMar>
            <w:vAlign w:val="center"/>
          </w:tcPr>
          <w:p w:rsidR="00E5542C" w:rsidRDefault="00176E77">
            <w:pPr>
              <w:jc w:val="center"/>
              <w:rPr>
                <w:sz w:val="18"/>
              </w:rPr>
            </w:pPr>
            <w:r>
              <w:rPr>
                <w:sz w:val="18"/>
              </w:rPr>
              <w:t>72,10</w:t>
            </w:r>
          </w:p>
        </w:tc>
        <w:tc>
          <w:tcPr>
            <w:tcW w:w="685" w:type="dxa"/>
            <w:tcMar>
              <w:left w:w="0" w:type="dxa"/>
              <w:right w:w="0" w:type="dxa"/>
            </w:tcMar>
            <w:vAlign w:val="center"/>
          </w:tcPr>
          <w:p w:rsidR="00E5542C" w:rsidRDefault="00176E77">
            <w:pPr>
              <w:jc w:val="center"/>
              <w:rPr>
                <w:sz w:val="18"/>
              </w:rPr>
            </w:pPr>
            <w:r>
              <w:rPr>
                <w:sz w:val="18"/>
              </w:rPr>
              <w:t>72,10</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Число часов использования установленной тепловой мощности</w:t>
            </w:r>
          </w:p>
        </w:tc>
        <w:tc>
          <w:tcPr>
            <w:tcW w:w="673" w:type="dxa"/>
            <w:tcMar>
              <w:left w:w="0" w:type="dxa"/>
              <w:right w:w="0" w:type="dxa"/>
            </w:tcMar>
            <w:vAlign w:val="center"/>
          </w:tcPr>
          <w:p w:rsidR="00E5542C" w:rsidRDefault="00176E77">
            <w:pPr>
              <w:jc w:val="center"/>
              <w:rPr>
                <w:sz w:val="18"/>
              </w:rPr>
            </w:pPr>
            <w:r>
              <w:rPr>
                <w:sz w:val="18"/>
              </w:rPr>
              <w:t>час</w:t>
            </w:r>
          </w:p>
        </w:tc>
        <w:tc>
          <w:tcPr>
            <w:tcW w:w="685" w:type="dxa"/>
            <w:tcMar>
              <w:left w:w="0" w:type="dxa"/>
              <w:right w:w="0" w:type="dxa"/>
            </w:tcMar>
            <w:vAlign w:val="center"/>
          </w:tcPr>
          <w:p w:rsidR="00E5542C" w:rsidRDefault="00176E77">
            <w:pPr>
              <w:jc w:val="center"/>
              <w:rPr>
                <w:sz w:val="18"/>
              </w:rPr>
            </w:pPr>
            <w:r>
              <w:rPr>
                <w:sz w:val="18"/>
              </w:rPr>
              <w:t>1163,8</w:t>
            </w:r>
          </w:p>
        </w:tc>
        <w:tc>
          <w:tcPr>
            <w:tcW w:w="685" w:type="dxa"/>
            <w:tcMar>
              <w:left w:w="0" w:type="dxa"/>
              <w:right w:w="0" w:type="dxa"/>
            </w:tcMar>
            <w:vAlign w:val="center"/>
          </w:tcPr>
          <w:p w:rsidR="00E5542C" w:rsidRDefault="00176E77">
            <w:pPr>
              <w:jc w:val="center"/>
              <w:rPr>
                <w:sz w:val="18"/>
              </w:rPr>
            </w:pPr>
            <w:r>
              <w:rPr>
                <w:sz w:val="18"/>
              </w:rPr>
              <w:t>1163,8</w:t>
            </w:r>
          </w:p>
        </w:tc>
        <w:tc>
          <w:tcPr>
            <w:tcW w:w="685" w:type="dxa"/>
            <w:tcMar>
              <w:left w:w="0" w:type="dxa"/>
              <w:right w:w="0" w:type="dxa"/>
            </w:tcMar>
            <w:vAlign w:val="center"/>
          </w:tcPr>
          <w:p w:rsidR="00E5542C" w:rsidRDefault="00176E77">
            <w:pPr>
              <w:jc w:val="center"/>
              <w:rPr>
                <w:sz w:val="18"/>
              </w:rPr>
            </w:pPr>
            <w:r>
              <w:rPr>
                <w:sz w:val="18"/>
              </w:rPr>
              <w:t>1163,8</w:t>
            </w:r>
          </w:p>
        </w:tc>
        <w:tc>
          <w:tcPr>
            <w:tcW w:w="685" w:type="dxa"/>
            <w:tcMar>
              <w:left w:w="0" w:type="dxa"/>
              <w:right w:w="0" w:type="dxa"/>
            </w:tcMar>
            <w:vAlign w:val="center"/>
          </w:tcPr>
          <w:p w:rsidR="00E5542C" w:rsidRDefault="00176E77">
            <w:pPr>
              <w:jc w:val="center"/>
              <w:rPr>
                <w:sz w:val="18"/>
              </w:rPr>
            </w:pPr>
            <w:r>
              <w:rPr>
                <w:sz w:val="18"/>
              </w:rPr>
              <w:t>1163,8</w:t>
            </w:r>
          </w:p>
        </w:tc>
        <w:tc>
          <w:tcPr>
            <w:tcW w:w="685" w:type="dxa"/>
            <w:tcMar>
              <w:left w:w="0" w:type="dxa"/>
              <w:right w:w="0" w:type="dxa"/>
            </w:tcMar>
            <w:vAlign w:val="center"/>
          </w:tcPr>
          <w:p w:rsidR="00E5542C" w:rsidRDefault="00176E77">
            <w:pPr>
              <w:jc w:val="center"/>
              <w:rPr>
                <w:sz w:val="18"/>
              </w:rPr>
            </w:pPr>
            <w:r>
              <w:rPr>
                <w:sz w:val="18"/>
              </w:rPr>
              <w:t>1163,8</w:t>
            </w:r>
          </w:p>
        </w:tc>
        <w:tc>
          <w:tcPr>
            <w:tcW w:w="685" w:type="dxa"/>
            <w:tcMar>
              <w:left w:w="0" w:type="dxa"/>
              <w:right w:w="0" w:type="dxa"/>
            </w:tcMar>
            <w:vAlign w:val="center"/>
          </w:tcPr>
          <w:p w:rsidR="00E5542C" w:rsidRDefault="00176E77">
            <w:pPr>
              <w:jc w:val="center"/>
              <w:rPr>
                <w:sz w:val="18"/>
              </w:rPr>
            </w:pPr>
            <w:r>
              <w:rPr>
                <w:sz w:val="18"/>
              </w:rPr>
              <w:t>1163,8</w:t>
            </w:r>
          </w:p>
        </w:tc>
        <w:tc>
          <w:tcPr>
            <w:tcW w:w="685" w:type="dxa"/>
            <w:tcMar>
              <w:left w:w="0" w:type="dxa"/>
              <w:right w:w="0" w:type="dxa"/>
            </w:tcMar>
            <w:vAlign w:val="center"/>
          </w:tcPr>
          <w:p w:rsidR="00E5542C" w:rsidRDefault="00176E77">
            <w:pPr>
              <w:jc w:val="center"/>
              <w:rPr>
                <w:sz w:val="18"/>
              </w:rPr>
            </w:pPr>
            <w:r>
              <w:rPr>
                <w:sz w:val="18"/>
              </w:rPr>
              <w:t>1163,8</w:t>
            </w:r>
          </w:p>
        </w:tc>
        <w:tc>
          <w:tcPr>
            <w:tcW w:w="685" w:type="dxa"/>
            <w:tcMar>
              <w:left w:w="0" w:type="dxa"/>
              <w:right w:w="0" w:type="dxa"/>
            </w:tcMar>
            <w:vAlign w:val="center"/>
          </w:tcPr>
          <w:p w:rsidR="00E5542C" w:rsidRDefault="00176E77">
            <w:pPr>
              <w:jc w:val="center"/>
              <w:rPr>
                <w:sz w:val="18"/>
              </w:rPr>
            </w:pPr>
            <w:r>
              <w:rPr>
                <w:sz w:val="18"/>
              </w:rPr>
              <w:t>1163,8</w:t>
            </w:r>
          </w:p>
        </w:tc>
        <w:tc>
          <w:tcPr>
            <w:tcW w:w="685" w:type="dxa"/>
            <w:tcMar>
              <w:left w:w="0" w:type="dxa"/>
              <w:right w:w="0" w:type="dxa"/>
            </w:tcMar>
            <w:vAlign w:val="center"/>
          </w:tcPr>
          <w:p w:rsidR="00E5542C" w:rsidRDefault="00176E77">
            <w:pPr>
              <w:jc w:val="center"/>
              <w:rPr>
                <w:sz w:val="18"/>
              </w:rPr>
            </w:pPr>
            <w:r>
              <w:rPr>
                <w:sz w:val="18"/>
              </w:rPr>
              <w:t>1163,8</w:t>
            </w:r>
          </w:p>
        </w:tc>
        <w:tc>
          <w:tcPr>
            <w:tcW w:w="685" w:type="dxa"/>
            <w:tcMar>
              <w:left w:w="0" w:type="dxa"/>
              <w:right w:w="0" w:type="dxa"/>
            </w:tcMar>
            <w:vAlign w:val="center"/>
          </w:tcPr>
          <w:p w:rsidR="00E5542C" w:rsidRDefault="00176E77">
            <w:pPr>
              <w:jc w:val="center"/>
              <w:rPr>
                <w:sz w:val="18"/>
              </w:rPr>
            </w:pPr>
            <w:r>
              <w:rPr>
                <w:sz w:val="18"/>
              </w:rPr>
              <w:t>1163,8</w:t>
            </w:r>
          </w:p>
        </w:tc>
        <w:tc>
          <w:tcPr>
            <w:tcW w:w="685" w:type="dxa"/>
            <w:tcMar>
              <w:left w:w="0" w:type="dxa"/>
              <w:right w:w="0" w:type="dxa"/>
            </w:tcMar>
            <w:vAlign w:val="center"/>
          </w:tcPr>
          <w:p w:rsidR="00E5542C" w:rsidRDefault="00176E77">
            <w:pPr>
              <w:jc w:val="center"/>
              <w:rPr>
                <w:sz w:val="18"/>
              </w:rPr>
            </w:pPr>
            <w:r>
              <w:rPr>
                <w:sz w:val="18"/>
              </w:rPr>
              <w:t>1163,8</w:t>
            </w:r>
          </w:p>
        </w:tc>
        <w:tc>
          <w:tcPr>
            <w:tcW w:w="685" w:type="dxa"/>
            <w:tcMar>
              <w:left w:w="0" w:type="dxa"/>
              <w:right w:w="0" w:type="dxa"/>
            </w:tcMar>
            <w:vAlign w:val="center"/>
          </w:tcPr>
          <w:p w:rsidR="00E5542C" w:rsidRDefault="00176E77">
            <w:pPr>
              <w:jc w:val="center"/>
              <w:rPr>
                <w:sz w:val="18"/>
              </w:rPr>
            </w:pPr>
            <w:r>
              <w:rPr>
                <w:sz w:val="18"/>
              </w:rPr>
              <w:t>1163,8</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r>
              <w:rPr>
                <w:sz w:val="18"/>
              </w:rPr>
              <w:t xml:space="preserve">Частота отказов с прекращением </w:t>
            </w:r>
            <w:r>
              <w:rPr>
                <w:sz w:val="18"/>
              </w:rPr>
              <w:lastRenderedPageBreak/>
              <w:t>теплоснабжения от котельной</w:t>
            </w:r>
          </w:p>
        </w:tc>
        <w:tc>
          <w:tcPr>
            <w:tcW w:w="673" w:type="dxa"/>
            <w:tcMar>
              <w:left w:w="0" w:type="dxa"/>
              <w:right w:w="0" w:type="dxa"/>
            </w:tcMar>
            <w:vAlign w:val="center"/>
          </w:tcPr>
          <w:p w:rsidR="00E5542C" w:rsidRDefault="00176E77">
            <w:pPr>
              <w:jc w:val="center"/>
              <w:rPr>
                <w:sz w:val="18"/>
              </w:rPr>
            </w:pPr>
            <w:r>
              <w:rPr>
                <w:sz w:val="18"/>
              </w:rPr>
              <w:lastRenderedPageBreak/>
              <w:t>1/год</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c>
          <w:tcPr>
            <w:tcW w:w="685" w:type="dxa"/>
            <w:tcMar>
              <w:left w:w="0" w:type="dxa"/>
              <w:right w:w="0" w:type="dxa"/>
            </w:tcMar>
            <w:vAlign w:val="center"/>
          </w:tcPr>
          <w:p w:rsidR="00E5542C" w:rsidRDefault="00176E77">
            <w:pPr>
              <w:jc w:val="center"/>
              <w:rPr>
                <w:sz w:val="18"/>
              </w:rPr>
            </w:pPr>
            <w:r>
              <w:rPr>
                <w:sz w:val="18"/>
              </w:rPr>
              <w:t>0</w:t>
            </w:r>
          </w:p>
        </w:tc>
      </w:tr>
      <w:tr w:rsidR="00E5542C">
        <w:tc>
          <w:tcPr>
            <w:tcW w:w="632" w:type="dxa"/>
            <w:vMerge/>
            <w:tcMar>
              <w:left w:w="0" w:type="dxa"/>
              <w:right w:w="0" w:type="dxa"/>
            </w:tcMar>
            <w:vAlign w:val="center"/>
          </w:tcPr>
          <w:p w:rsidR="00E5542C" w:rsidRDefault="00E5542C"/>
        </w:tc>
        <w:tc>
          <w:tcPr>
            <w:tcW w:w="1417" w:type="dxa"/>
            <w:vMerge/>
            <w:tcMar>
              <w:left w:w="0" w:type="dxa"/>
              <w:right w:w="0" w:type="dxa"/>
            </w:tcMar>
            <w:vAlign w:val="center"/>
          </w:tcPr>
          <w:p w:rsidR="00E5542C" w:rsidRDefault="00E5542C"/>
        </w:tc>
        <w:tc>
          <w:tcPr>
            <w:tcW w:w="3635" w:type="dxa"/>
            <w:tcMar>
              <w:left w:w="0" w:type="dxa"/>
              <w:right w:w="0" w:type="dxa"/>
            </w:tcMar>
            <w:vAlign w:val="center"/>
          </w:tcPr>
          <w:p w:rsidR="00E5542C" w:rsidRDefault="00176E77">
            <w:pPr>
              <w:jc w:val="center"/>
              <w:rPr>
                <w:sz w:val="18"/>
              </w:rPr>
            </w:pPr>
            <w:proofErr w:type="gramStart"/>
            <w:r>
              <w:rPr>
                <w:sz w:val="18"/>
              </w:rPr>
              <w:t>Отношение установленной тепловой мощности оборудования источника тепловой энергии, реконструированного за год, к общей установленной тепловой мощности</w:t>
            </w:r>
            <w:proofErr w:type="gramEnd"/>
          </w:p>
        </w:tc>
        <w:tc>
          <w:tcPr>
            <w:tcW w:w="673" w:type="dxa"/>
            <w:tcMar>
              <w:left w:w="0" w:type="dxa"/>
              <w:right w:w="0" w:type="dxa"/>
            </w:tcMar>
            <w:vAlign w:val="center"/>
          </w:tcPr>
          <w:p w:rsidR="00E5542C" w:rsidRDefault="00176E77">
            <w:pPr>
              <w:jc w:val="center"/>
              <w:rPr>
                <w:sz w:val="18"/>
              </w:rPr>
            </w:pPr>
            <w:r>
              <w:rPr>
                <w:sz w:val="18"/>
              </w:rPr>
              <w:t>%</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c>
          <w:tcPr>
            <w:tcW w:w="685" w:type="dxa"/>
            <w:tcMar>
              <w:left w:w="0" w:type="dxa"/>
              <w:right w:w="0" w:type="dxa"/>
            </w:tcMar>
            <w:vAlign w:val="center"/>
          </w:tcPr>
          <w:p w:rsidR="00E5542C" w:rsidRDefault="00176E77">
            <w:pPr>
              <w:jc w:val="center"/>
              <w:rPr>
                <w:sz w:val="18"/>
              </w:rPr>
            </w:pPr>
            <w:r>
              <w:rPr>
                <w:sz w:val="18"/>
              </w:rPr>
              <w:t>0,00</w:t>
            </w:r>
          </w:p>
        </w:tc>
      </w:tr>
    </w:tbl>
    <w:p w:rsidR="00E5542C" w:rsidRDefault="00176E77">
      <w:pPr>
        <w:pStyle w:val="affffffff4"/>
        <w:widowControl/>
        <w:ind w:right="536"/>
      </w:pPr>
      <w:r>
        <w:t>Таблица 30. Индикаторы, характеризующие динамику изменения показателей тепловых сетей</w:t>
      </w:r>
    </w:p>
    <w:tbl>
      <w:tblPr>
        <w:tblStyle w:val="afffffffffffffd"/>
        <w:tblW w:w="0" w:type="auto"/>
        <w:tblLayout w:type="fixed"/>
        <w:tblCellMar>
          <w:left w:w="0" w:type="dxa"/>
          <w:right w:w="0" w:type="dxa"/>
        </w:tblCellMar>
        <w:tblLook w:val="04A0" w:firstRow="1" w:lastRow="0" w:firstColumn="1" w:lastColumn="0" w:noHBand="0" w:noVBand="1"/>
      </w:tblPr>
      <w:tblGrid>
        <w:gridCol w:w="315"/>
        <w:gridCol w:w="1406"/>
        <w:gridCol w:w="2847"/>
        <w:gridCol w:w="886"/>
        <w:gridCol w:w="760"/>
        <w:gridCol w:w="760"/>
        <w:gridCol w:w="760"/>
        <w:gridCol w:w="760"/>
        <w:gridCol w:w="760"/>
        <w:gridCol w:w="760"/>
        <w:gridCol w:w="760"/>
        <w:gridCol w:w="760"/>
        <w:gridCol w:w="760"/>
        <w:gridCol w:w="760"/>
        <w:gridCol w:w="760"/>
        <w:gridCol w:w="760"/>
      </w:tblGrid>
      <w:tr w:rsidR="00E5542C">
        <w:trPr>
          <w:trHeight w:val="340"/>
          <w:tblHeader/>
        </w:trPr>
        <w:tc>
          <w:tcPr>
            <w:tcW w:w="315" w:type="dxa"/>
            <w:tcMar>
              <w:left w:w="0" w:type="dxa"/>
              <w:right w:w="0" w:type="dxa"/>
            </w:tcMar>
            <w:vAlign w:val="center"/>
          </w:tcPr>
          <w:p w:rsidR="00E5542C" w:rsidRDefault="00176E77">
            <w:pPr>
              <w:pStyle w:val="TableStyle"/>
              <w:spacing w:after="0" w:line="240" w:lineRule="auto"/>
              <w:jc w:val="center"/>
              <w:rPr>
                <w:sz w:val="16"/>
              </w:rPr>
            </w:pPr>
            <w:r>
              <w:rPr>
                <w:sz w:val="16"/>
              </w:rPr>
              <w:t>№</w:t>
            </w:r>
          </w:p>
        </w:tc>
        <w:tc>
          <w:tcPr>
            <w:tcW w:w="1406" w:type="dxa"/>
            <w:tcMar>
              <w:left w:w="0" w:type="dxa"/>
              <w:right w:w="0" w:type="dxa"/>
            </w:tcMar>
            <w:vAlign w:val="center"/>
          </w:tcPr>
          <w:p w:rsidR="00E5542C" w:rsidRDefault="00176E77">
            <w:pPr>
              <w:pStyle w:val="TableStyle"/>
              <w:spacing w:after="0" w:line="240" w:lineRule="auto"/>
              <w:jc w:val="center"/>
              <w:rPr>
                <w:sz w:val="16"/>
              </w:rPr>
            </w:pPr>
            <w:r>
              <w:rPr>
                <w:sz w:val="16"/>
              </w:rPr>
              <w:t>Система</w:t>
            </w:r>
          </w:p>
        </w:tc>
        <w:tc>
          <w:tcPr>
            <w:tcW w:w="2847" w:type="dxa"/>
            <w:tcMar>
              <w:left w:w="0" w:type="dxa"/>
              <w:right w:w="0" w:type="dxa"/>
            </w:tcMar>
            <w:vAlign w:val="center"/>
          </w:tcPr>
          <w:p w:rsidR="00E5542C" w:rsidRDefault="00176E77">
            <w:pPr>
              <w:pStyle w:val="TableStyle"/>
              <w:spacing w:after="0" w:line="240" w:lineRule="auto"/>
              <w:jc w:val="center"/>
              <w:rPr>
                <w:sz w:val="16"/>
              </w:rPr>
            </w:pPr>
            <w:r>
              <w:rPr>
                <w:sz w:val="16"/>
              </w:rPr>
              <w:t>Наименование показателя</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Ед. изм.</w:t>
            </w:r>
          </w:p>
        </w:tc>
        <w:tc>
          <w:tcPr>
            <w:tcW w:w="760" w:type="dxa"/>
            <w:tcMar>
              <w:left w:w="0" w:type="dxa"/>
              <w:right w:w="0" w:type="dxa"/>
            </w:tcMar>
            <w:vAlign w:val="center"/>
          </w:tcPr>
          <w:p w:rsidR="00E5542C" w:rsidRDefault="00176E77">
            <w:pPr>
              <w:pStyle w:val="TableStyle"/>
              <w:spacing w:after="0" w:line="240" w:lineRule="auto"/>
              <w:jc w:val="center"/>
              <w:rPr>
                <w:sz w:val="16"/>
              </w:rPr>
            </w:pPr>
            <w:r>
              <w:rPr>
                <w:sz w:val="16"/>
              </w:rPr>
              <w:t>2025</w:t>
            </w:r>
          </w:p>
        </w:tc>
        <w:tc>
          <w:tcPr>
            <w:tcW w:w="760" w:type="dxa"/>
            <w:tcMar>
              <w:left w:w="0" w:type="dxa"/>
              <w:right w:w="0" w:type="dxa"/>
            </w:tcMar>
            <w:vAlign w:val="center"/>
          </w:tcPr>
          <w:p w:rsidR="00E5542C" w:rsidRDefault="00176E77">
            <w:pPr>
              <w:pStyle w:val="TableStyle"/>
              <w:spacing w:after="0" w:line="240" w:lineRule="auto"/>
              <w:jc w:val="center"/>
              <w:rPr>
                <w:sz w:val="16"/>
              </w:rPr>
            </w:pPr>
            <w:r>
              <w:rPr>
                <w:sz w:val="16"/>
              </w:rPr>
              <w:t>2026</w:t>
            </w:r>
          </w:p>
        </w:tc>
        <w:tc>
          <w:tcPr>
            <w:tcW w:w="760" w:type="dxa"/>
            <w:tcMar>
              <w:left w:w="0" w:type="dxa"/>
              <w:right w:w="0" w:type="dxa"/>
            </w:tcMar>
            <w:vAlign w:val="center"/>
          </w:tcPr>
          <w:p w:rsidR="00E5542C" w:rsidRDefault="00176E77">
            <w:pPr>
              <w:pStyle w:val="TableStyle"/>
              <w:spacing w:after="0" w:line="240" w:lineRule="auto"/>
              <w:jc w:val="center"/>
              <w:rPr>
                <w:sz w:val="16"/>
              </w:rPr>
            </w:pPr>
            <w:r>
              <w:rPr>
                <w:sz w:val="16"/>
              </w:rPr>
              <w:t>2027</w:t>
            </w:r>
          </w:p>
        </w:tc>
        <w:tc>
          <w:tcPr>
            <w:tcW w:w="760" w:type="dxa"/>
            <w:tcMar>
              <w:left w:w="0" w:type="dxa"/>
              <w:right w:w="0" w:type="dxa"/>
            </w:tcMar>
            <w:vAlign w:val="center"/>
          </w:tcPr>
          <w:p w:rsidR="00E5542C" w:rsidRDefault="00176E77">
            <w:pPr>
              <w:pStyle w:val="TableStyle"/>
              <w:spacing w:after="0" w:line="240" w:lineRule="auto"/>
              <w:jc w:val="center"/>
              <w:rPr>
                <w:sz w:val="16"/>
              </w:rPr>
            </w:pPr>
            <w:r>
              <w:rPr>
                <w:sz w:val="16"/>
              </w:rPr>
              <w:t>2028</w:t>
            </w:r>
          </w:p>
        </w:tc>
        <w:tc>
          <w:tcPr>
            <w:tcW w:w="760" w:type="dxa"/>
            <w:tcMar>
              <w:left w:w="0" w:type="dxa"/>
              <w:right w:w="0" w:type="dxa"/>
            </w:tcMar>
            <w:vAlign w:val="center"/>
          </w:tcPr>
          <w:p w:rsidR="00E5542C" w:rsidRDefault="00176E77">
            <w:pPr>
              <w:pStyle w:val="TableStyle"/>
              <w:spacing w:after="0" w:line="240" w:lineRule="auto"/>
              <w:jc w:val="center"/>
              <w:rPr>
                <w:sz w:val="16"/>
              </w:rPr>
            </w:pPr>
            <w:r>
              <w:rPr>
                <w:sz w:val="16"/>
              </w:rPr>
              <w:t>2029</w:t>
            </w:r>
          </w:p>
        </w:tc>
        <w:tc>
          <w:tcPr>
            <w:tcW w:w="760" w:type="dxa"/>
            <w:tcMar>
              <w:left w:w="0" w:type="dxa"/>
              <w:right w:w="0" w:type="dxa"/>
            </w:tcMar>
            <w:vAlign w:val="center"/>
          </w:tcPr>
          <w:p w:rsidR="00E5542C" w:rsidRDefault="00176E77">
            <w:pPr>
              <w:pStyle w:val="TableStyle"/>
              <w:spacing w:after="0" w:line="240" w:lineRule="auto"/>
              <w:jc w:val="center"/>
              <w:rPr>
                <w:sz w:val="16"/>
              </w:rPr>
            </w:pPr>
            <w:r>
              <w:rPr>
                <w:sz w:val="16"/>
              </w:rPr>
              <w:t>2030</w:t>
            </w:r>
          </w:p>
        </w:tc>
        <w:tc>
          <w:tcPr>
            <w:tcW w:w="760" w:type="dxa"/>
            <w:tcMar>
              <w:left w:w="0" w:type="dxa"/>
              <w:right w:w="0" w:type="dxa"/>
            </w:tcMar>
            <w:vAlign w:val="center"/>
          </w:tcPr>
          <w:p w:rsidR="00E5542C" w:rsidRDefault="00176E77">
            <w:pPr>
              <w:pStyle w:val="TableStyle"/>
              <w:spacing w:after="0" w:line="240" w:lineRule="auto"/>
              <w:jc w:val="center"/>
              <w:rPr>
                <w:sz w:val="16"/>
              </w:rPr>
            </w:pPr>
            <w:r>
              <w:rPr>
                <w:sz w:val="16"/>
              </w:rPr>
              <w:t>2031</w:t>
            </w:r>
          </w:p>
        </w:tc>
        <w:tc>
          <w:tcPr>
            <w:tcW w:w="760" w:type="dxa"/>
            <w:tcMar>
              <w:left w:w="0" w:type="dxa"/>
              <w:right w:w="0" w:type="dxa"/>
            </w:tcMar>
            <w:vAlign w:val="center"/>
          </w:tcPr>
          <w:p w:rsidR="00E5542C" w:rsidRDefault="00176E77">
            <w:pPr>
              <w:pStyle w:val="TableStyle"/>
              <w:spacing w:after="0" w:line="240" w:lineRule="auto"/>
              <w:jc w:val="center"/>
              <w:rPr>
                <w:sz w:val="16"/>
              </w:rPr>
            </w:pPr>
            <w:r>
              <w:rPr>
                <w:sz w:val="16"/>
              </w:rPr>
              <w:t>2032</w:t>
            </w:r>
          </w:p>
        </w:tc>
        <w:tc>
          <w:tcPr>
            <w:tcW w:w="760" w:type="dxa"/>
            <w:tcMar>
              <w:left w:w="0" w:type="dxa"/>
              <w:right w:w="0" w:type="dxa"/>
            </w:tcMar>
            <w:vAlign w:val="center"/>
          </w:tcPr>
          <w:p w:rsidR="00E5542C" w:rsidRDefault="00176E77">
            <w:pPr>
              <w:pStyle w:val="TableStyle"/>
              <w:spacing w:after="0" w:line="240" w:lineRule="auto"/>
              <w:jc w:val="center"/>
              <w:rPr>
                <w:sz w:val="16"/>
              </w:rPr>
            </w:pPr>
            <w:r>
              <w:rPr>
                <w:sz w:val="16"/>
              </w:rPr>
              <w:t>2033</w:t>
            </w:r>
          </w:p>
        </w:tc>
        <w:tc>
          <w:tcPr>
            <w:tcW w:w="760" w:type="dxa"/>
            <w:tcMar>
              <w:left w:w="0" w:type="dxa"/>
              <w:right w:w="0" w:type="dxa"/>
            </w:tcMar>
            <w:vAlign w:val="center"/>
          </w:tcPr>
          <w:p w:rsidR="00E5542C" w:rsidRDefault="00176E77">
            <w:pPr>
              <w:pStyle w:val="TableStyle"/>
              <w:spacing w:after="0" w:line="240" w:lineRule="auto"/>
              <w:jc w:val="center"/>
              <w:rPr>
                <w:sz w:val="16"/>
              </w:rPr>
            </w:pPr>
            <w:r>
              <w:rPr>
                <w:sz w:val="16"/>
              </w:rPr>
              <w:t>2034</w:t>
            </w:r>
          </w:p>
        </w:tc>
        <w:tc>
          <w:tcPr>
            <w:tcW w:w="760" w:type="dxa"/>
            <w:tcMar>
              <w:left w:w="0" w:type="dxa"/>
              <w:right w:w="0" w:type="dxa"/>
            </w:tcMar>
            <w:vAlign w:val="center"/>
          </w:tcPr>
          <w:p w:rsidR="00E5542C" w:rsidRDefault="00176E77">
            <w:pPr>
              <w:pStyle w:val="TableStyle"/>
              <w:spacing w:after="0" w:line="240" w:lineRule="auto"/>
              <w:jc w:val="center"/>
              <w:rPr>
                <w:sz w:val="16"/>
              </w:rPr>
            </w:pPr>
            <w:r>
              <w:rPr>
                <w:sz w:val="16"/>
              </w:rPr>
              <w:t>2035</w:t>
            </w:r>
          </w:p>
        </w:tc>
        <w:tc>
          <w:tcPr>
            <w:tcW w:w="760" w:type="dxa"/>
            <w:tcMar>
              <w:left w:w="0" w:type="dxa"/>
              <w:right w:w="0" w:type="dxa"/>
            </w:tcMar>
            <w:vAlign w:val="center"/>
          </w:tcPr>
          <w:p w:rsidR="00E5542C" w:rsidRDefault="00176E77">
            <w:pPr>
              <w:pStyle w:val="TableStyle"/>
              <w:spacing w:after="0" w:line="240" w:lineRule="auto"/>
              <w:jc w:val="center"/>
              <w:rPr>
                <w:sz w:val="16"/>
              </w:rPr>
            </w:pPr>
            <w:r>
              <w:rPr>
                <w:sz w:val="16"/>
              </w:rPr>
              <w:t>2036</w:t>
            </w:r>
          </w:p>
        </w:tc>
      </w:tr>
      <w:tr w:rsidR="00E5542C">
        <w:tc>
          <w:tcPr>
            <w:tcW w:w="315" w:type="dxa"/>
            <w:vMerge w:val="restart"/>
            <w:tcMar>
              <w:left w:w="0" w:type="dxa"/>
              <w:right w:w="0" w:type="dxa"/>
            </w:tcMar>
            <w:vAlign w:val="center"/>
          </w:tcPr>
          <w:p w:rsidR="00E5542C" w:rsidRDefault="00176E77">
            <w:pPr>
              <w:jc w:val="center"/>
              <w:rPr>
                <w:sz w:val="16"/>
              </w:rPr>
            </w:pPr>
            <w:r>
              <w:rPr>
                <w:sz w:val="16"/>
              </w:rPr>
              <w:t>1</w:t>
            </w:r>
          </w:p>
        </w:tc>
        <w:tc>
          <w:tcPr>
            <w:tcW w:w="1406" w:type="dxa"/>
            <w:vMerge w:val="restart"/>
            <w:tcMar>
              <w:left w:w="0" w:type="dxa"/>
              <w:right w:w="0" w:type="dxa"/>
            </w:tcMar>
            <w:vAlign w:val="center"/>
          </w:tcPr>
          <w:p w:rsidR="00E5542C" w:rsidRDefault="00176E77">
            <w:pPr>
              <w:jc w:val="center"/>
              <w:rPr>
                <w:sz w:val="16"/>
              </w:rPr>
            </w:pPr>
            <w:r>
              <w:rPr>
                <w:sz w:val="16"/>
              </w:rPr>
              <w:t>БМК «Центральная»</w:t>
            </w:r>
          </w:p>
        </w:tc>
        <w:tc>
          <w:tcPr>
            <w:tcW w:w="2847" w:type="dxa"/>
            <w:tcMar>
              <w:left w:w="0" w:type="dxa"/>
              <w:right w:w="0" w:type="dxa"/>
            </w:tcMar>
            <w:vAlign w:val="center"/>
          </w:tcPr>
          <w:p w:rsidR="00E5542C" w:rsidRDefault="00176E77">
            <w:pPr>
              <w:jc w:val="center"/>
              <w:rPr>
                <w:sz w:val="16"/>
              </w:rPr>
            </w:pPr>
            <w:r>
              <w:rPr>
                <w:sz w:val="16"/>
              </w:rPr>
              <w:t xml:space="preserve">Протяженность магистральных и распределительных тепловых сетей (в </w:t>
            </w:r>
            <w:proofErr w:type="gramStart"/>
            <w:r>
              <w:rPr>
                <w:sz w:val="16"/>
              </w:rPr>
              <w:t>однотрубном</w:t>
            </w:r>
            <w:proofErr w:type="gramEnd"/>
            <w:r>
              <w:rPr>
                <w:sz w:val="16"/>
              </w:rPr>
              <w:t>)</w:t>
            </w:r>
          </w:p>
        </w:tc>
        <w:tc>
          <w:tcPr>
            <w:tcW w:w="886" w:type="dxa"/>
            <w:tcMar>
              <w:left w:w="0" w:type="dxa"/>
              <w:right w:w="0" w:type="dxa"/>
            </w:tcMar>
            <w:vAlign w:val="center"/>
          </w:tcPr>
          <w:p w:rsidR="00E5542C" w:rsidRDefault="00176E77">
            <w:pPr>
              <w:jc w:val="center"/>
              <w:rPr>
                <w:sz w:val="16"/>
              </w:rPr>
            </w:pPr>
            <w:r>
              <w:rPr>
                <w:sz w:val="16"/>
              </w:rPr>
              <w:t>м</w:t>
            </w:r>
          </w:p>
        </w:tc>
        <w:tc>
          <w:tcPr>
            <w:tcW w:w="760" w:type="dxa"/>
            <w:tcMar>
              <w:left w:w="0" w:type="dxa"/>
              <w:right w:w="0" w:type="dxa"/>
            </w:tcMar>
            <w:vAlign w:val="center"/>
          </w:tcPr>
          <w:p w:rsidR="00E5542C" w:rsidRDefault="00176E77">
            <w:pPr>
              <w:jc w:val="center"/>
              <w:rPr>
                <w:sz w:val="16"/>
              </w:rPr>
            </w:pPr>
            <w:r>
              <w:rPr>
                <w:sz w:val="16"/>
              </w:rPr>
              <w:t>5764,400</w:t>
            </w:r>
          </w:p>
        </w:tc>
        <w:tc>
          <w:tcPr>
            <w:tcW w:w="760" w:type="dxa"/>
            <w:tcMar>
              <w:left w:w="0" w:type="dxa"/>
              <w:right w:w="0" w:type="dxa"/>
            </w:tcMar>
            <w:vAlign w:val="center"/>
          </w:tcPr>
          <w:p w:rsidR="00E5542C" w:rsidRDefault="00176E77">
            <w:pPr>
              <w:jc w:val="center"/>
              <w:rPr>
                <w:sz w:val="16"/>
              </w:rPr>
            </w:pPr>
            <w:r>
              <w:rPr>
                <w:sz w:val="16"/>
              </w:rPr>
              <w:t>5764,400</w:t>
            </w:r>
          </w:p>
        </w:tc>
        <w:tc>
          <w:tcPr>
            <w:tcW w:w="760" w:type="dxa"/>
            <w:tcMar>
              <w:left w:w="0" w:type="dxa"/>
              <w:right w:w="0" w:type="dxa"/>
            </w:tcMar>
            <w:vAlign w:val="center"/>
          </w:tcPr>
          <w:p w:rsidR="00E5542C" w:rsidRDefault="00176E77">
            <w:pPr>
              <w:jc w:val="center"/>
              <w:rPr>
                <w:sz w:val="16"/>
              </w:rPr>
            </w:pPr>
            <w:r>
              <w:rPr>
                <w:sz w:val="16"/>
              </w:rPr>
              <w:t>5764,400</w:t>
            </w:r>
          </w:p>
        </w:tc>
        <w:tc>
          <w:tcPr>
            <w:tcW w:w="760" w:type="dxa"/>
            <w:tcMar>
              <w:left w:w="0" w:type="dxa"/>
              <w:right w:w="0" w:type="dxa"/>
            </w:tcMar>
            <w:vAlign w:val="center"/>
          </w:tcPr>
          <w:p w:rsidR="00E5542C" w:rsidRDefault="00176E77">
            <w:pPr>
              <w:jc w:val="center"/>
              <w:rPr>
                <w:sz w:val="16"/>
              </w:rPr>
            </w:pPr>
            <w:r>
              <w:rPr>
                <w:sz w:val="16"/>
              </w:rPr>
              <w:t>5764,400</w:t>
            </w:r>
          </w:p>
        </w:tc>
        <w:tc>
          <w:tcPr>
            <w:tcW w:w="760" w:type="dxa"/>
            <w:tcMar>
              <w:left w:w="0" w:type="dxa"/>
              <w:right w:w="0" w:type="dxa"/>
            </w:tcMar>
            <w:vAlign w:val="center"/>
          </w:tcPr>
          <w:p w:rsidR="00E5542C" w:rsidRDefault="00176E77">
            <w:pPr>
              <w:jc w:val="center"/>
              <w:rPr>
                <w:sz w:val="16"/>
              </w:rPr>
            </w:pPr>
            <w:r>
              <w:rPr>
                <w:sz w:val="16"/>
              </w:rPr>
              <w:t>5764,400</w:t>
            </w:r>
          </w:p>
        </w:tc>
        <w:tc>
          <w:tcPr>
            <w:tcW w:w="760" w:type="dxa"/>
            <w:tcMar>
              <w:left w:w="0" w:type="dxa"/>
              <w:right w:w="0" w:type="dxa"/>
            </w:tcMar>
            <w:vAlign w:val="center"/>
          </w:tcPr>
          <w:p w:rsidR="00E5542C" w:rsidRDefault="00176E77">
            <w:pPr>
              <w:jc w:val="center"/>
              <w:rPr>
                <w:sz w:val="16"/>
              </w:rPr>
            </w:pPr>
            <w:r>
              <w:rPr>
                <w:sz w:val="16"/>
              </w:rPr>
              <w:t>5764,400</w:t>
            </w:r>
          </w:p>
        </w:tc>
        <w:tc>
          <w:tcPr>
            <w:tcW w:w="760" w:type="dxa"/>
            <w:tcMar>
              <w:left w:w="0" w:type="dxa"/>
              <w:right w:w="0" w:type="dxa"/>
            </w:tcMar>
            <w:vAlign w:val="center"/>
          </w:tcPr>
          <w:p w:rsidR="00E5542C" w:rsidRDefault="00176E77">
            <w:pPr>
              <w:jc w:val="center"/>
              <w:rPr>
                <w:sz w:val="16"/>
              </w:rPr>
            </w:pPr>
            <w:r>
              <w:rPr>
                <w:sz w:val="16"/>
              </w:rPr>
              <w:t>5764,400</w:t>
            </w:r>
          </w:p>
        </w:tc>
        <w:tc>
          <w:tcPr>
            <w:tcW w:w="760" w:type="dxa"/>
            <w:tcMar>
              <w:left w:w="0" w:type="dxa"/>
              <w:right w:w="0" w:type="dxa"/>
            </w:tcMar>
            <w:vAlign w:val="center"/>
          </w:tcPr>
          <w:p w:rsidR="00E5542C" w:rsidRDefault="00176E77">
            <w:pPr>
              <w:jc w:val="center"/>
              <w:rPr>
                <w:sz w:val="16"/>
              </w:rPr>
            </w:pPr>
            <w:r>
              <w:rPr>
                <w:sz w:val="16"/>
              </w:rPr>
              <w:t>5764,400</w:t>
            </w:r>
          </w:p>
        </w:tc>
        <w:tc>
          <w:tcPr>
            <w:tcW w:w="760" w:type="dxa"/>
            <w:tcMar>
              <w:left w:w="0" w:type="dxa"/>
              <w:right w:w="0" w:type="dxa"/>
            </w:tcMar>
            <w:vAlign w:val="center"/>
          </w:tcPr>
          <w:p w:rsidR="00E5542C" w:rsidRDefault="00176E77">
            <w:pPr>
              <w:jc w:val="center"/>
              <w:rPr>
                <w:sz w:val="16"/>
              </w:rPr>
            </w:pPr>
            <w:r>
              <w:rPr>
                <w:sz w:val="16"/>
              </w:rPr>
              <w:t>5764,400</w:t>
            </w:r>
          </w:p>
        </w:tc>
        <w:tc>
          <w:tcPr>
            <w:tcW w:w="760" w:type="dxa"/>
            <w:tcMar>
              <w:left w:w="0" w:type="dxa"/>
              <w:right w:w="0" w:type="dxa"/>
            </w:tcMar>
            <w:vAlign w:val="center"/>
          </w:tcPr>
          <w:p w:rsidR="00E5542C" w:rsidRDefault="00176E77">
            <w:pPr>
              <w:jc w:val="center"/>
              <w:rPr>
                <w:sz w:val="16"/>
              </w:rPr>
            </w:pPr>
            <w:r>
              <w:rPr>
                <w:sz w:val="16"/>
              </w:rPr>
              <w:t>5764,400</w:t>
            </w:r>
          </w:p>
        </w:tc>
        <w:tc>
          <w:tcPr>
            <w:tcW w:w="760" w:type="dxa"/>
            <w:tcMar>
              <w:left w:w="0" w:type="dxa"/>
              <w:right w:w="0" w:type="dxa"/>
            </w:tcMar>
            <w:vAlign w:val="center"/>
          </w:tcPr>
          <w:p w:rsidR="00E5542C" w:rsidRDefault="00176E77">
            <w:pPr>
              <w:jc w:val="center"/>
              <w:rPr>
                <w:sz w:val="16"/>
              </w:rPr>
            </w:pPr>
            <w:r>
              <w:rPr>
                <w:sz w:val="16"/>
              </w:rPr>
              <w:t>5764,400</w:t>
            </w:r>
          </w:p>
        </w:tc>
        <w:tc>
          <w:tcPr>
            <w:tcW w:w="760" w:type="dxa"/>
            <w:tcMar>
              <w:left w:w="0" w:type="dxa"/>
              <w:right w:w="0" w:type="dxa"/>
            </w:tcMar>
            <w:vAlign w:val="center"/>
          </w:tcPr>
          <w:p w:rsidR="00E5542C" w:rsidRDefault="00176E77">
            <w:pPr>
              <w:jc w:val="center"/>
              <w:rPr>
                <w:sz w:val="16"/>
              </w:rPr>
            </w:pPr>
            <w:r>
              <w:rPr>
                <w:sz w:val="16"/>
              </w:rPr>
              <w:t>5764,400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Материальная характеристика магистральных и распределительных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м</w:t>
            </w:r>
            <w:proofErr w:type="gramStart"/>
            <w:r>
              <w:rPr>
                <w:sz w:val="16"/>
              </w:rPr>
              <w:t>2</w:t>
            </w:r>
            <w:proofErr w:type="gramEnd"/>
          </w:p>
        </w:tc>
        <w:tc>
          <w:tcPr>
            <w:tcW w:w="760" w:type="dxa"/>
            <w:tcMar>
              <w:left w:w="0" w:type="dxa"/>
              <w:right w:w="0" w:type="dxa"/>
            </w:tcMar>
            <w:vAlign w:val="center"/>
          </w:tcPr>
          <w:p w:rsidR="00E5542C" w:rsidRDefault="00176E77">
            <w:pPr>
              <w:jc w:val="center"/>
              <w:rPr>
                <w:sz w:val="16"/>
              </w:rPr>
            </w:pPr>
            <w:r>
              <w:rPr>
                <w:sz w:val="16"/>
              </w:rPr>
              <w:t>586,239</w:t>
            </w:r>
          </w:p>
        </w:tc>
        <w:tc>
          <w:tcPr>
            <w:tcW w:w="760" w:type="dxa"/>
            <w:tcMar>
              <w:left w:w="0" w:type="dxa"/>
              <w:right w:w="0" w:type="dxa"/>
            </w:tcMar>
            <w:vAlign w:val="center"/>
          </w:tcPr>
          <w:p w:rsidR="00E5542C" w:rsidRDefault="00176E77">
            <w:pPr>
              <w:jc w:val="center"/>
              <w:rPr>
                <w:sz w:val="16"/>
              </w:rPr>
            </w:pPr>
            <w:r>
              <w:rPr>
                <w:sz w:val="16"/>
              </w:rPr>
              <w:t>586,239</w:t>
            </w:r>
          </w:p>
        </w:tc>
        <w:tc>
          <w:tcPr>
            <w:tcW w:w="760" w:type="dxa"/>
            <w:tcMar>
              <w:left w:w="0" w:type="dxa"/>
              <w:right w:w="0" w:type="dxa"/>
            </w:tcMar>
            <w:vAlign w:val="center"/>
          </w:tcPr>
          <w:p w:rsidR="00E5542C" w:rsidRDefault="00176E77">
            <w:pPr>
              <w:jc w:val="center"/>
              <w:rPr>
                <w:sz w:val="16"/>
              </w:rPr>
            </w:pPr>
            <w:r>
              <w:rPr>
                <w:sz w:val="16"/>
              </w:rPr>
              <w:t>586,239</w:t>
            </w:r>
          </w:p>
        </w:tc>
        <w:tc>
          <w:tcPr>
            <w:tcW w:w="760" w:type="dxa"/>
            <w:tcMar>
              <w:left w:w="0" w:type="dxa"/>
              <w:right w:w="0" w:type="dxa"/>
            </w:tcMar>
            <w:vAlign w:val="center"/>
          </w:tcPr>
          <w:p w:rsidR="00E5542C" w:rsidRDefault="00176E77">
            <w:pPr>
              <w:jc w:val="center"/>
              <w:rPr>
                <w:sz w:val="16"/>
              </w:rPr>
            </w:pPr>
            <w:r>
              <w:rPr>
                <w:sz w:val="16"/>
              </w:rPr>
              <w:t>586,239</w:t>
            </w:r>
          </w:p>
        </w:tc>
        <w:tc>
          <w:tcPr>
            <w:tcW w:w="760" w:type="dxa"/>
            <w:tcMar>
              <w:left w:w="0" w:type="dxa"/>
              <w:right w:w="0" w:type="dxa"/>
            </w:tcMar>
            <w:vAlign w:val="center"/>
          </w:tcPr>
          <w:p w:rsidR="00E5542C" w:rsidRDefault="00176E77">
            <w:pPr>
              <w:jc w:val="center"/>
              <w:rPr>
                <w:sz w:val="16"/>
              </w:rPr>
            </w:pPr>
            <w:r>
              <w:rPr>
                <w:sz w:val="16"/>
              </w:rPr>
              <w:t>586,239</w:t>
            </w:r>
          </w:p>
        </w:tc>
        <w:tc>
          <w:tcPr>
            <w:tcW w:w="760" w:type="dxa"/>
            <w:tcMar>
              <w:left w:w="0" w:type="dxa"/>
              <w:right w:w="0" w:type="dxa"/>
            </w:tcMar>
            <w:vAlign w:val="center"/>
          </w:tcPr>
          <w:p w:rsidR="00E5542C" w:rsidRDefault="00176E77">
            <w:pPr>
              <w:jc w:val="center"/>
              <w:rPr>
                <w:sz w:val="16"/>
              </w:rPr>
            </w:pPr>
            <w:r>
              <w:rPr>
                <w:sz w:val="16"/>
              </w:rPr>
              <w:t>586,239</w:t>
            </w:r>
          </w:p>
        </w:tc>
        <w:tc>
          <w:tcPr>
            <w:tcW w:w="760" w:type="dxa"/>
            <w:tcMar>
              <w:left w:w="0" w:type="dxa"/>
              <w:right w:w="0" w:type="dxa"/>
            </w:tcMar>
            <w:vAlign w:val="center"/>
          </w:tcPr>
          <w:p w:rsidR="00E5542C" w:rsidRDefault="00176E77">
            <w:pPr>
              <w:jc w:val="center"/>
              <w:rPr>
                <w:sz w:val="16"/>
              </w:rPr>
            </w:pPr>
            <w:r>
              <w:rPr>
                <w:sz w:val="16"/>
              </w:rPr>
              <w:t>586,239</w:t>
            </w:r>
          </w:p>
        </w:tc>
        <w:tc>
          <w:tcPr>
            <w:tcW w:w="760" w:type="dxa"/>
            <w:tcMar>
              <w:left w:w="0" w:type="dxa"/>
              <w:right w:w="0" w:type="dxa"/>
            </w:tcMar>
            <w:vAlign w:val="center"/>
          </w:tcPr>
          <w:p w:rsidR="00E5542C" w:rsidRDefault="00176E77">
            <w:pPr>
              <w:jc w:val="center"/>
              <w:rPr>
                <w:sz w:val="16"/>
              </w:rPr>
            </w:pPr>
            <w:r>
              <w:rPr>
                <w:sz w:val="16"/>
              </w:rPr>
              <w:t>586,239</w:t>
            </w:r>
          </w:p>
        </w:tc>
        <w:tc>
          <w:tcPr>
            <w:tcW w:w="760" w:type="dxa"/>
            <w:tcMar>
              <w:left w:w="0" w:type="dxa"/>
              <w:right w:w="0" w:type="dxa"/>
            </w:tcMar>
            <w:vAlign w:val="center"/>
          </w:tcPr>
          <w:p w:rsidR="00E5542C" w:rsidRDefault="00176E77">
            <w:pPr>
              <w:jc w:val="center"/>
              <w:rPr>
                <w:sz w:val="16"/>
              </w:rPr>
            </w:pPr>
            <w:r>
              <w:rPr>
                <w:sz w:val="16"/>
              </w:rPr>
              <w:t>586,239</w:t>
            </w:r>
          </w:p>
        </w:tc>
        <w:tc>
          <w:tcPr>
            <w:tcW w:w="760" w:type="dxa"/>
            <w:tcMar>
              <w:left w:w="0" w:type="dxa"/>
              <w:right w:w="0" w:type="dxa"/>
            </w:tcMar>
            <w:vAlign w:val="center"/>
          </w:tcPr>
          <w:p w:rsidR="00E5542C" w:rsidRDefault="00176E77">
            <w:pPr>
              <w:jc w:val="center"/>
              <w:rPr>
                <w:sz w:val="16"/>
              </w:rPr>
            </w:pPr>
            <w:r>
              <w:rPr>
                <w:sz w:val="16"/>
              </w:rPr>
              <w:t>586,239</w:t>
            </w:r>
          </w:p>
        </w:tc>
        <w:tc>
          <w:tcPr>
            <w:tcW w:w="760" w:type="dxa"/>
            <w:tcMar>
              <w:left w:w="0" w:type="dxa"/>
              <w:right w:w="0" w:type="dxa"/>
            </w:tcMar>
            <w:vAlign w:val="center"/>
          </w:tcPr>
          <w:p w:rsidR="00E5542C" w:rsidRDefault="00176E77">
            <w:pPr>
              <w:jc w:val="center"/>
              <w:rPr>
                <w:sz w:val="16"/>
              </w:rPr>
            </w:pPr>
            <w:r>
              <w:rPr>
                <w:sz w:val="16"/>
              </w:rPr>
              <w:t>586,239</w:t>
            </w:r>
          </w:p>
        </w:tc>
        <w:tc>
          <w:tcPr>
            <w:tcW w:w="760" w:type="dxa"/>
            <w:tcMar>
              <w:left w:w="0" w:type="dxa"/>
              <w:right w:w="0" w:type="dxa"/>
            </w:tcMar>
            <w:vAlign w:val="center"/>
          </w:tcPr>
          <w:p w:rsidR="00E5542C" w:rsidRDefault="00176E77">
            <w:pPr>
              <w:jc w:val="center"/>
              <w:rPr>
                <w:sz w:val="16"/>
              </w:rPr>
            </w:pPr>
            <w:r>
              <w:rPr>
                <w:sz w:val="16"/>
              </w:rPr>
              <w:t>586,239</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Средний срок эксплуатации магистральных и распределительных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лет</w:t>
            </w:r>
          </w:p>
        </w:tc>
        <w:tc>
          <w:tcPr>
            <w:tcW w:w="760" w:type="dxa"/>
            <w:tcMar>
              <w:left w:w="0" w:type="dxa"/>
              <w:right w:w="0" w:type="dxa"/>
            </w:tcMar>
            <w:vAlign w:val="center"/>
          </w:tcPr>
          <w:p w:rsidR="00E5542C" w:rsidRDefault="00176E77">
            <w:pPr>
              <w:jc w:val="center"/>
              <w:rPr>
                <w:sz w:val="16"/>
              </w:rPr>
            </w:pPr>
            <w:r>
              <w:rPr>
                <w:sz w:val="16"/>
              </w:rPr>
              <w:t>32,2</w:t>
            </w:r>
          </w:p>
        </w:tc>
        <w:tc>
          <w:tcPr>
            <w:tcW w:w="760" w:type="dxa"/>
            <w:tcMar>
              <w:left w:w="0" w:type="dxa"/>
              <w:right w:w="0" w:type="dxa"/>
            </w:tcMar>
            <w:vAlign w:val="center"/>
          </w:tcPr>
          <w:p w:rsidR="00E5542C" w:rsidRDefault="00176E77">
            <w:pPr>
              <w:jc w:val="center"/>
              <w:rPr>
                <w:sz w:val="16"/>
              </w:rPr>
            </w:pPr>
            <w:r>
              <w:rPr>
                <w:sz w:val="16"/>
              </w:rPr>
              <w:t>33,2</w:t>
            </w:r>
          </w:p>
        </w:tc>
        <w:tc>
          <w:tcPr>
            <w:tcW w:w="760" w:type="dxa"/>
            <w:tcMar>
              <w:left w:w="0" w:type="dxa"/>
              <w:right w:w="0" w:type="dxa"/>
            </w:tcMar>
            <w:vAlign w:val="center"/>
          </w:tcPr>
          <w:p w:rsidR="00E5542C" w:rsidRDefault="00176E77">
            <w:pPr>
              <w:jc w:val="center"/>
              <w:rPr>
                <w:sz w:val="16"/>
              </w:rPr>
            </w:pPr>
            <w:r>
              <w:rPr>
                <w:sz w:val="16"/>
              </w:rPr>
              <w:t>34,2</w:t>
            </w:r>
          </w:p>
        </w:tc>
        <w:tc>
          <w:tcPr>
            <w:tcW w:w="760" w:type="dxa"/>
            <w:tcMar>
              <w:left w:w="0" w:type="dxa"/>
              <w:right w:w="0" w:type="dxa"/>
            </w:tcMar>
            <w:vAlign w:val="center"/>
          </w:tcPr>
          <w:p w:rsidR="00E5542C" w:rsidRDefault="00176E77">
            <w:pPr>
              <w:jc w:val="center"/>
              <w:rPr>
                <w:sz w:val="16"/>
              </w:rPr>
            </w:pPr>
            <w:r>
              <w:rPr>
                <w:sz w:val="16"/>
              </w:rPr>
              <w:t>33,1</w:t>
            </w:r>
          </w:p>
        </w:tc>
        <w:tc>
          <w:tcPr>
            <w:tcW w:w="760" w:type="dxa"/>
            <w:tcMar>
              <w:left w:w="0" w:type="dxa"/>
              <w:right w:w="0" w:type="dxa"/>
            </w:tcMar>
            <w:vAlign w:val="center"/>
          </w:tcPr>
          <w:p w:rsidR="00E5542C" w:rsidRDefault="00176E77">
            <w:pPr>
              <w:jc w:val="center"/>
              <w:rPr>
                <w:sz w:val="16"/>
              </w:rPr>
            </w:pPr>
            <w:r>
              <w:rPr>
                <w:sz w:val="16"/>
              </w:rPr>
              <w:t>34,1</w:t>
            </w:r>
          </w:p>
        </w:tc>
        <w:tc>
          <w:tcPr>
            <w:tcW w:w="760" w:type="dxa"/>
            <w:tcMar>
              <w:left w:w="0" w:type="dxa"/>
              <w:right w:w="0" w:type="dxa"/>
            </w:tcMar>
            <w:vAlign w:val="center"/>
          </w:tcPr>
          <w:p w:rsidR="00E5542C" w:rsidRDefault="00176E77">
            <w:pPr>
              <w:jc w:val="center"/>
              <w:rPr>
                <w:sz w:val="16"/>
              </w:rPr>
            </w:pPr>
            <w:r>
              <w:rPr>
                <w:sz w:val="16"/>
              </w:rPr>
              <w:t>35,1</w:t>
            </w:r>
          </w:p>
        </w:tc>
        <w:tc>
          <w:tcPr>
            <w:tcW w:w="760" w:type="dxa"/>
            <w:tcMar>
              <w:left w:w="0" w:type="dxa"/>
              <w:right w:w="0" w:type="dxa"/>
            </w:tcMar>
            <w:vAlign w:val="center"/>
          </w:tcPr>
          <w:p w:rsidR="00E5542C" w:rsidRDefault="00176E77">
            <w:pPr>
              <w:jc w:val="center"/>
              <w:rPr>
                <w:sz w:val="16"/>
              </w:rPr>
            </w:pPr>
            <w:r>
              <w:rPr>
                <w:sz w:val="16"/>
              </w:rPr>
              <w:t>36,1</w:t>
            </w:r>
          </w:p>
        </w:tc>
        <w:tc>
          <w:tcPr>
            <w:tcW w:w="760" w:type="dxa"/>
            <w:tcMar>
              <w:left w:w="0" w:type="dxa"/>
              <w:right w:w="0" w:type="dxa"/>
            </w:tcMar>
            <w:vAlign w:val="center"/>
          </w:tcPr>
          <w:p w:rsidR="00E5542C" w:rsidRDefault="00176E77">
            <w:pPr>
              <w:jc w:val="center"/>
              <w:rPr>
                <w:sz w:val="16"/>
              </w:rPr>
            </w:pPr>
            <w:r>
              <w:rPr>
                <w:sz w:val="16"/>
              </w:rPr>
              <w:t>37,1</w:t>
            </w:r>
          </w:p>
        </w:tc>
        <w:tc>
          <w:tcPr>
            <w:tcW w:w="760" w:type="dxa"/>
            <w:tcMar>
              <w:left w:w="0" w:type="dxa"/>
              <w:right w:w="0" w:type="dxa"/>
            </w:tcMar>
            <w:vAlign w:val="center"/>
          </w:tcPr>
          <w:p w:rsidR="00E5542C" w:rsidRDefault="00176E77">
            <w:pPr>
              <w:jc w:val="center"/>
              <w:rPr>
                <w:sz w:val="16"/>
              </w:rPr>
            </w:pPr>
            <w:r>
              <w:rPr>
                <w:sz w:val="16"/>
              </w:rPr>
              <w:t>38,1</w:t>
            </w:r>
          </w:p>
        </w:tc>
        <w:tc>
          <w:tcPr>
            <w:tcW w:w="760" w:type="dxa"/>
            <w:tcMar>
              <w:left w:w="0" w:type="dxa"/>
              <w:right w:w="0" w:type="dxa"/>
            </w:tcMar>
            <w:vAlign w:val="center"/>
          </w:tcPr>
          <w:p w:rsidR="00E5542C" w:rsidRDefault="00176E77">
            <w:pPr>
              <w:jc w:val="center"/>
              <w:rPr>
                <w:sz w:val="16"/>
              </w:rPr>
            </w:pPr>
            <w:r>
              <w:rPr>
                <w:sz w:val="16"/>
              </w:rPr>
              <w:t>39,1</w:t>
            </w:r>
          </w:p>
        </w:tc>
        <w:tc>
          <w:tcPr>
            <w:tcW w:w="760" w:type="dxa"/>
            <w:tcMar>
              <w:left w:w="0" w:type="dxa"/>
              <w:right w:w="0" w:type="dxa"/>
            </w:tcMar>
            <w:vAlign w:val="center"/>
          </w:tcPr>
          <w:p w:rsidR="00E5542C" w:rsidRDefault="00176E77">
            <w:pPr>
              <w:jc w:val="center"/>
              <w:rPr>
                <w:sz w:val="16"/>
              </w:rPr>
            </w:pPr>
            <w:r>
              <w:rPr>
                <w:sz w:val="16"/>
              </w:rPr>
              <w:t>40,1</w:t>
            </w:r>
          </w:p>
        </w:tc>
        <w:tc>
          <w:tcPr>
            <w:tcW w:w="760" w:type="dxa"/>
            <w:tcMar>
              <w:left w:w="0" w:type="dxa"/>
              <w:right w:w="0" w:type="dxa"/>
            </w:tcMar>
            <w:vAlign w:val="center"/>
          </w:tcPr>
          <w:p w:rsidR="00E5542C" w:rsidRDefault="00176E77">
            <w:pPr>
              <w:jc w:val="center"/>
              <w:rPr>
                <w:sz w:val="16"/>
              </w:rPr>
            </w:pPr>
            <w:r>
              <w:rPr>
                <w:sz w:val="16"/>
              </w:rPr>
              <w:t>41,1</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Присоединенная тепловая нагрузка</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Гкал/</w:t>
            </w:r>
            <w:proofErr w:type="gramStart"/>
            <w:r>
              <w:rPr>
                <w:sz w:val="16"/>
              </w:rPr>
              <w:t>ч</w:t>
            </w:r>
            <w:proofErr w:type="gramEnd"/>
          </w:p>
        </w:tc>
        <w:tc>
          <w:tcPr>
            <w:tcW w:w="760" w:type="dxa"/>
            <w:tcMar>
              <w:left w:w="0" w:type="dxa"/>
              <w:right w:w="0" w:type="dxa"/>
            </w:tcMar>
            <w:vAlign w:val="center"/>
          </w:tcPr>
          <w:p w:rsidR="00E5542C" w:rsidRDefault="00176E77">
            <w:pPr>
              <w:jc w:val="center"/>
              <w:rPr>
                <w:sz w:val="16"/>
              </w:rPr>
            </w:pPr>
            <w:r>
              <w:rPr>
                <w:sz w:val="16"/>
              </w:rPr>
              <w:t>2,739</w:t>
            </w:r>
          </w:p>
        </w:tc>
        <w:tc>
          <w:tcPr>
            <w:tcW w:w="760" w:type="dxa"/>
            <w:tcMar>
              <w:left w:w="0" w:type="dxa"/>
              <w:right w:w="0" w:type="dxa"/>
            </w:tcMar>
            <w:vAlign w:val="center"/>
          </w:tcPr>
          <w:p w:rsidR="00E5542C" w:rsidRDefault="00176E77">
            <w:pPr>
              <w:jc w:val="center"/>
              <w:rPr>
                <w:sz w:val="16"/>
              </w:rPr>
            </w:pPr>
            <w:r>
              <w:rPr>
                <w:sz w:val="16"/>
              </w:rPr>
              <w:t>2,739</w:t>
            </w:r>
          </w:p>
        </w:tc>
        <w:tc>
          <w:tcPr>
            <w:tcW w:w="760" w:type="dxa"/>
            <w:tcMar>
              <w:left w:w="0" w:type="dxa"/>
              <w:right w:w="0" w:type="dxa"/>
            </w:tcMar>
            <w:vAlign w:val="center"/>
          </w:tcPr>
          <w:p w:rsidR="00E5542C" w:rsidRDefault="00176E77">
            <w:pPr>
              <w:jc w:val="center"/>
              <w:rPr>
                <w:sz w:val="16"/>
              </w:rPr>
            </w:pPr>
            <w:r>
              <w:rPr>
                <w:sz w:val="16"/>
              </w:rPr>
              <w:t>2,739</w:t>
            </w:r>
          </w:p>
        </w:tc>
        <w:tc>
          <w:tcPr>
            <w:tcW w:w="760" w:type="dxa"/>
            <w:tcMar>
              <w:left w:w="0" w:type="dxa"/>
              <w:right w:w="0" w:type="dxa"/>
            </w:tcMar>
            <w:vAlign w:val="center"/>
          </w:tcPr>
          <w:p w:rsidR="00E5542C" w:rsidRDefault="00176E77">
            <w:pPr>
              <w:jc w:val="center"/>
              <w:rPr>
                <w:sz w:val="16"/>
              </w:rPr>
            </w:pPr>
            <w:r>
              <w:rPr>
                <w:sz w:val="16"/>
              </w:rPr>
              <w:t>2,739</w:t>
            </w:r>
          </w:p>
        </w:tc>
        <w:tc>
          <w:tcPr>
            <w:tcW w:w="760" w:type="dxa"/>
            <w:tcMar>
              <w:left w:w="0" w:type="dxa"/>
              <w:right w:w="0" w:type="dxa"/>
            </w:tcMar>
            <w:vAlign w:val="center"/>
          </w:tcPr>
          <w:p w:rsidR="00E5542C" w:rsidRDefault="00176E77">
            <w:pPr>
              <w:jc w:val="center"/>
              <w:rPr>
                <w:sz w:val="16"/>
              </w:rPr>
            </w:pPr>
            <w:r>
              <w:rPr>
                <w:sz w:val="16"/>
              </w:rPr>
              <w:t>2,739</w:t>
            </w:r>
          </w:p>
        </w:tc>
        <w:tc>
          <w:tcPr>
            <w:tcW w:w="760" w:type="dxa"/>
            <w:tcMar>
              <w:left w:w="0" w:type="dxa"/>
              <w:right w:w="0" w:type="dxa"/>
            </w:tcMar>
            <w:vAlign w:val="center"/>
          </w:tcPr>
          <w:p w:rsidR="00E5542C" w:rsidRDefault="00176E77">
            <w:pPr>
              <w:jc w:val="center"/>
              <w:rPr>
                <w:sz w:val="16"/>
              </w:rPr>
            </w:pPr>
            <w:r>
              <w:rPr>
                <w:sz w:val="16"/>
              </w:rPr>
              <w:t>2,739</w:t>
            </w:r>
          </w:p>
        </w:tc>
        <w:tc>
          <w:tcPr>
            <w:tcW w:w="760" w:type="dxa"/>
            <w:tcMar>
              <w:left w:w="0" w:type="dxa"/>
              <w:right w:w="0" w:type="dxa"/>
            </w:tcMar>
            <w:vAlign w:val="center"/>
          </w:tcPr>
          <w:p w:rsidR="00E5542C" w:rsidRDefault="00176E77">
            <w:pPr>
              <w:jc w:val="center"/>
              <w:rPr>
                <w:sz w:val="16"/>
              </w:rPr>
            </w:pPr>
            <w:r>
              <w:rPr>
                <w:sz w:val="16"/>
              </w:rPr>
              <w:t>2,739</w:t>
            </w:r>
          </w:p>
        </w:tc>
        <w:tc>
          <w:tcPr>
            <w:tcW w:w="760" w:type="dxa"/>
            <w:tcMar>
              <w:left w:w="0" w:type="dxa"/>
              <w:right w:w="0" w:type="dxa"/>
            </w:tcMar>
            <w:vAlign w:val="center"/>
          </w:tcPr>
          <w:p w:rsidR="00E5542C" w:rsidRDefault="00176E77">
            <w:pPr>
              <w:jc w:val="center"/>
              <w:rPr>
                <w:sz w:val="16"/>
              </w:rPr>
            </w:pPr>
            <w:r>
              <w:rPr>
                <w:sz w:val="16"/>
              </w:rPr>
              <w:t>2,739</w:t>
            </w:r>
          </w:p>
        </w:tc>
        <w:tc>
          <w:tcPr>
            <w:tcW w:w="760" w:type="dxa"/>
            <w:tcMar>
              <w:left w:w="0" w:type="dxa"/>
              <w:right w:w="0" w:type="dxa"/>
            </w:tcMar>
            <w:vAlign w:val="center"/>
          </w:tcPr>
          <w:p w:rsidR="00E5542C" w:rsidRDefault="00176E77">
            <w:pPr>
              <w:jc w:val="center"/>
              <w:rPr>
                <w:sz w:val="16"/>
              </w:rPr>
            </w:pPr>
            <w:r>
              <w:rPr>
                <w:sz w:val="16"/>
              </w:rPr>
              <w:t>2,739</w:t>
            </w:r>
          </w:p>
        </w:tc>
        <w:tc>
          <w:tcPr>
            <w:tcW w:w="760" w:type="dxa"/>
            <w:tcMar>
              <w:left w:w="0" w:type="dxa"/>
              <w:right w:w="0" w:type="dxa"/>
            </w:tcMar>
            <w:vAlign w:val="center"/>
          </w:tcPr>
          <w:p w:rsidR="00E5542C" w:rsidRDefault="00176E77">
            <w:pPr>
              <w:jc w:val="center"/>
              <w:rPr>
                <w:sz w:val="16"/>
              </w:rPr>
            </w:pPr>
            <w:r>
              <w:rPr>
                <w:sz w:val="16"/>
              </w:rPr>
              <w:t>2,739</w:t>
            </w:r>
          </w:p>
        </w:tc>
        <w:tc>
          <w:tcPr>
            <w:tcW w:w="760" w:type="dxa"/>
            <w:tcMar>
              <w:left w:w="0" w:type="dxa"/>
              <w:right w:w="0" w:type="dxa"/>
            </w:tcMar>
            <w:vAlign w:val="center"/>
          </w:tcPr>
          <w:p w:rsidR="00E5542C" w:rsidRDefault="00176E77">
            <w:pPr>
              <w:jc w:val="center"/>
              <w:rPr>
                <w:sz w:val="16"/>
              </w:rPr>
            </w:pPr>
            <w:r>
              <w:rPr>
                <w:sz w:val="16"/>
              </w:rPr>
              <w:t>2,739</w:t>
            </w:r>
          </w:p>
        </w:tc>
        <w:tc>
          <w:tcPr>
            <w:tcW w:w="760" w:type="dxa"/>
            <w:tcMar>
              <w:left w:w="0" w:type="dxa"/>
              <w:right w:w="0" w:type="dxa"/>
            </w:tcMar>
            <w:vAlign w:val="center"/>
          </w:tcPr>
          <w:p w:rsidR="00E5542C" w:rsidRDefault="00176E77">
            <w:pPr>
              <w:jc w:val="center"/>
              <w:rPr>
                <w:sz w:val="16"/>
              </w:rPr>
            </w:pPr>
            <w:r>
              <w:rPr>
                <w:sz w:val="16"/>
              </w:rPr>
              <w:t>2,739</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Относительная материальная характеристика</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м</w:t>
            </w:r>
            <w:proofErr w:type="gramStart"/>
            <w:r>
              <w:rPr>
                <w:sz w:val="16"/>
              </w:rPr>
              <w:t>2</w:t>
            </w:r>
            <w:proofErr w:type="gramEnd"/>
            <w:r>
              <w:rPr>
                <w:sz w:val="16"/>
              </w:rPr>
              <w:t>/Гкал/ч</w:t>
            </w:r>
          </w:p>
        </w:tc>
        <w:tc>
          <w:tcPr>
            <w:tcW w:w="760" w:type="dxa"/>
            <w:tcMar>
              <w:left w:w="0" w:type="dxa"/>
              <w:right w:w="0" w:type="dxa"/>
            </w:tcMar>
            <w:vAlign w:val="center"/>
          </w:tcPr>
          <w:p w:rsidR="00E5542C" w:rsidRDefault="00176E77">
            <w:pPr>
              <w:jc w:val="center"/>
              <w:rPr>
                <w:sz w:val="16"/>
              </w:rPr>
            </w:pPr>
            <w:r>
              <w:rPr>
                <w:sz w:val="16"/>
              </w:rPr>
              <w:t>214,034</w:t>
            </w:r>
          </w:p>
        </w:tc>
        <w:tc>
          <w:tcPr>
            <w:tcW w:w="760" w:type="dxa"/>
            <w:tcMar>
              <w:left w:w="0" w:type="dxa"/>
              <w:right w:w="0" w:type="dxa"/>
            </w:tcMar>
            <w:vAlign w:val="center"/>
          </w:tcPr>
          <w:p w:rsidR="00E5542C" w:rsidRDefault="00176E77">
            <w:pPr>
              <w:jc w:val="center"/>
              <w:rPr>
                <w:sz w:val="16"/>
              </w:rPr>
            </w:pPr>
            <w:r>
              <w:rPr>
                <w:sz w:val="16"/>
              </w:rPr>
              <w:t>214,034</w:t>
            </w:r>
          </w:p>
        </w:tc>
        <w:tc>
          <w:tcPr>
            <w:tcW w:w="760" w:type="dxa"/>
            <w:tcMar>
              <w:left w:w="0" w:type="dxa"/>
              <w:right w:w="0" w:type="dxa"/>
            </w:tcMar>
            <w:vAlign w:val="center"/>
          </w:tcPr>
          <w:p w:rsidR="00E5542C" w:rsidRDefault="00176E77">
            <w:pPr>
              <w:jc w:val="center"/>
              <w:rPr>
                <w:sz w:val="16"/>
              </w:rPr>
            </w:pPr>
            <w:r>
              <w:rPr>
                <w:sz w:val="16"/>
              </w:rPr>
              <w:t>214,034</w:t>
            </w:r>
          </w:p>
        </w:tc>
        <w:tc>
          <w:tcPr>
            <w:tcW w:w="760" w:type="dxa"/>
            <w:tcMar>
              <w:left w:w="0" w:type="dxa"/>
              <w:right w:w="0" w:type="dxa"/>
            </w:tcMar>
            <w:vAlign w:val="center"/>
          </w:tcPr>
          <w:p w:rsidR="00E5542C" w:rsidRDefault="00176E77">
            <w:pPr>
              <w:jc w:val="center"/>
              <w:rPr>
                <w:sz w:val="16"/>
              </w:rPr>
            </w:pPr>
            <w:r>
              <w:rPr>
                <w:sz w:val="16"/>
              </w:rPr>
              <w:t>214,034</w:t>
            </w:r>
          </w:p>
        </w:tc>
        <w:tc>
          <w:tcPr>
            <w:tcW w:w="760" w:type="dxa"/>
            <w:tcMar>
              <w:left w:w="0" w:type="dxa"/>
              <w:right w:w="0" w:type="dxa"/>
            </w:tcMar>
            <w:vAlign w:val="center"/>
          </w:tcPr>
          <w:p w:rsidR="00E5542C" w:rsidRDefault="00176E77">
            <w:pPr>
              <w:jc w:val="center"/>
              <w:rPr>
                <w:sz w:val="16"/>
              </w:rPr>
            </w:pPr>
            <w:r>
              <w:rPr>
                <w:sz w:val="16"/>
              </w:rPr>
              <w:t>214,034</w:t>
            </w:r>
          </w:p>
        </w:tc>
        <w:tc>
          <w:tcPr>
            <w:tcW w:w="760" w:type="dxa"/>
            <w:tcMar>
              <w:left w:w="0" w:type="dxa"/>
              <w:right w:w="0" w:type="dxa"/>
            </w:tcMar>
            <w:vAlign w:val="center"/>
          </w:tcPr>
          <w:p w:rsidR="00E5542C" w:rsidRDefault="00176E77">
            <w:pPr>
              <w:jc w:val="center"/>
              <w:rPr>
                <w:sz w:val="16"/>
              </w:rPr>
            </w:pPr>
            <w:r>
              <w:rPr>
                <w:sz w:val="16"/>
              </w:rPr>
              <w:t>214,034</w:t>
            </w:r>
          </w:p>
        </w:tc>
        <w:tc>
          <w:tcPr>
            <w:tcW w:w="760" w:type="dxa"/>
            <w:tcMar>
              <w:left w:w="0" w:type="dxa"/>
              <w:right w:w="0" w:type="dxa"/>
            </w:tcMar>
            <w:vAlign w:val="center"/>
          </w:tcPr>
          <w:p w:rsidR="00E5542C" w:rsidRDefault="00176E77">
            <w:pPr>
              <w:jc w:val="center"/>
              <w:rPr>
                <w:sz w:val="16"/>
              </w:rPr>
            </w:pPr>
            <w:r>
              <w:rPr>
                <w:sz w:val="16"/>
              </w:rPr>
              <w:t>214,034</w:t>
            </w:r>
          </w:p>
        </w:tc>
        <w:tc>
          <w:tcPr>
            <w:tcW w:w="760" w:type="dxa"/>
            <w:tcMar>
              <w:left w:w="0" w:type="dxa"/>
              <w:right w:w="0" w:type="dxa"/>
            </w:tcMar>
            <w:vAlign w:val="center"/>
          </w:tcPr>
          <w:p w:rsidR="00E5542C" w:rsidRDefault="00176E77">
            <w:pPr>
              <w:jc w:val="center"/>
              <w:rPr>
                <w:sz w:val="16"/>
              </w:rPr>
            </w:pPr>
            <w:r>
              <w:rPr>
                <w:sz w:val="16"/>
              </w:rPr>
              <w:t>214,034</w:t>
            </w:r>
          </w:p>
        </w:tc>
        <w:tc>
          <w:tcPr>
            <w:tcW w:w="760" w:type="dxa"/>
            <w:tcMar>
              <w:left w:w="0" w:type="dxa"/>
              <w:right w:w="0" w:type="dxa"/>
            </w:tcMar>
            <w:vAlign w:val="center"/>
          </w:tcPr>
          <w:p w:rsidR="00E5542C" w:rsidRDefault="00176E77">
            <w:pPr>
              <w:jc w:val="center"/>
              <w:rPr>
                <w:sz w:val="16"/>
              </w:rPr>
            </w:pPr>
            <w:r>
              <w:rPr>
                <w:sz w:val="16"/>
              </w:rPr>
              <w:t>214,034</w:t>
            </w:r>
          </w:p>
        </w:tc>
        <w:tc>
          <w:tcPr>
            <w:tcW w:w="760" w:type="dxa"/>
            <w:tcMar>
              <w:left w:w="0" w:type="dxa"/>
              <w:right w:w="0" w:type="dxa"/>
            </w:tcMar>
            <w:vAlign w:val="center"/>
          </w:tcPr>
          <w:p w:rsidR="00E5542C" w:rsidRDefault="00176E77">
            <w:pPr>
              <w:jc w:val="center"/>
              <w:rPr>
                <w:sz w:val="16"/>
              </w:rPr>
            </w:pPr>
            <w:r>
              <w:rPr>
                <w:sz w:val="16"/>
              </w:rPr>
              <w:t>214,034</w:t>
            </w:r>
          </w:p>
        </w:tc>
        <w:tc>
          <w:tcPr>
            <w:tcW w:w="760" w:type="dxa"/>
            <w:tcMar>
              <w:left w:w="0" w:type="dxa"/>
              <w:right w:w="0" w:type="dxa"/>
            </w:tcMar>
            <w:vAlign w:val="center"/>
          </w:tcPr>
          <w:p w:rsidR="00E5542C" w:rsidRDefault="00176E77">
            <w:pPr>
              <w:jc w:val="center"/>
              <w:rPr>
                <w:sz w:val="16"/>
              </w:rPr>
            </w:pPr>
            <w:r>
              <w:rPr>
                <w:sz w:val="16"/>
              </w:rPr>
              <w:t>214,034</w:t>
            </w:r>
          </w:p>
        </w:tc>
        <w:tc>
          <w:tcPr>
            <w:tcW w:w="760" w:type="dxa"/>
            <w:tcMar>
              <w:left w:w="0" w:type="dxa"/>
              <w:right w:w="0" w:type="dxa"/>
            </w:tcMar>
            <w:vAlign w:val="center"/>
          </w:tcPr>
          <w:p w:rsidR="00E5542C" w:rsidRDefault="00176E77">
            <w:pPr>
              <w:jc w:val="center"/>
              <w:rPr>
                <w:sz w:val="16"/>
              </w:rPr>
            </w:pPr>
            <w:r>
              <w:rPr>
                <w:sz w:val="16"/>
              </w:rPr>
              <w:t>214,034</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Нормативные потери тепловой энергии в магистральных и распределительных тепловых сетях</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Гкал</w:t>
            </w:r>
          </w:p>
        </w:tc>
        <w:tc>
          <w:tcPr>
            <w:tcW w:w="760" w:type="dxa"/>
            <w:tcMar>
              <w:left w:w="0" w:type="dxa"/>
              <w:right w:w="0" w:type="dxa"/>
            </w:tcMar>
            <w:vAlign w:val="center"/>
          </w:tcPr>
          <w:p w:rsidR="00E5542C" w:rsidRDefault="00176E77">
            <w:pPr>
              <w:jc w:val="center"/>
              <w:rPr>
                <w:sz w:val="16"/>
              </w:rPr>
            </w:pPr>
            <w:r>
              <w:rPr>
                <w:sz w:val="16"/>
              </w:rPr>
              <w:t>1159,730</w:t>
            </w:r>
          </w:p>
        </w:tc>
        <w:tc>
          <w:tcPr>
            <w:tcW w:w="760" w:type="dxa"/>
            <w:tcMar>
              <w:left w:w="0" w:type="dxa"/>
              <w:right w:w="0" w:type="dxa"/>
            </w:tcMar>
            <w:vAlign w:val="center"/>
          </w:tcPr>
          <w:p w:rsidR="00E5542C" w:rsidRDefault="00176E77">
            <w:pPr>
              <w:jc w:val="center"/>
              <w:rPr>
                <w:sz w:val="16"/>
              </w:rPr>
            </w:pPr>
            <w:r>
              <w:rPr>
                <w:sz w:val="16"/>
              </w:rPr>
              <w:t>1159,730</w:t>
            </w:r>
          </w:p>
        </w:tc>
        <w:tc>
          <w:tcPr>
            <w:tcW w:w="760" w:type="dxa"/>
            <w:tcMar>
              <w:left w:w="0" w:type="dxa"/>
              <w:right w:w="0" w:type="dxa"/>
            </w:tcMar>
            <w:vAlign w:val="center"/>
          </w:tcPr>
          <w:p w:rsidR="00E5542C" w:rsidRDefault="00176E77">
            <w:pPr>
              <w:jc w:val="center"/>
              <w:rPr>
                <w:sz w:val="16"/>
              </w:rPr>
            </w:pPr>
            <w:r>
              <w:rPr>
                <w:sz w:val="16"/>
              </w:rPr>
              <w:t>1159,730</w:t>
            </w:r>
          </w:p>
        </w:tc>
        <w:tc>
          <w:tcPr>
            <w:tcW w:w="760" w:type="dxa"/>
            <w:tcMar>
              <w:left w:w="0" w:type="dxa"/>
              <w:right w:w="0" w:type="dxa"/>
            </w:tcMar>
            <w:vAlign w:val="center"/>
          </w:tcPr>
          <w:p w:rsidR="00E5542C" w:rsidRDefault="00176E77">
            <w:pPr>
              <w:jc w:val="center"/>
              <w:rPr>
                <w:sz w:val="16"/>
              </w:rPr>
            </w:pPr>
            <w:r>
              <w:rPr>
                <w:sz w:val="16"/>
              </w:rPr>
              <w:t>1159,730</w:t>
            </w:r>
          </w:p>
        </w:tc>
        <w:tc>
          <w:tcPr>
            <w:tcW w:w="760" w:type="dxa"/>
            <w:tcMar>
              <w:left w:w="0" w:type="dxa"/>
              <w:right w:w="0" w:type="dxa"/>
            </w:tcMar>
            <w:vAlign w:val="center"/>
          </w:tcPr>
          <w:p w:rsidR="00E5542C" w:rsidRDefault="00176E77">
            <w:pPr>
              <w:jc w:val="center"/>
              <w:rPr>
                <w:sz w:val="16"/>
              </w:rPr>
            </w:pPr>
            <w:r>
              <w:rPr>
                <w:sz w:val="16"/>
              </w:rPr>
              <w:t>1159,730</w:t>
            </w:r>
          </w:p>
        </w:tc>
        <w:tc>
          <w:tcPr>
            <w:tcW w:w="760" w:type="dxa"/>
            <w:tcMar>
              <w:left w:w="0" w:type="dxa"/>
              <w:right w:w="0" w:type="dxa"/>
            </w:tcMar>
            <w:vAlign w:val="center"/>
          </w:tcPr>
          <w:p w:rsidR="00E5542C" w:rsidRDefault="00176E77">
            <w:pPr>
              <w:jc w:val="center"/>
              <w:rPr>
                <w:sz w:val="16"/>
              </w:rPr>
            </w:pPr>
            <w:r>
              <w:rPr>
                <w:sz w:val="16"/>
              </w:rPr>
              <w:t>1159,730</w:t>
            </w:r>
          </w:p>
        </w:tc>
        <w:tc>
          <w:tcPr>
            <w:tcW w:w="760" w:type="dxa"/>
            <w:tcMar>
              <w:left w:w="0" w:type="dxa"/>
              <w:right w:w="0" w:type="dxa"/>
            </w:tcMar>
            <w:vAlign w:val="center"/>
          </w:tcPr>
          <w:p w:rsidR="00E5542C" w:rsidRDefault="00176E77">
            <w:pPr>
              <w:jc w:val="center"/>
              <w:rPr>
                <w:sz w:val="16"/>
              </w:rPr>
            </w:pPr>
            <w:r>
              <w:rPr>
                <w:sz w:val="16"/>
              </w:rPr>
              <w:t>1159,730</w:t>
            </w:r>
          </w:p>
        </w:tc>
        <w:tc>
          <w:tcPr>
            <w:tcW w:w="760" w:type="dxa"/>
            <w:tcMar>
              <w:left w:w="0" w:type="dxa"/>
              <w:right w:w="0" w:type="dxa"/>
            </w:tcMar>
            <w:vAlign w:val="center"/>
          </w:tcPr>
          <w:p w:rsidR="00E5542C" w:rsidRDefault="00176E77">
            <w:pPr>
              <w:jc w:val="center"/>
              <w:rPr>
                <w:sz w:val="16"/>
              </w:rPr>
            </w:pPr>
            <w:r>
              <w:rPr>
                <w:sz w:val="16"/>
              </w:rPr>
              <w:t>1159,730</w:t>
            </w:r>
          </w:p>
        </w:tc>
        <w:tc>
          <w:tcPr>
            <w:tcW w:w="760" w:type="dxa"/>
            <w:tcMar>
              <w:left w:w="0" w:type="dxa"/>
              <w:right w:w="0" w:type="dxa"/>
            </w:tcMar>
            <w:vAlign w:val="center"/>
          </w:tcPr>
          <w:p w:rsidR="00E5542C" w:rsidRDefault="00176E77">
            <w:pPr>
              <w:jc w:val="center"/>
              <w:rPr>
                <w:sz w:val="16"/>
              </w:rPr>
            </w:pPr>
            <w:r>
              <w:rPr>
                <w:sz w:val="16"/>
              </w:rPr>
              <w:t>1159,730</w:t>
            </w:r>
          </w:p>
        </w:tc>
        <w:tc>
          <w:tcPr>
            <w:tcW w:w="760" w:type="dxa"/>
            <w:tcMar>
              <w:left w:w="0" w:type="dxa"/>
              <w:right w:w="0" w:type="dxa"/>
            </w:tcMar>
            <w:vAlign w:val="center"/>
          </w:tcPr>
          <w:p w:rsidR="00E5542C" w:rsidRDefault="00176E77">
            <w:pPr>
              <w:jc w:val="center"/>
              <w:rPr>
                <w:sz w:val="16"/>
              </w:rPr>
            </w:pPr>
            <w:r>
              <w:rPr>
                <w:sz w:val="16"/>
              </w:rPr>
              <w:t>1159,730</w:t>
            </w:r>
          </w:p>
        </w:tc>
        <w:tc>
          <w:tcPr>
            <w:tcW w:w="760" w:type="dxa"/>
            <w:tcMar>
              <w:left w:w="0" w:type="dxa"/>
              <w:right w:w="0" w:type="dxa"/>
            </w:tcMar>
            <w:vAlign w:val="center"/>
          </w:tcPr>
          <w:p w:rsidR="00E5542C" w:rsidRDefault="00176E77">
            <w:pPr>
              <w:jc w:val="center"/>
              <w:rPr>
                <w:sz w:val="16"/>
              </w:rPr>
            </w:pPr>
            <w:r>
              <w:rPr>
                <w:sz w:val="16"/>
              </w:rPr>
              <w:t>1159,730</w:t>
            </w:r>
          </w:p>
        </w:tc>
        <w:tc>
          <w:tcPr>
            <w:tcW w:w="760" w:type="dxa"/>
            <w:tcMar>
              <w:left w:w="0" w:type="dxa"/>
              <w:right w:w="0" w:type="dxa"/>
            </w:tcMar>
            <w:vAlign w:val="center"/>
          </w:tcPr>
          <w:p w:rsidR="00E5542C" w:rsidRDefault="00176E77">
            <w:pPr>
              <w:jc w:val="center"/>
              <w:rPr>
                <w:sz w:val="16"/>
              </w:rPr>
            </w:pPr>
            <w:r>
              <w:rPr>
                <w:sz w:val="16"/>
              </w:rPr>
              <w:t>1159,730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Относительные нормативные потери в тепловых сетях</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w:t>
            </w:r>
          </w:p>
        </w:tc>
        <w:tc>
          <w:tcPr>
            <w:tcW w:w="760" w:type="dxa"/>
            <w:tcMar>
              <w:left w:w="0" w:type="dxa"/>
              <w:right w:w="0" w:type="dxa"/>
            </w:tcMar>
            <w:vAlign w:val="center"/>
          </w:tcPr>
          <w:p w:rsidR="00E5542C" w:rsidRDefault="00176E77">
            <w:pPr>
              <w:jc w:val="center"/>
              <w:rPr>
                <w:sz w:val="16"/>
              </w:rPr>
            </w:pPr>
            <w:r>
              <w:rPr>
                <w:sz w:val="16"/>
              </w:rPr>
              <w:t>20,40</w:t>
            </w:r>
          </w:p>
        </w:tc>
        <w:tc>
          <w:tcPr>
            <w:tcW w:w="760" w:type="dxa"/>
            <w:tcMar>
              <w:left w:w="0" w:type="dxa"/>
              <w:right w:w="0" w:type="dxa"/>
            </w:tcMar>
            <w:vAlign w:val="center"/>
          </w:tcPr>
          <w:p w:rsidR="00E5542C" w:rsidRDefault="00176E77">
            <w:pPr>
              <w:jc w:val="center"/>
              <w:rPr>
                <w:sz w:val="16"/>
              </w:rPr>
            </w:pPr>
            <w:r>
              <w:rPr>
                <w:sz w:val="16"/>
              </w:rPr>
              <w:t>20,40</w:t>
            </w:r>
          </w:p>
        </w:tc>
        <w:tc>
          <w:tcPr>
            <w:tcW w:w="760" w:type="dxa"/>
            <w:tcMar>
              <w:left w:w="0" w:type="dxa"/>
              <w:right w:w="0" w:type="dxa"/>
            </w:tcMar>
            <w:vAlign w:val="center"/>
          </w:tcPr>
          <w:p w:rsidR="00E5542C" w:rsidRDefault="00176E77">
            <w:pPr>
              <w:jc w:val="center"/>
              <w:rPr>
                <w:sz w:val="16"/>
              </w:rPr>
            </w:pPr>
            <w:r>
              <w:rPr>
                <w:sz w:val="16"/>
              </w:rPr>
              <w:t>20,40</w:t>
            </w:r>
          </w:p>
        </w:tc>
        <w:tc>
          <w:tcPr>
            <w:tcW w:w="760" w:type="dxa"/>
            <w:tcMar>
              <w:left w:w="0" w:type="dxa"/>
              <w:right w:w="0" w:type="dxa"/>
            </w:tcMar>
            <w:vAlign w:val="center"/>
          </w:tcPr>
          <w:p w:rsidR="00E5542C" w:rsidRDefault="00176E77">
            <w:pPr>
              <w:jc w:val="center"/>
              <w:rPr>
                <w:sz w:val="16"/>
              </w:rPr>
            </w:pPr>
            <w:r>
              <w:rPr>
                <w:sz w:val="16"/>
              </w:rPr>
              <w:t>20,59</w:t>
            </w:r>
          </w:p>
        </w:tc>
        <w:tc>
          <w:tcPr>
            <w:tcW w:w="760" w:type="dxa"/>
            <w:tcMar>
              <w:left w:w="0" w:type="dxa"/>
              <w:right w:w="0" w:type="dxa"/>
            </w:tcMar>
            <w:vAlign w:val="center"/>
          </w:tcPr>
          <w:p w:rsidR="00E5542C" w:rsidRDefault="00176E77">
            <w:pPr>
              <w:jc w:val="center"/>
              <w:rPr>
                <w:sz w:val="16"/>
              </w:rPr>
            </w:pPr>
            <w:r>
              <w:rPr>
                <w:sz w:val="16"/>
              </w:rPr>
              <w:t>20,59</w:t>
            </w:r>
          </w:p>
        </w:tc>
        <w:tc>
          <w:tcPr>
            <w:tcW w:w="760" w:type="dxa"/>
            <w:tcMar>
              <w:left w:w="0" w:type="dxa"/>
              <w:right w:w="0" w:type="dxa"/>
            </w:tcMar>
            <w:vAlign w:val="center"/>
          </w:tcPr>
          <w:p w:rsidR="00E5542C" w:rsidRDefault="00176E77">
            <w:pPr>
              <w:jc w:val="center"/>
              <w:rPr>
                <w:sz w:val="16"/>
              </w:rPr>
            </w:pPr>
            <w:r>
              <w:rPr>
                <w:sz w:val="16"/>
              </w:rPr>
              <w:t>20,59</w:t>
            </w:r>
          </w:p>
        </w:tc>
        <w:tc>
          <w:tcPr>
            <w:tcW w:w="760" w:type="dxa"/>
            <w:tcMar>
              <w:left w:w="0" w:type="dxa"/>
              <w:right w:w="0" w:type="dxa"/>
            </w:tcMar>
            <w:vAlign w:val="center"/>
          </w:tcPr>
          <w:p w:rsidR="00E5542C" w:rsidRDefault="00176E77">
            <w:pPr>
              <w:jc w:val="center"/>
              <w:rPr>
                <w:sz w:val="16"/>
              </w:rPr>
            </w:pPr>
            <w:r>
              <w:rPr>
                <w:sz w:val="16"/>
              </w:rPr>
              <w:t>20,59</w:t>
            </w:r>
          </w:p>
        </w:tc>
        <w:tc>
          <w:tcPr>
            <w:tcW w:w="760" w:type="dxa"/>
            <w:tcMar>
              <w:left w:w="0" w:type="dxa"/>
              <w:right w:w="0" w:type="dxa"/>
            </w:tcMar>
            <w:vAlign w:val="center"/>
          </w:tcPr>
          <w:p w:rsidR="00E5542C" w:rsidRDefault="00176E77">
            <w:pPr>
              <w:jc w:val="center"/>
              <w:rPr>
                <w:sz w:val="16"/>
              </w:rPr>
            </w:pPr>
            <w:r>
              <w:rPr>
                <w:sz w:val="16"/>
              </w:rPr>
              <w:t>20,59</w:t>
            </w:r>
          </w:p>
        </w:tc>
        <w:tc>
          <w:tcPr>
            <w:tcW w:w="760" w:type="dxa"/>
            <w:tcMar>
              <w:left w:w="0" w:type="dxa"/>
              <w:right w:w="0" w:type="dxa"/>
            </w:tcMar>
            <w:vAlign w:val="center"/>
          </w:tcPr>
          <w:p w:rsidR="00E5542C" w:rsidRDefault="00176E77">
            <w:pPr>
              <w:jc w:val="center"/>
              <w:rPr>
                <w:sz w:val="16"/>
              </w:rPr>
            </w:pPr>
            <w:r>
              <w:rPr>
                <w:sz w:val="16"/>
              </w:rPr>
              <w:t>20,59</w:t>
            </w:r>
          </w:p>
        </w:tc>
        <w:tc>
          <w:tcPr>
            <w:tcW w:w="760" w:type="dxa"/>
            <w:tcMar>
              <w:left w:w="0" w:type="dxa"/>
              <w:right w:w="0" w:type="dxa"/>
            </w:tcMar>
            <w:vAlign w:val="center"/>
          </w:tcPr>
          <w:p w:rsidR="00E5542C" w:rsidRDefault="00176E77">
            <w:pPr>
              <w:jc w:val="center"/>
              <w:rPr>
                <w:sz w:val="16"/>
              </w:rPr>
            </w:pPr>
            <w:r>
              <w:rPr>
                <w:sz w:val="16"/>
              </w:rPr>
              <w:t>20,59</w:t>
            </w:r>
          </w:p>
        </w:tc>
        <w:tc>
          <w:tcPr>
            <w:tcW w:w="760" w:type="dxa"/>
            <w:tcMar>
              <w:left w:w="0" w:type="dxa"/>
              <w:right w:w="0" w:type="dxa"/>
            </w:tcMar>
            <w:vAlign w:val="center"/>
          </w:tcPr>
          <w:p w:rsidR="00E5542C" w:rsidRDefault="00176E77">
            <w:pPr>
              <w:jc w:val="center"/>
              <w:rPr>
                <w:sz w:val="16"/>
              </w:rPr>
            </w:pPr>
            <w:r>
              <w:rPr>
                <w:sz w:val="16"/>
              </w:rPr>
              <w:t>20,59</w:t>
            </w:r>
          </w:p>
        </w:tc>
        <w:tc>
          <w:tcPr>
            <w:tcW w:w="760" w:type="dxa"/>
            <w:tcMar>
              <w:left w:w="0" w:type="dxa"/>
              <w:right w:w="0" w:type="dxa"/>
            </w:tcMar>
            <w:vAlign w:val="center"/>
          </w:tcPr>
          <w:p w:rsidR="00E5542C" w:rsidRDefault="00176E77">
            <w:pPr>
              <w:jc w:val="center"/>
              <w:rPr>
                <w:sz w:val="16"/>
              </w:rPr>
            </w:pPr>
            <w:r>
              <w:rPr>
                <w:sz w:val="16"/>
              </w:rPr>
              <w:t>20,59</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Линейная плотность передачи тепловой энергии в тепловых сетях</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Гкал/</w:t>
            </w:r>
            <w:proofErr w:type="gramStart"/>
            <w:r>
              <w:rPr>
                <w:sz w:val="16"/>
              </w:rPr>
              <w:t>м</w:t>
            </w:r>
            <w:proofErr w:type="gramEnd"/>
          </w:p>
        </w:tc>
        <w:tc>
          <w:tcPr>
            <w:tcW w:w="760" w:type="dxa"/>
            <w:tcMar>
              <w:left w:w="0" w:type="dxa"/>
              <w:right w:w="0" w:type="dxa"/>
            </w:tcMar>
            <w:vAlign w:val="center"/>
          </w:tcPr>
          <w:p w:rsidR="00E5542C" w:rsidRDefault="00176E77">
            <w:pPr>
              <w:jc w:val="center"/>
              <w:rPr>
                <w:sz w:val="16"/>
              </w:rPr>
            </w:pPr>
            <w:r>
              <w:rPr>
                <w:sz w:val="16"/>
              </w:rPr>
              <w:t>0,986</w:t>
            </w:r>
          </w:p>
        </w:tc>
        <w:tc>
          <w:tcPr>
            <w:tcW w:w="760" w:type="dxa"/>
            <w:tcMar>
              <w:left w:w="0" w:type="dxa"/>
              <w:right w:w="0" w:type="dxa"/>
            </w:tcMar>
            <w:vAlign w:val="center"/>
          </w:tcPr>
          <w:p w:rsidR="00E5542C" w:rsidRDefault="00176E77">
            <w:pPr>
              <w:jc w:val="center"/>
              <w:rPr>
                <w:sz w:val="16"/>
              </w:rPr>
            </w:pPr>
            <w:r>
              <w:rPr>
                <w:sz w:val="16"/>
              </w:rPr>
              <w:t>0,986</w:t>
            </w:r>
          </w:p>
        </w:tc>
        <w:tc>
          <w:tcPr>
            <w:tcW w:w="760" w:type="dxa"/>
            <w:tcMar>
              <w:left w:w="0" w:type="dxa"/>
              <w:right w:w="0" w:type="dxa"/>
            </w:tcMar>
            <w:vAlign w:val="center"/>
          </w:tcPr>
          <w:p w:rsidR="00E5542C" w:rsidRDefault="00176E77">
            <w:pPr>
              <w:jc w:val="center"/>
              <w:rPr>
                <w:sz w:val="16"/>
              </w:rPr>
            </w:pPr>
            <w:r>
              <w:rPr>
                <w:sz w:val="16"/>
              </w:rPr>
              <w:t>0,986</w:t>
            </w:r>
          </w:p>
        </w:tc>
        <w:tc>
          <w:tcPr>
            <w:tcW w:w="760" w:type="dxa"/>
            <w:tcMar>
              <w:left w:w="0" w:type="dxa"/>
              <w:right w:w="0" w:type="dxa"/>
            </w:tcMar>
            <w:vAlign w:val="center"/>
          </w:tcPr>
          <w:p w:rsidR="00E5542C" w:rsidRDefault="00176E77">
            <w:pPr>
              <w:jc w:val="center"/>
              <w:rPr>
                <w:sz w:val="16"/>
              </w:rPr>
            </w:pPr>
            <w:r>
              <w:rPr>
                <w:sz w:val="16"/>
              </w:rPr>
              <w:t>0,977</w:t>
            </w:r>
          </w:p>
        </w:tc>
        <w:tc>
          <w:tcPr>
            <w:tcW w:w="760" w:type="dxa"/>
            <w:tcMar>
              <w:left w:w="0" w:type="dxa"/>
              <w:right w:w="0" w:type="dxa"/>
            </w:tcMar>
            <w:vAlign w:val="center"/>
          </w:tcPr>
          <w:p w:rsidR="00E5542C" w:rsidRDefault="00176E77">
            <w:pPr>
              <w:jc w:val="center"/>
              <w:rPr>
                <w:sz w:val="16"/>
              </w:rPr>
            </w:pPr>
            <w:r>
              <w:rPr>
                <w:sz w:val="16"/>
              </w:rPr>
              <w:t>0,977</w:t>
            </w:r>
          </w:p>
        </w:tc>
        <w:tc>
          <w:tcPr>
            <w:tcW w:w="760" w:type="dxa"/>
            <w:tcMar>
              <w:left w:w="0" w:type="dxa"/>
              <w:right w:w="0" w:type="dxa"/>
            </w:tcMar>
            <w:vAlign w:val="center"/>
          </w:tcPr>
          <w:p w:rsidR="00E5542C" w:rsidRDefault="00176E77">
            <w:pPr>
              <w:jc w:val="center"/>
              <w:rPr>
                <w:sz w:val="16"/>
              </w:rPr>
            </w:pPr>
            <w:r>
              <w:rPr>
                <w:sz w:val="16"/>
              </w:rPr>
              <w:t>0,977</w:t>
            </w:r>
          </w:p>
        </w:tc>
        <w:tc>
          <w:tcPr>
            <w:tcW w:w="760" w:type="dxa"/>
            <w:tcMar>
              <w:left w:w="0" w:type="dxa"/>
              <w:right w:w="0" w:type="dxa"/>
            </w:tcMar>
            <w:vAlign w:val="center"/>
          </w:tcPr>
          <w:p w:rsidR="00E5542C" w:rsidRDefault="00176E77">
            <w:pPr>
              <w:jc w:val="center"/>
              <w:rPr>
                <w:sz w:val="16"/>
              </w:rPr>
            </w:pPr>
            <w:r>
              <w:rPr>
                <w:sz w:val="16"/>
              </w:rPr>
              <w:t>0,977</w:t>
            </w:r>
          </w:p>
        </w:tc>
        <w:tc>
          <w:tcPr>
            <w:tcW w:w="760" w:type="dxa"/>
            <w:tcMar>
              <w:left w:w="0" w:type="dxa"/>
              <w:right w:w="0" w:type="dxa"/>
            </w:tcMar>
            <w:vAlign w:val="center"/>
          </w:tcPr>
          <w:p w:rsidR="00E5542C" w:rsidRDefault="00176E77">
            <w:pPr>
              <w:jc w:val="center"/>
              <w:rPr>
                <w:sz w:val="16"/>
              </w:rPr>
            </w:pPr>
            <w:r>
              <w:rPr>
                <w:sz w:val="16"/>
              </w:rPr>
              <w:t>0,977</w:t>
            </w:r>
          </w:p>
        </w:tc>
        <w:tc>
          <w:tcPr>
            <w:tcW w:w="760" w:type="dxa"/>
            <w:tcMar>
              <w:left w:w="0" w:type="dxa"/>
              <w:right w:w="0" w:type="dxa"/>
            </w:tcMar>
            <w:vAlign w:val="center"/>
          </w:tcPr>
          <w:p w:rsidR="00E5542C" w:rsidRDefault="00176E77">
            <w:pPr>
              <w:jc w:val="center"/>
              <w:rPr>
                <w:sz w:val="16"/>
              </w:rPr>
            </w:pPr>
            <w:r>
              <w:rPr>
                <w:sz w:val="16"/>
              </w:rPr>
              <w:t>0,977</w:t>
            </w:r>
          </w:p>
        </w:tc>
        <w:tc>
          <w:tcPr>
            <w:tcW w:w="760" w:type="dxa"/>
            <w:tcMar>
              <w:left w:w="0" w:type="dxa"/>
              <w:right w:w="0" w:type="dxa"/>
            </w:tcMar>
            <w:vAlign w:val="center"/>
          </w:tcPr>
          <w:p w:rsidR="00E5542C" w:rsidRDefault="00176E77">
            <w:pPr>
              <w:jc w:val="center"/>
              <w:rPr>
                <w:sz w:val="16"/>
              </w:rPr>
            </w:pPr>
            <w:r>
              <w:rPr>
                <w:sz w:val="16"/>
              </w:rPr>
              <w:t>0,977</w:t>
            </w:r>
          </w:p>
        </w:tc>
        <w:tc>
          <w:tcPr>
            <w:tcW w:w="760" w:type="dxa"/>
            <w:tcMar>
              <w:left w:w="0" w:type="dxa"/>
              <w:right w:w="0" w:type="dxa"/>
            </w:tcMar>
            <w:vAlign w:val="center"/>
          </w:tcPr>
          <w:p w:rsidR="00E5542C" w:rsidRDefault="00176E77">
            <w:pPr>
              <w:jc w:val="center"/>
              <w:rPr>
                <w:sz w:val="16"/>
              </w:rPr>
            </w:pPr>
            <w:r>
              <w:rPr>
                <w:sz w:val="16"/>
              </w:rPr>
              <w:t>0,977</w:t>
            </w:r>
          </w:p>
        </w:tc>
        <w:tc>
          <w:tcPr>
            <w:tcW w:w="760" w:type="dxa"/>
            <w:tcMar>
              <w:left w:w="0" w:type="dxa"/>
              <w:right w:w="0" w:type="dxa"/>
            </w:tcMar>
            <w:vAlign w:val="center"/>
          </w:tcPr>
          <w:p w:rsidR="00E5542C" w:rsidRDefault="00176E77">
            <w:pPr>
              <w:jc w:val="center"/>
              <w:rPr>
                <w:sz w:val="16"/>
              </w:rPr>
            </w:pPr>
            <w:r>
              <w:rPr>
                <w:sz w:val="16"/>
              </w:rPr>
              <w:t>0,977</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Количество повреждений (отказов) в тепловых сетях, приводящих к прекращению теплоснабжения потребителей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ед./год</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Удельная повреждаемость магистральных и распределительных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ед./</w:t>
            </w:r>
            <w:proofErr w:type="gramStart"/>
            <w:r>
              <w:rPr>
                <w:sz w:val="16"/>
              </w:rPr>
              <w:t>м</w:t>
            </w:r>
            <w:proofErr w:type="gramEnd"/>
            <w:r>
              <w:rPr>
                <w:sz w:val="16"/>
              </w:rPr>
              <w:t>/год</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Тепловая нагрузка потребителей, присоединенных к тепловым сетям по схеме с непосредственным разбором теплоносителя на цели горячего водоснабжения из систем отопления</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Гкал/</w:t>
            </w:r>
            <w:proofErr w:type="gramStart"/>
            <w:r>
              <w:rPr>
                <w:sz w:val="16"/>
              </w:rPr>
              <w:t>ч</w:t>
            </w:r>
            <w:proofErr w:type="gramEnd"/>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Доля потребителей, присоединенных по открытой схеме</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Удельный расход теплоносителя на передачу тепловой энергии в горячей воде</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тонн/Гкал</w:t>
            </w:r>
          </w:p>
        </w:tc>
        <w:tc>
          <w:tcPr>
            <w:tcW w:w="760" w:type="dxa"/>
            <w:tcMar>
              <w:left w:w="0" w:type="dxa"/>
              <w:right w:w="0" w:type="dxa"/>
            </w:tcMar>
            <w:vAlign w:val="center"/>
          </w:tcPr>
          <w:p w:rsidR="00E5542C" w:rsidRDefault="00176E77">
            <w:pPr>
              <w:jc w:val="center"/>
              <w:rPr>
                <w:sz w:val="16"/>
              </w:rPr>
            </w:pPr>
            <w:r>
              <w:rPr>
                <w:sz w:val="16"/>
              </w:rPr>
              <w:t>0,062</w:t>
            </w:r>
          </w:p>
        </w:tc>
        <w:tc>
          <w:tcPr>
            <w:tcW w:w="760" w:type="dxa"/>
            <w:tcMar>
              <w:left w:w="0" w:type="dxa"/>
              <w:right w:w="0" w:type="dxa"/>
            </w:tcMar>
            <w:vAlign w:val="center"/>
          </w:tcPr>
          <w:p w:rsidR="00E5542C" w:rsidRDefault="00176E77">
            <w:pPr>
              <w:jc w:val="center"/>
              <w:rPr>
                <w:sz w:val="16"/>
              </w:rPr>
            </w:pPr>
            <w:r>
              <w:rPr>
                <w:sz w:val="16"/>
              </w:rPr>
              <w:t>0,062</w:t>
            </w:r>
          </w:p>
        </w:tc>
        <w:tc>
          <w:tcPr>
            <w:tcW w:w="760" w:type="dxa"/>
            <w:tcMar>
              <w:left w:w="0" w:type="dxa"/>
              <w:right w:w="0" w:type="dxa"/>
            </w:tcMar>
            <w:vAlign w:val="center"/>
          </w:tcPr>
          <w:p w:rsidR="00E5542C" w:rsidRDefault="00176E77">
            <w:pPr>
              <w:jc w:val="center"/>
              <w:rPr>
                <w:sz w:val="16"/>
              </w:rPr>
            </w:pPr>
            <w:r>
              <w:rPr>
                <w:sz w:val="16"/>
              </w:rPr>
              <w:t>0,062</w:t>
            </w:r>
          </w:p>
        </w:tc>
        <w:tc>
          <w:tcPr>
            <w:tcW w:w="760" w:type="dxa"/>
            <w:tcMar>
              <w:left w:w="0" w:type="dxa"/>
              <w:right w:w="0" w:type="dxa"/>
            </w:tcMar>
            <w:vAlign w:val="center"/>
          </w:tcPr>
          <w:p w:rsidR="00E5542C" w:rsidRDefault="00176E77">
            <w:pPr>
              <w:jc w:val="center"/>
              <w:rPr>
                <w:sz w:val="16"/>
              </w:rPr>
            </w:pPr>
            <w:r>
              <w:rPr>
                <w:sz w:val="16"/>
              </w:rPr>
              <w:t>0,061</w:t>
            </w:r>
          </w:p>
        </w:tc>
        <w:tc>
          <w:tcPr>
            <w:tcW w:w="760" w:type="dxa"/>
            <w:tcMar>
              <w:left w:w="0" w:type="dxa"/>
              <w:right w:w="0" w:type="dxa"/>
            </w:tcMar>
            <w:vAlign w:val="center"/>
          </w:tcPr>
          <w:p w:rsidR="00E5542C" w:rsidRDefault="00176E77">
            <w:pPr>
              <w:jc w:val="center"/>
              <w:rPr>
                <w:sz w:val="16"/>
              </w:rPr>
            </w:pPr>
            <w:r>
              <w:rPr>
                <w:sz w:val="16"/>
              </w:rPr>
              <w:t>0,061</w:t>
            </w:r>
          </w:p>
        </w:tc>
        <w:tc>
          <w:tcPr>
            <w:tcW w:w="760" w:type="dxa"/>
            <w:tcMar>
              <w:left w:w="0" w:type="dxa"/>
              <w:right w:w="0" w:type="dxa"/>
            </w:tcMar>
            <w:vAlign w:val="center"/>
          </w:tcPr>
          <w:p w:rsidR="00E5542C" w:rsidRDefault="00176E77">
            <w:pPr>
              <w:jc w:val="center"/>
              <w:rPr>
                <w:sz w:val="16"/>
              </w:rPr>
            </w:pPr>
            <w:r>
              <w:rPr>
                <w:sz w:val="16"/>
              </w:rPr>
              <w:t>0,061</w:t>
            </w:r>
          </w:p>
        </w:tc>
        <w:tc>
          <w:tcPr>
            <w:tcW w:w="760" w:type="dxa"/>
            <w:tcMar>
              <w:left w:w="0" w:type="dxa"/>
              <w:right w:w="0" w:type="dxa"/>
            </w:tcMar>
            <w:vAlign w:val="center"/>
          </w:tcPr>
          <w:p w:rsidR="00E5542C" w:rsidRDefault="00176E77">
            <w:pPr>
              <w:jc w:val="center"/>
              <w:rPr>
                <w:sz w:val="16"/>
              </w:rPr>
            </w:pPr>
            <w:r>
              <w:rPr>
                <w:sz w:val="16"/>
              </w:rPr>
              <w:t>0,061</w:t>
            </w:r>
          </w:p>
        </w:tc>
        <w:tc>
          <w:tcPr>
            <w:tcW w:w="760" w:type="dxa"/>
            <w:tcMar>
              <w:left w:w="0" w:type="dxa"/>
              <w:right w:w="0" w:type="dxa"/>
            </w:tcMar>
            <w:vAlign w:val="center"/>
          </w:tcPr>
          <w:p w:rsidR="00E5542C" w:rsidRDefault="00176E77">
            <w:pPr>
              <w:jc w:val="center"/>
              <w:rPr>
                <w:sz w:val="16"/>
              </w:rPr>
            </w:pPr>
            <w:r>
              <w:rPr>
                <w:sz w:val="16"/>
              </w:rPr>
              <w:t>0,061</w:t>
            </w:r>
          </w:p>
        </w:tc>
        <w:tc>
          <w:tcPr>
            <w:tcW w:w="760" w:type="dxa"/>
            <w:tcMar>
              <w:left w:w="0" w:type="dxa"/>
              <w:right w:w="0" w:type="dxa"/>
            </w:tcMar>
            <w:vAlign w:val="center"/>
          </w:tcPr>
          <w:p w:rsidR="00E5542C" w:rsidRDefault="00176E77">
            <w:pPr>
              <w:jc w:val="center"/>
              <w:rPr>
                <w:sz w:val="16"/>
              </w:rPr>
            </w:pPr>
            <w:r>
              <w:rPr>
                <w:sz w:val="16"/>
              </w:rPr>
              <w:t>0,061</w:t>
            </w:r>
          </w:p>
        </w:tc>
        <w:tc>
          <w:tcPr>
            <w:tcW w:w="760" w:type="dxa"/>
            <w:tcMar>
              <w:left w:w="0" w:type="dxa"/>
              <w:right w:w="0" w:type="dxa"/>
            </w:tcMar>
            <w:vAlign w:val="center"/>
          </w:tcPr>
          <w:p w:rsidR="00E5542C" w:rsidRDefault="00176E77">
            <w:pPr>
              <w:jc w:val="center"/>
              <w:rPr>
                <w:sz w:val="16"/>
              </w:rPr>
            </w:pPr>
            <w:r>
              <w:rPr>
                <w:sz w:val="16"/>
              </w:rPr>
              <w:t>0,061</w:t>
            </w:r>
          </w:p>
        </w:tc>
        <w:tc>
          <w:tcPr>
            <w:tcW w:w="760" w:type="dxa"/>
            <w:tcMar>
              <w:left w:w="0" w:type="dxa"/>
              <w:right w:w="0" w:type="dxa"/>
            </w:tcMar>
            <w:vAlign w:val="center"/>
          </w:tcPr>
          <w:p w:rsidR="00E5542C" w:rsidRDefault="00176E77">
            <w:pPr>
              <w:jc w:val="center"/>
              <w:rPr>
                <w:sz w:val="16"/>
              </w:rPr>
            </w:pPr>
            <w:r>
              <w:rPr>
                <w:sz w:val="16"/>
              </w:rPr>
              <w:t>0,061</w:t>
            </w:r>
          </w:p>
        </w:tc>
        <w:tc>
          <w:tcPr>
            <w:tcW w:w="760" w:type="dxa"/>
            <w:tcMar>
              <w:left w:w="0" w:type="dxa"/>
              <w:right w:w="0" w:type="dxa"/>
            </w:tcMar>
            <w:vAlign w:val="center"/>
          </w:tcPr>
          <w:p w:rsidR="00E5542C" w:rsidRDefault="00176E77">
            <w:pPr>
              <w:jc w:val="center"/>
              <w:rPr>
                <w:sz w:val="16"/>
              </w:rPr>
            </w:pPr>
            <w:r>
              <w:rPr>
                <w:sz w:val="16"/>
              </w:rPr>
              <w:t>0,061</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Нормативная подпитка тепловой сети</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тонн/</w:t>
            </w:r>
            <w:proofErr w:type="gramStart"/>
            <w:r>
              <w:rPr>
                <w:sz w:val="16"/>
              </w:rPr>
              <w:t>ч</w:t>
            </w:r>
            <w:proofErr w:type="gramEnd"/>
          </w:p>
        </w:tc>
        <w:tc>
          <w:tcPr>
            <w:tcW w:w="760" w:type="dxa"/>
            <w:tcMar>
              <w:left w:w="0" w:type="dxa"/>
              <w:right w:w="0" w:type="dxa"/>
            </w:tcMar>
            <w:vAlign w:val="center"/>
          </w:tcPr>
          <w:p w:rsidR="00E5542C" w:rsidRDefault="00176E77">
            <w:pPr>
              <w:jc w:val="center"/>
              <w:rPr>
                <w:sz w:val="16"/>
              </w:rPr>
            </w:pPr>
            <w:r>
              <w:rPr>
                <w:sz w:val="16"/>
              </w:rPr>
              <w:t>0,081</w:t>
            </w:r>
          </w:p>
        </w:tc>
        <w:tc>
          <w:tcPr>
            <w:tcW w:w="760" w:type="dxa"/>
            <w:tcMar>
              <w:left w:w="0" w:type="dxa"/>
              <w:right w:w="0" w:type="dxa"/>
            </w:tcMar>
            <w:vAlign w:val="center"/>
          </w:tcPr>
          <w:p w:rsidR="00E5542C" w:rsidRDefault="00176E77">
            <w:pPr>
              <w:jc w:val="center"/>
              <w:rPr>
                <w:sz w:val="16"/>
              </w:rPr>
            </w:pPr>
            <w:r>
              <w:rPr>
                <w:sz w:val="16"/>
              </w:rPr>
              <w:t>0,081</w:t>
            </w:r>
          </w:p>
        </w:tc>
        <w:tc>
          <w:tcPr>
            <w:tcW w:w="760" w:type="dxa"/>
            <w:tcMar>
              <w:left w:w="0" w:type="dxa"/>
              <w:right w:w="0" w:type="dxa"/>
            </w:tcMar>
            <w:vAlign w:val="center"/>
          </w:tcPr>
          <w:p w:rsidR="00E5542C" w:rsidRDefault="00176E77">
            <w:pPr>
              <w:jc w:val="center"/>
              <w:rPr>
                <w:sz w:val="16"/>
              </w:rPr>
            </w:pPr>
            <w:r>
              <w:rPr>
                <w:sz w:val="16"/>
              </w:rPr>
              <w:t>0,081</w:t>
            </w:r>
          </w:p>
        </w:tc>
        <w:tc>
          <w:tcPr>
            <w:tcW w:w="760" w:type="dxa"/>
            <w:tcMar>
              <w:left w:w="0" w:type="dxa"/>
              <w:right w:w="0" w:type="dxa"/>
            </w:tcMar>
            <w:vAlign w:val="center"/>
          </w:tcPr>
          <w:p w:rsidR="00E5542C" w:rsidRDefault="00176E77">
            <w:pPr>
              <w:jc w:val="center"/>
              <w:rPr>
                <w:sz w:val="16"/>
              </w:rPr>
            </w:pPr>
            <w:r>
              <w:rPr>
                <w:sz w:val="16"/>
              </w:rPr>
              <w:t>0,081</w:t>
            </w:r>
          </w:p>
        </w:tc>
        <w:tc>
          <w:tcPr>
            <w:tcW w:w="760" w:type="dxa"/>
            <w:tcMar>
              <w:left w:w="0" w:type="dxa"/>
              <w:right w:w="0" w:type="dxa"/>
            </w:tcMar>
            <w:vAlign w:val="center"/>
          </w:tcPr>
          <w:p w:rsidR="00E5542C" w:rsidRDefault="00176E77">
            <w:pPr>
              <w:jc w:val="center"/>
              <w:rPr>
                <w:sz w:val="16"/>
              </w:rPr>
            </w:pPr>
            <w:r>
              <w:rPr>
                <w:sz w:val="16"/>
              </w:rPr>
              <w:t>0,081</w:t>
            </w:r>
          </w:p>
        </w:tc>
        <w:tc>
          <w:tcPr>
            <w:tcW w:w="760" w:type="dxa"/>
            <w:tcMar>
              <w:left w:w="0" w:type="dxa"/>
              <w:right w:w="0" w:type="dxa"/>
            </w:tcMar>
            <w:vAlign w:val="center"/>
          </w:tcPr>
          <w:p w:rsidR="00E5542C" w:rsidRDefault="00176E77">
            <w:pPr>
              <w:jc w:val="center"/>
              <w:rPr>
                <w:sz w:val="16"/>
              </w:rPr>
            </w:pPr>
            <w:r>
              <w:rPr>
                <w:sz w:val="16"/>
              </w:rPr>
              <w:t>0,081</w:t>
            </w:r>
          </w:p>
        </w:tc>
        <w:tc>
          <w:tcPr>
            <w:tcW w:w="760" w:type="dxa"/>
            <w:tcMar>
              <w:left w:w="0" w:type="dxa"/>
              <w:right w:w="0" w:type="dxa"/>
            </w:tcMar>
            <w:vAlign w:val="center"/>
          </w:tcPr>
          <w:p w:rsidR="00E5542C" w:rsidRDefault="00176E77">
            <w:pPr>
              <w:jc w:val="center"/>
              <w:rPr>
                <w:sz w:val="16"/>
              </w:rPr>
            </w:pPr>
            <w:r>
              <w:rPr>
                <w:sz w:val="16"/>
              </w:rPr>
              <w:t>0,081</w:t>
            </w:r>
          </w:p>
        </w:tc>
        <w:tc>
          <w:tcPr>
            <w:tcW w:w="760" w:type="dxa"/>
            <w:tcMar>
              <w:left w:w="0" w:type="dxa"/>
              <w:right w:w="0" w:type="dxa"/>
            </w:tcMar>
            <w:vAlign w:val="center"/>
          </w:tcPr>
          <w:p w:rsidR="00E5542C" w:rsidRDefault="00176E77">
            <w:pPr>
              <w:jc w:val="center"/>
              <w:rPr>
                <w:sz w:val="16"/>
              </w:rPr>
            </w:pPr>
            <w:r>
              <w:rPr>
                <w:sz w:val="16"/>
              </w:rPr>
              <w:t>0,081</w:t>
            </w:r>
          </w:p>
        </w:tc>
        <w:tc>
          <w:tcPr>
            <w:tcW w:w="760" w:type="dxa"/>
            <w:tcMar>
              <w:left w:w="0" w:type="dxa"/>
              <w:right w:w="0" w:type="dxa"/>
            </w:tcMar>
            <w:vAlign w:val="center"/>
          </w:tcPr>
          <w:p w:rsidR="00E5542C" w:rsidRDefault="00176E77">
            <w:pPr>
              <w:jc w:val="center"/>
              <w:rPr>
                <w:sz w:val="16"/>
              </w:rPr>
            </w:pPr>
            <w:r>
              <w:rPr>
                <w:sz w:val="16"/>
              </w:rPr>
              <w:t>0,081</w:t>
            </w:r>
          </w:p>
        </w:tc>
        <w:tc>
          <w:tcPr>
            <w:tcW w:w="760" w:type="dxa"/>
            <w:tcMar>
              <w:left w:w="0" w:type="dxa"/>
              <w:right w:w="0" w:type="dxa"/>
            </w:tcMar>
            <w:vAlign w:val="center"/>
          </w:tcPr>
          <w:p w:rsidR="00E5542C" w:rsidRDefault="00176E77">
            <w:pPr>
              <w:jc w:val="center"/>
              <w:rPr>
                <w:sz w:val="16"/>
              </w:rPr>
            </w:pPr>
            <w:r>
              <w:rPr>
                <w:sz w:val="16"/>
              </w:rPr>
              <w:t>0,081</w:t>
            </w:r>
          </w:p>
        </w:tc>
        <w:tc>
          <w:tcPr>
            <w:tcW w:w="760" w:type="dxa"/>
            <w:tcMar>
              <w:left w:w="0" w:type="dxa"/>
              <w:right w:w="0" w:type="dxa"/>
            </w:tcMar>
            <w:vAlign w:val="center"/>
          </w:tcPr>
          <w:p w:rsidR="00E5542C" w:rsidRDefault="00176E77">
            <w:pPr>
              <w:jc w:val="center"/>
              <w:rPr>
                <w:sz w:val="16"/>
              </w:rPr>
            </w:pPr>
            <w:r>
              <w:rPr>
                <w:sz w:val="16"/>
              </w:rPr>
              <w:t>0,081</w:t>
            </w:r>
          </w:p>
        </w:tc>
        <w:tc>
          <w:tcPr>
            <w:tcW w:w="760" w:type="dxa"/>
            <w:tcMar>
              <w:left w:w="0" w:type="dxa"/>
              <w:right w:w="0" w:type="dxa"/>
            </w:tcMar>
            <w:vAlign w:val="center"/>
          </w:tcPr>
          <w:p w:rsidR="00E5542C" w:rsidRDefault="00176E77">
            <w:pPr>
              <w:jc w:val="center"/>
              <w:rPr>
                <w:sz w:val="16"/>
              </w:rPr>
            </w:pPr>
            <w:r>
              <w:rPr>
                <w:sz w:val="16"/>
              </w:rPr>
              <w:t>0,081</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Фактическая подпитка тепловой сети</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тонн/</w:t>
            </w:r>
            <w:proofErr w:type="gramStart"/>
            <w:r>
              <w:rPr>
                <w:sz w:val="16"/>
              </w:rPr>
              <w:t>ч</w:t>
            </w:r>
            <w:proofErr w:type="gramEnd"/>
          </w:p>
        </w:tc>
        <w:tc>
          <w:tcPr>
            <w:tcW w:w="760" w:type="dxa"/>
            <w:tcMar>
              <w:left w:w="0" w:type="dxa"/>
              <w:right w:w="0" w:type="dxa"/>
            </w:tcMar>
            <w:vAlign w:val="center"/>
          </w:tcPr>
          <w:p w:rsidR="00E5542C" w:rsidRDefault="00176E77">
            <w:pPr>
              <w:jc w:val="center"/>
              <w:rPr>
                <w:sz w:val="16"/>
              </w:rPr>
            </w:pPr>
            <w:r>
              <w:rPr>
                <w:sz w:val="16"/>
              </w:rPr>
              <w:t>0,070</w:t>
            </w:r>
          </w:p>
        </w:tc>
        <w:tc>
          <w:tcPr>
            <w:tcW w:w="760" w:type="dxa"/>
            <w:tcMar>
              <w:left w:w="0" w:type="dxa"/>
              <w:right w:w="0" w:type="dxa"/>
            </w:tcMar>
            <w:vAlign w:val="center"/>
          </w:tcPr>
          <w:p w:rsidR="00E5542C" w:rsidRDefault="00176E77">
            <w:pPr>
              <w:jc w:val="center"/>
              <w:rPr>
                <w:sz w:val="16"/>
              </w:rPr>
            </w:pPr>
            <w:r>
              <w:rPr>
                <w:sz w:val="16"/>
              </w:rPr>
              <w:t>0,070</w:t>
            </w:r>
          </w:p>
        </w:tc>
        <w:tc>
          <w:tcPr>
            <w:tcW w:w="760" w:type="dxa"/>
            <w:tcMar>
              <w:left w:w="0" w:type="dxa"/>
              <w:right w:w="0" w:type="dxa"/>
            </w:tcMar>
            <w:vAlign w:val="center"/>
          </w:tcPr>
          <w:p w:rsidR="00E5542C" w:rsidRDefault="00176E77">
            <w:pPr>
              <w:jc w:val="center"/>
              <w:rPr>
                <w:sz w:val="16"/>
              </w:rPr>
            </w:pPr>
            <w:r>
              <w:rPr>
                <w:sz w:val="16"/>
              </w:rPr>
              <w:t>0,070</w:t>
            </w:r>
          </w:p>
        </w:tc>
        <w:tc>
          <w:tcPr>
            <w:tcW w:w="760" w:type="dxa"/>
            <w:tcMar>
              <w:left w:w="0" w:type="dxa"/>
              <w:right w:w="0" w:type="dxa"/>
            </w:tcMar>
            <w:vAlign w:val="center"/>
          </w:tcPr>
          <w:p w:rsidR="00E5542C" w:rsidRDefault="00176E77">
            <w:pPr>
              <w:jc w:val="center"/>
              <w:rPr>
                <w:sz w:val="16"/>
              </w:rPr>
            </w:pPr>
            <w:r>
              <w:rPr>
                <w:sz w:val="16"/>
              </w:rPr>
              <w:t>0,068</w:t>
            </w:r>
          </w:p>
        </w:tc>
        <w:tc>
          <w:tcPr>
            <w:tcW w:w="760" w:type="dxa"/>
            <w:tcMar>
              <w:left w:w="0" w:type="dxa"/>
              <w:right w:w="0" w:type="dxa"/>
            </w:tcMar>
            <w:vAlign w:val="center"/>
          </w:tcPr>
          <w:p w:rsidR="00E5542C" w:rsidRDefault="00176E77">
            <w:pPr>
              <w:jc w:val="center"/>
              <w:rPr>
                <w:sz w:val="16"/>
              </w:rPr>
            </w:pPr>
            <w:r>
              <w:rPr>
                <w:sz w:val="16"/>
              </w:rPr>
              <w:t>0,068</w:t>
            </w:r>
          </w:p>
        </w:tc>
        <w:tc>
          <w:tcPr>
            <w:tcW w:w="760" w:type="dxa"/>
            <w:tcMar>
              <w:left w:w="0" w:type="dxa"/>
              <w:right w:w="0" w:type="dxa"/>
            </w:tcMar>
            <w:vAlign w:val="center"/>
          </w:tcPr>
          <w:p w:rsidR="00E5542C" w:rsidRDefault="00176E77">
            <w:pPr>
              <w:jc w:val="center"/>
              <w:rPr>
                <w:sz w:val="16"/>
              </w:rPr>
            </w:pPr>
            <w:r>
              <w:rPr>
                <w:sz w:val="16"/>
              </w:rPr>
              <w:t>0,068</w:t>
            </w:r>
          </w:p>
        </w:tc>
        <w:tc>
          <w:tcPr>
            <w:tcW w:w="760" w:type="dxa"/>
            <w:tcMar>
              <w:left w:w="0" w:type="dxa"/>
              <w:right w:w="0" w:type="dxa"/>
            </w:tcMar>
            <w:vAlign w:val="center"/>
          </w:tcPr>
          <w:p w:rsidR="00E5542C" w:rsidRDefault="00176E77">
            <w:pPr>
              <w:jc w:val="center"/>
              <w:rPr>
                <w:sz w:val="16"/>
              </w:rPr>
            </w:pPr>
            <w:r>
              <w:rPr>
                <w:sz w:val="16"/>
              </w:rPr>
              <w:t>0,068</w:t>
            </w:r>
          </w:p>
        </w:tc>
        <w:tc>
          <w:tcPr>
            <w:tcW w:w="760" w:type="dxa"/>
            <w:tcMar>
              <w:left w:w="0" w:type="dxa"/>
              <w:right w:w="0" w:type="dxa"/>
            </w:tcMar>
            <w:vAlign w:val="center"/>
          </w:tcPr>
          <w:p w:rsidR="00E5542C" w:rsidRDefault="00176E77">
            <w:pPr>
              <w:jc w:val="center"/>
              <w:rPr>
                <w:sz w:val="16"/>
              </w:rPr>
            </w:pPr>
            <w:r>
              <w:rPr>
                <w:sz w:val="16"/>
              </w:rPr>
              <w:t>0,068</w:t>
            </w:r>
          </w:p>
        </w:tc>
        <w:tc>
          <w:tcPr>
            <w:tcW w:w="760" w:type="dxa"/>
            <w:tcMar>
              <w:left w:w="0" w:type="dxa"/>
              <w:right w:w="0" w:type="dxa"/>
            </w:tcMar>
            <w:vAlign w:val="center"/>
          </w:tcPr>
          <w:p w:rsidR="00E5542C" w:rsidRDefault="00176E77">
            <w:pPr>
              <w:jc w:val="center"/>
              <w:rPr>
                <w:sz w:val="16"/>
              </w:rPr>
            </w:pPr>
            <w:r>
              <w:rPr>
                <w:sz w:val="16"/>
              </w:rPr>
              <w:t>0,068</w:t>
            </w:r>
          </w:p>
        </w:tc>
        <w:tc>
          <w:tcPr>
            <w:tcW w:w="760" w:type="dxa"/>
            <w:tcMar>
              <w:left w:w="0" w:type="dxa"/>
              <w:right w:w="0" w:type="dxa"/>
            </w:tcMar>
            <w:vAlign w:val="center"/>
          </w:tcPr>
          <w:p w:rsidR="00E5542C" w:rsidRDefault="00176E77">
            <w:pPr>
              <w:jc w:val="center"/>
              <w:rPr>
                <w:sz w:val="16"/>
              </w:rPr>
            </w:pPr>
            <w:r>
              <w:rPr>
                <w:sz w:val="16"/>
              </w:rPr>
              <w:t>0,068</w:t>
            </w:r>
          </w:p>
        </w:tc>
        <w:tc>
          <w:tcPr>
            <w:tcW w:w="760" w:type="dxa"/>
            <w:tcMar>
              <w:left w:w="0" w:type="dxa"/>
              <w:right w:w="0" w:type="dxa"/>
            </w:tcMar>
            <w:vAlign w:val="center"/>
          </w:tcPr>
          <w:p w:rsidR="00E5542C" w:rsidRDefault="00176E77">
            <w:pPr>
              <w:jc w:val="center"/>
              <w:rPr>
                <w:sz w:val="16"/>
              </w:rPr>
            </w:pPr>
            <w:r>
              <w:rPr>
                <w:sz w:val="16"/>
              </w:rPr>
              <w:t>0,068</w:t>
            </w:r>
          </w:p>
        </w:tc>
        <w:tc>
          <w:tcPr>
            <w:tcW w:w="760" w:type="dxa"/>
            <w:tcMar>
              <w:left w:w="0" w:type="dxa"/>
              <w:right w:w="0" w:type="dxa"/>
            </w:tcMar>
            <w:vAlign w:val="center"/>
          </w:tcPr>
          <w:p w:rsidR="00E5542C" w:rsidRDefault="00176E77">
            <w:pPr>
              <w:jc w:val="center"/>
              <w:rPr>
                <w:sz w:val="16"/>
              </w:rPr>
            </w:pPr>
            <w:r>
              <w:rPr>
                <w:sz w:val="16"/>
              </w:rPr>
              <w:t>0,068</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Расход электрической энергии на передачу тепловой энергии и теплоносителя</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 xml:space="preserve">тыс. </w:t>
            </w:r>
            <w:proofErr w:type="gramStart"/>
            <w:r>
              <w:rPr>
                <w:sz w:val="16"/>
              </w:rPr>
              <w:t>кВт-ч</w:t>
            </w:r>
            <w:proofErr w:type="gramEnd"/>
          </w:p>
        </w:tc>
        <w:tc>
          <w:tcPr>
            <w:tcW w:w="760" w:type="dxa"/>
            <w:tcMar>
              <w:left w:w="0" w:type="dxa"/>
              <w:right w:w="0" w:type="dxa"/>
            </w:tcMar>
            <w:vAlign w:val="center"/>
          </w:tcPr>
          <w:p w:rsidR="00E5542C" w:rsidRDefault="00176E77">
            <w:pPr>
              <w:jc w:val="center"/>
              <w:rPr>
                <w:sz w:val="16"/>
              </w:rPr>
            </w:pPr>
            <w:r>
              <w:rPr>
                <w:sz w:val="16"/>
              </w:rPr>
              <w:t>322,387</w:t>
            </w:r>
          </w:p>
        </w:tc>
        <w:tc>
          <w:tcPr>
            <w:tcW w:w="760" w:type="dxa"/>
            <w:tcMar>
              <w:left w:w="0" w:type="dxa"/>
              <w:right w:w="0" w:type="dxa"/>
            </w:tcMar>
            <w:vAlign w:val="center"/>
          </w:tcPr>
          <w:p w:rsidR="00E5542C" w:rsidRDefault="00176E77">
            <w:pPr>
              <w:jc w:val="center"/>
              <w:rPr>
                <w:sz w:val="16"/>
              </w:rPr>
            </w:pPr>
            <w:r>
              <w:rPr>
                <w:sz w:val="16"/>
              </w:rPr>
              <w:t>322,387</w:t>
            </w:r>
          </w:p>
        </w:tc>
        <w:tc>
          <w:tcPr>
            <w:tcW w:w="760" w:type="dxa"/>
            <w:tcMar>
              <w:left w:w="0" w:type="dxa"/>
              <w:right w:w="0" w:type="dxa"/>
            </w:tcMar>
            <w:vAlign w:val="center"/>
          </w:tcPr>
          <w:p w:rsidR="00E5542C" w:rsidRDefault="00176E77">
            <w:pPr>
              <w:jc w:val="center"/>
              <w:rPr>
                <w:sz w:val="16"/>
              </w:rPr>
            </w:pPr>
            <w:r>
              <w:rPr>
                <w:sz w:val="16"/>
              </w:rPr>
              <w:t>322,387</w:t>
            </w:r>
          </w:p>
        </w:tc>
        <w:tc>
          <w:tcPr>
            <w:tcW w:w="760" w:type="dxa"/>
            <w:tcMar>
              <w:left w:w="0" w:type="dxa"/>
              <w:right w:w="0" w:type="dxa"/>
            </w:tcMar>
            <w:vAlign w:val="center"/>
          </w:tcPr>
          <w:p w:rsidR="00E5542C" w:rsidRDefault="00176E77">
            <w:pPr>
              <w:jc w:val="center"/>
              <w:rPr>
                <w:sz w:val="16"/>
              </w:rPr>
            </w:pPr>
            <w:r>
              <w:rPr>
                <w:sz w:val="16"/>
              </w:rPr>
              <w:t>322,387</w:t>
            </w:r>
          </w:p>
        </w:tc>
        <w:tc>
          <w:tcPr>
            <w:tcW w:w="760" w:type="dxa"/>
            <w:tcMar>
              <w:left w:w="0" w:type="dxa"/>
              <w:right w:w="0" w:type="dxa"/>
            </w:tcMar>
            <w:vAlign w:val="center"/>
          </w:tcPr>
          <w:p w:rsidR="00E5542C" w:rsidRDefault="00176E77">
            <w:pPr>
              <w:jc w:val="center"/>
              <w:rPr>
                <w:sz w:val="16"/>
              </w:rPr>
            </w:pPr>
            <w:r>
              <w:rPr>
                <w:sz w:val="16"/>
              </w:rPr>
              <w:t>322,387</w:t>
            </w:r>
          </w:p>
        </w:tc>
        <w:tc>
          <w:tcPr>
            <w:tcW w:w="760" w:type="dxa"/>
            <w:tcMar>
              <w:left w:w="0" w:type="dxa"/>
              <w:right w:w="0" w:type="dxa"/>
            </w:tcMar>
            <w:vAlign w:val="center"/>
          </w:tcPr>
          <w:p w:rsidR="00E5542C" w:rsidRDefault="00176E77">
            <w:pPr>
              <w:jc w:val="center"/>
              <w:rPr>
                <w:sz w:val="16"/>
              </w:rPr>
            </w:pPr>
            <w:r>
              <w:rPr>
                <w:sz w:val="16"/>
              </w:rPr>
              <w:t>322,387</w:t>
            </w:r>
          </w:p>
        </w:tc>
        <w:tc>
          <w:tcPr>
            <w:tcW w:w="760" w:type="dxa"/>
            <w:tcMar>
              <w:left w:w="0" w:type="dxa"/>
              <w:right w:w="0" w:type="dxa"/>
            </w:tcMar>
            <w:vAlign w:val="center"/>
          </w:tcPr>
          <w:p w:rsidR="00E5542C" w:rsidRDefault="00176E77">
            <w:pPr>
              <w:jc w:val="center"/>
              <w:rPr>
                <w:sz w:val="16"/>
              </w:rPr>
            </w:pPr>
            <w:r>
              <w:rPr>
                <w:sz w:val="16"/>
              </w:rPr>
              <w:t>322,387</w:t>
            </w:r>
          </w:p>
        </w:tc>
        <w:tc>
          <w:tcPr>
            <w:tcW w:w="760" w:type="dxa"/>
            <w:tcMar>
              <w:left w:w="0" w:type="dxa"/>
              <w:right w:w="0" w:type="dxa"/>
            </w:tcMar>
            <w:vAlign w:val="center"/>
          </w:tcPr>
          <w:p w:rsidR="00E5542C" w:rsidRDefault="00176E77">
            <w:pPr>
              <w:jc w:val="center"/>
              <w:rPr>
                <w:sz w:val="16"/>
              </w:rPr>
            </w:pPr>
            <w:r>
              <w:rPr>
                <w:sz w:val="16"/>
              </w:rPr>
              <w:t>322,387</w:t>
            </w:r>
          </w:p>
        </w:tc>
        <w:tc>
          <w:tcPr>
            <w:tcW w:w="760" w:type="dxa"/>
            <w:tcMar>
              <w:left w:w="0" w:type="dxa"/>
              <w:right w:w="0" w:type="dxa"/>
            </w:tcMar>
            <w:vAlign w:val="center"/>
          </w:tcPr>
          <w:p w:rsidR="00E5542C" w:rsidRDefault="00176E77">
            <w:pPr>
              <w:jc w:val="center"/>
              <w:rPr>
                <w:sz w:val="16"/>
              </w:rPr>
            </w:pPr>
            <w:r>
              <w:rPr>
                <w:sz w:val="16"/>
              </w:rPr>
              <w:t>322,387</w:t>
            </w:r>
          </w:p>
        </w:tc>
        <w:tc>
          <w:tcPr>
            <w:tcW w:w="760" w:type="dxa"/>
            <w:tcMar>
              <w:left w:w="0" w:type="dxa"/>
              <w:right w:w="0" w:type="dxa"/>
            </w:tcMar>
            <w:vAlign w:val="center"/>
          </w:tcPr>
          <w:p w:rsidR="00E5542C" w:rsidRDefault="00176E77">
            <w:pPr>
              <w:jc w:val="center"/>
              <w:rPr>
                <w:sz w:val="16"/>
              </w:rPr>
            </w:pPr>
            <w:r>
              <w:rPr>
                <w:sz w:val="16"/>
              </w:rPr>
              <w:t>322,387</w:t>
            </w:r>
          </w:p>
        </w:tc>
        <w:tc>
          <w:tcPr>
            <w:tcW w:w="760" w:type="dxa"/>
            <w:tcMar>
              <w:left w:w="0" w:type="dxa"/>
              <w:right w:w="0" w:type="dxa"/>
            </w:tcMar>
            <w:vAlign w:val="center"/>
          </w:tcPr>
          <w:p w:rsidR="00E5542C" w:rsidRDefault="00176E77">
            <w:pPr>
              <w:jc w:val="center"/>
              <w:rPr>
                <w:sz w:val="16"/>
              </w:rPr>
            </w:pPr>
            <w:r>
              <w:rPr>
                <w:sz w:val="16"/>
              </w:rPr>
              <w:t>322,387</w:t>
            </w:r>
          </w:p>
        </w:tc>
        <w:tc>
          <w:tcPr>
            <w:tcW w:w="760" w:type="dxa"/>
            <w:tcMar>
              <w:left w:w="0" w:type="dxa"/>
              <w:right w:w="0" w:type="dxa"/>
            </w:tcMar>
            <w:vAlign w:val="center"/>
          </w:tcPr>
          <w:p w:rsidR="00E5542C" w:rsidRDefault="00176E77">
            <w:pPr>
              <w:jc w:val="center"/>
              <w:rPr>
                <w:sz w:val="16"/>
              </w:rPr>
            </w:pPr>
            <w:r>
              <w:rPr>
                <w:sz w:val="16"/>
              </w:rPr>
              <w:t>322,387</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Удельный расход электрической энергии на передачу тепловой энергии</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к</w:t>
            </w:r>
            <w:proofErr w:type="gramStart"/>
            <w:r>
              <w:rPr>
                <w:sz w:val="16"/>
              </w:rPr>
              <w:t>Втч/Гк</w:t>
            </w:r>
            <w:proofErr w:type="gramEnd"/>
            <w:r>
              <w:rPr>
                <w:sz w:val="16"/>
              </w:rPr>
              <w:t>ал</w:t>
            </w:r>
          </w:p>
        </w:tc>
        <w:tc>
          <w:tcPr>
            <w:tcW w:w="760" w:type="dxa"/>
            <w:tcMar>
              <w:left w:w="0" w:type="dxa"/>
              <w:right w:w="0" w:type="dxa"/>
            </w:tcMar>
            <w:vAlign w:val="center"/>
          </w:tcPr>
          <w:p w:rsidR="00E5542C" w:rsidRDefault="00176E77">
            <w:pPr>
              <w:jc w:val="center"/>
              <w:rPr>
                <w:sz w:val="16"/>
              </w:rPr>
            </w:pPr>
            <w:r>
              <w:rPr>
                <w:sz w:val="16"/>
              </w:rPr>
              <w:t>56,699</w:t>
            </w:r>
          </w:p>
        </w:tc>
        <w:tc>
          <w:tcPr>
            <w:tcW w:w="760" w:type="dxa"/>
            <w:tcMar>
              <w:left w:w="0" w:type="dxa"/>
              <w:right w:w="0" w:type="dxa"/>
            </w:tcMar>
            <w:vAlign w:val="center"/>
          </w:tcPr>
          <w:p w:rsidR="00E5542C" w:rsidRDefault="00176E77">
            <w:pPr>
              <w:jc w:val="center"/>
              <w:rPr>
                <w:sz w:val="16"/>
              </w:rPr>
            </w:pPr>
            <w:r>
              <w:rPr>
                <w:sz w:val="16"/>
              </w:rPr>
              <w:t>56,699</w:t>
            </w:r>
          </w:p>
        </w:tc>
        <w:tc>
          <w:tcPr>
            <w:tcW w:w="760" w:type="dxa"/>
            <w:tcMar>
              <w:left w:w="0" w:type="dxa"/>
              <w:right w:w="0" w:type="dxa"/>
            </w:tcMar>
            <w:vAlign w:val="center"/>
          </w:tcPr>
          <w:p w:rsidR="00E5542C" w:rsidRDefault="00176E77">
            <w:pPr>
              <w:jc w:val="center"/>
              <w:rPr>
                <w:sz w:val="16"/>
              </w:rPr>
            </w:pPr>
            <w:r>
              <w:rPr>
                <w:sz w:val="16"/>
              </w:rPr>
              <w:t>56,699</w:t>
            </w:r>
          </w:p>
        </w:tc>
        <w:tc>
          <w:tcPr>
            <w:tcW w:w="760" w:type="dxa"/>
            <w:tcMar>
              <w:left w:w="0" w:type="dxa"/>
              <w:right w:w="0" w:type="dxa"/>
            </w:tcMar>
            <w:vAlign w:val="center"/>
          </w:tcPr>
          <w:p w:rsidR="00E5542C" w:rsidRDefault="00176E77">
            <w:pPr>
              <w:jc w:val="center"/>
              <w:rPr>
                <w:sz w:val="16"/>
              </w:rPr>
            </w:pPr>
            <w:r>
              <w:rPr>
                <w:sz w:val="16"/>
              </w:rPr>
              <w:t>57,245</w:t>
            </w:r>
          </w:p>
        </w:tc>
        <w:tc>
          <w:tcPr>
            <w:tcW w:w="760" w:type="dxa"/>
            <w:tcMar>
              <w:left w:w="0" w:type="dxa"/>
              <w:right w:w="0" w:type="dxa"/>
            </w:tcMar>
            <w:vAlign w:val="center"/>
          </w:tcPr>
          <w:p w:rsidR="00E5542C" w:rsidRDefault="00176E77">
            <w:pPr>
              <w:jc w:val="center"/>
              <w:rPr>
                <w:sz w:val="16"/>
              </w:rPr>
            </w:pPr>
            <w:r>
              <w:rPr>
                <w:sz w:val="16"/>
              </w:rPr>
              <w:t>57,245</w:t>
            </w:r>
          </w:p>
        </w:tc>
        <w:tc>
          <w:tcPr>
            <w:tcW w:w="760" w:type="dxa"/>
            <w:tcMar>
              <w:left w:w="0" w:type="dxa"/>
              <w:right w:w="0" w:type="dxa"/>
            </w:tcMar>
            <w:vAlign w:val="center"/>
          </w:tcPr>
          <w:p w:rsidR="00E5542C" w:rsidRDefault="00176E77">
            <w:pPr>
              <w:jc w:val="center"/>
              <w:rPr>
                <w:sz w:val="16"/>
              </w:rPr>
            </w:pPr>
            <w:r>
              <w:rPr>
                <w:sz w:val="16"/>
              </w:rPr>
              <w:t>57,245</w:t>
            </w:r>
          </w:p>
        </w:tc>
        <w:tc>
          <w:tcPr>
            <w:tcW w:w="760" w:type="dxa"/>
            <w:tcMar>
              <w:left w:w="0" w:type="dxa"/>
              <w:right w:w="0" w:type="dxa"/>
            </w:tcMar>
            <w:vAlign w:val="center"/>
          </w:tcPr>
          <w:p w:rsidR="00E5542C" w:rsidRDefault="00176E77">
            <w:pPr>
              <w:jc w:val="center"/>
              <w:rPr>
                <w:sz w:val="16"/>
              </w:rPr>
            </w:pPr>
            <w:r>
              <w:rPr>
                <w:sz w:val="16"/>
              </w:rPr>
              <w:t>57,245</w:t>
            </w:r>
          </w:p>
        </w:tc>
        <w:tc>
          <w:tcPr>
            <w:tcW w:w="760" w:type="dxa"/>
            <w:tcMar>
              <w:left w:w="0" w:type="dxa"/>
              <w:right w:w="0" w:type="dxa"/>
            </w:tcMar>
            <w:vAlign w:val="center"/>
          </w:tcPr>
          <w:p w:rsidR="00E5542C" w:rsidRDefault="00176E77">
            <w:pPr>
              <w:jc w:val="center"/>
              <w:rPr>
                <w:sz w:val="16"/>
              </w:rPr>
            </w:pPr>
            <w:r>
              <w:rPr>
                <w:sz w:val="16"/>
              </w:rPr>
              <w:t>57,245</w:t>
            </w:r>
          </w:p>
        </w:tc>
        <w:tc>
          <w:tcPr>
            <w:tcW w:w="760" w:type="dxa"/>
            <w:tcMar>
              <w:left w:w="0" w:type="dxa"/>
              <w:right w:w="0" w:type="dxa"/>
            </w:tcMar>
            <w:vAlign w:val="center"/>
          </w:tcPr>
          <w:p w:rsidR="00E5542C" w:rsidRDefault="00176E77">
            <w:pPr>
              <w:jc w:val="center"/>
              <w:rPr>
                <w:sz w:val="16"/>
              </w:rPr>
            </w:pPr>
            <w:r>
              <w:rPr>
                <w:sz w:val="16"/>
              </w:rPr>
              <w:t>57,245</w:t>
            </w:r>
          </w:p>
        </w:tc>
        <w:tc>
          <w:tcPr>
            <w:tcW w:w="760" w:type="dxa"/>
            <w:tcMar>
              <w:left w:w="0" w:type="dxa"/>
              <w:right w:w="0" w:type="dxa"/>
            </w:tcMar>
            <w:vAlign w:val="center"/>
          </w:tcPr>
          <w:p w:rsidR="00E5542C" w:rsidRDefault="00176E77">
            <w:pPr>
              <w:jc w:val="center"/>
              <w:rPr>
                <w:sz w:val="16"/>
              </w:rPr>
            </w:pPr>
            <w:r>
              <w:rPr>
                <w:sz w:val="16"/>
              </w:rPr>
              <w:t>57,245</w:t>
            </w:r>
          </w:p>
        </w:tc>
        <w:tc>
          <w:tcPr>
            <w:tcW w:w="760" w:type="dxa"/>
            <w:tcMar>
              <w:left w:w="0" w:type="dxa"/>
              <w:right w:w="0" w:type="dxa"/>
            </w:tcMar>
            <w:vAlign w:val="center"/>
          </w:tcPr>
          <w:p w:rsidR="00E5542C" w:rsidRDefault="00176E77">
            <w:pPr>
              <w:jc w:val="center"/>
              <w:rPr>
                <w:sz w:val="16"/>
              </w:rPr>
            </w:pPr>
            <w:r>
              <w:rPr>
                <w:sz w:val="16"/>
              </w:rPr>
              <w:t>57,245</w:t>
            </w:r>
          </w:p>
        </w:tc>
        <w:tc>
          <w:tcPr>
            <w:tcW w:w="760" w:type="dxa"/>
            <w:tcMar>
              <w:left w:w="0" w:type="dxa"/>
              <w:right w:w="0" w:type="dxa"/>
            </w:tcMar>
            <w:vAlign w:val="center"/>
          </w:tcPr>
          <w:p w:rsidR="00E5542C" w:rsidRDefault="00176E77">
            <w:pPr>
              <w:jc w:val="center"/>
              <w:rPr>
                <w:sz w:val="16"/>
              </w:rPr>
            </w:pPr>
            <w:r>
              <w:rPr>
                <w:sz w:val="16"/>
              </w:rPr>
              <w:t>57,245</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н/д</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Средневзвешенный срок эксплуатации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лет/м</w:t>
            </w:r>
            <w:proofErr w:type="gramStart"/>
            <w:r>
              <w:rPr>
                <w:sz w:val="16"/>
              </w:rPr>
              <w:t>2</w:t>
            </w:r>
            <w:proofErr w:type="gramEnd"/>
          </w:p>
        </w:tc>
        <w:tc>
          <w:tcPr>
            <w:tcW w:w="760" w:type="dxa"/>
            <w:tcMar>
              <w:left w:w="0" w:type="dxa"/>
              <w:right w:w="0" w:type="dxa"/>
            </w:tcMar>
            <w:vAlign w:val="center"/>
          </w:tcPr>
          <w:p w:rsidR="00E5542C" w:rsidRDefault="00176E77">
            <w:pPr>
              <w:jc w:val="center"/>
              <w:rPr>
                <w:sz w:val="16"/>
              </w:rPr>
            </w:pPr>
            <w:r>
              <w:rPr>
                <w:sz w:val="16"/>
              </w:rPr>
              <w:t>0,055</w:t>
            </w:r>
          </w:p>
        </w:tc>
        <w:tc>
          <w:tcPr>
            <w:tcW w:w="760" w:type="dxa"/>
            <w:tcMar>
              <w:left w:w="0" w:type="dxa"/>
              <w:right w:w="0" w:type="dxa"/>
            </w:tcMar>
            <w:vAlign w:val="center"/>
          </w:tcPr>
          <w:p w:rsidR="00E5542C" w:rsidRDefault="00176E77">
            <w:pPr>
              <w:jc w:val="center"/>
              <w:rPr>
                <w:sz w:val="16"/>
              </w:rPr>
            </w:pPr>
            <w:r>
              <w:rPr>
                <w:sz w:val="16"/>
              </w:rPr>
              <w:t>0,057</w:t>
            </w:r>
          </w:p>
        </w:tc>
        <w:tc>
          <w:tcPr>
            <w:tcW w:w="760" w:type="dxa"/>
            <w:tcMar>
              <w:left w:w="0" w:type="dxa"/>
              <w:right w:w="0" w:type="dxa"/>
            </w:tcMar>
            <w:vAlign w:val="center"/>
          </w:tcPr>
          <w:p w:rsidR="00E5542C" w:rsidRDefault="00176E77">
            <w:pPr>
              <w:jc w:val="center"/>
              <w:rPr>
                <w:sz w:val="16"/>
              </w:rPr>
            </w:pPr>
            <w:r>
              <w:rPr>
                <w:sz w:val="16"/>
              </w:rPr>
              <w:t>0,058</w:t>
            </w:r>
          </w:p>
        </w:tc>
        <w:tc>
          <w:tcPr>
            <w:tcW w:w="760" w:type="dxa"/>
            <w:tcMar>
              <w:left w:w="0" w:type="dxa"/>
              <w:right w:w="0" w:type="dxa"/>
            </w:tcMar>
            <w:vAlign w:val="center"/>
          </w:tcPr>
          <w:p w:rsidR="00E5542C" w:rsidRDefault="00176E77">
            <w:pPr>
              <w:jc w:val="center"/>
              <w:rPr>
                <w:sz w:val="16"/>
              </w:rPr>
            </w:pPr>
            <w:r>
              <w:rPr>
                <w:sz w:val="16"/>
              </w:rPr>
              <w:t>0,057</w:t>
            </w:r>
          </w:p>
        </w:tc>
        <w:tc>
          <w:tcPr>
            <w:tcW w:w="760" w:type="dxa"/>
            <w:tcMar>
              <w:left w:w="0" w:type="dxa"/>
              <w:right w:w="0" w:type="dxa"/>
            </w:tcMar>
            <w:vAlign w:val="center"/>
          </w:tcPr>
          <w:p w:rsidR="00E5542C" w:rsidRDefault="00176E77">
            <w:pPr>
              <w:jc w:val="center"/>
              <w:rPr>
                <w:sz w:val="16"/>
              </w:rPr>
            </w:pPr>
            <w:r>
              <w:rPr>
                <w:sz w:val="16"/>
              </w:rPr>
              <w:t>0,058</w:t>
            </w:r>
          </w:p>
        </w:tc>
        <w:tc>
          <w:tcPr>
            <w:tcW w:w="760" w:type="dxa"/>
            <w:tcMar>
              <w:left w:w="0" w:type="dxa"/>
              <w:right w:w="0" w:type="dxa"/>
            </w:tcMar>
            <w:vAlign w:val="center"/>
          </w:tcPr>
          <w:p w:rsidR="00E5542C" w:rsidRDefault="00176E77">
            <w:pPr>
              <w:jc w:val="center"/>
              <w:rPr>
                <w:sz w:val="16"/>
              </w:rPr>
            </w:pPr>
            <w:r>
              <w:rPr>
                <w:sz w:val="16"/>
              </w:rPr>
              <w:t>0,060</w:t>
            </w:r>
          </w:p>
        </w:tc>
        <w:tc>
          <w:tcPr>
            <w:tcW w:w="760" w:type="dxa"/>
            <w:tcMar>
              <w:left w:w="0" w:type="dxa"/>
              <w:right w:w="0" w:type="dxa"/>
            </w:tcMar>
            <w:vAlign w:val="center"/>
          </w:tcPr>
          <w:p w:rsidR="00E5542C" w:rsidRDefault="00176E77">
            <w:pPr>
              <w:jc w:val="center"/>
              <w:rPr>
                <w:sz w:val="16"/>
              </w:rPr>
            </w:pPr>
            <w:r>
              <w:rPr>
                <w:sz w:val="16"/>
              </w:rPr>
              <w:t>0,062</w:t>
            </w:r>
          </w:p>
        </w:tc>
        <w:tc>
          <w:tcPr>
            <w:tcW w:w="760" w:type="dxa"/>
            <w:tcMar>
              <w:left w:w="0" w:type="dxa"/>
              <w:right w:w="0" w:type="dxa"/>
            </w:tcMar>
            <w:vAlign w:val="center"/>
          </w:tcPr>
          <w:p w:rsidR="00E5542C" w:rsidRDefault="00176E77">
            <w:pPr>
              <w:jc w:val="center"/>
              <w:rPr>
                <w:sz w:val="16"/>
              </w:rPr>
            </w:pPr>
            <w:r>
              <w:rPr>
                <w:sz w:val="16"/>
              </w:rPr>
              <w:t>0,063</w:t>
            </w:r>
          </w:p>
        </w:tc>
        <w:tc>
          <w:tcPr>
            <w:tcW w:w="760" w:type="dxa"/>
            <w:tcMar>
              <w:left w:w="0" w:type="dxa"/>
              <w:right w:w="0" w:type="dxa"/>
            </w:tcMar>
            <w:vAlign w:val="center"/>
          </w:tcPr>
          <w:p w:rsidR="00E5542C" w:rsidRDefault="00176E77">
            <w:pPr>
              <w:jc w:val="center"/>
              <w:rPr>
                <w:sz w:val="16"/>
              </w:rPr>
            </w:pPr>
            <w:r>
              <w:rPr>
                <w:sz w:val="16"/>
              </w:rPr>
              <w:t>0,065</w:t>
            </w:r>
          </w:p>
        </w:tc>
        <w:tc>
          <w:tcPr>
            <w:tcW w:w="760" w:type="dxa"/>
            <w:tcMar>
              <w:left w:w="0" w:type="dxa"/>
              <w:right w:w="0" w:type="dxa"/>
            </w:tcMar>
            <w:vAlign w:val="center"/>
          </w:tcPr>
          <w:p w:rsidR="00E5542C" w:rsidRDefault="00176E77">
            <w:pPr>
              <w:jc w:val="center"/>
              <w:rPr>
                <w:sz w:val="16"/>
              </w:rPr>
            </w:pPr>
            <w:r>
              <w:rPr>
                <w:sz w:val="16"/>
              </w:rPr>
              <w:t>0,067</w:t>
            </w:r>
          </w:p>
        </w:tc>
        <w:tc>
          <w:tcPr>
            <w:tcW w:w="760" w:type="dxa"/>
            <w:tcMar>
              <w:left w:w="0" w:type="dxa"/>
              <w:right w:w="0" w:type="dxa"/>
            </w:tcMar>
            <w:vAlign w:val="center"/>
          </w:tcPr>
          <w:p w:rsidR="00E5542C" w:rsidRDefault="00176E77">
            <w:pPr>
              <w:jc w:val="center"/>
              <w:rPr>
                <w:sz w:val="16"/>
              </w:rPr>
            </w:pPr>
            <w:r>
              <w:rPr>
                <w:sz w:val="16"/>
              </w:rPr>
              <w:t>0,068</w:t>
            </w:r>
          </w:p>
        </w:tc>
        <w:tc>
          <w:tcPr>
            <w:tcW w:w="760" w:type="dxa"/>
            <w:tcMar>
              <w:left w:w="0" w:type="dxa"/>
              <w:right w:w="0" w:type="dxa"/>
            </w:tcMar>
            <w:vAlign w:val="center"/>
          </w:tcPr>
          <w:p w:rsidR="00E5542C" w:rsidRDefault="00176E77">
            <w:pPr>
              <w:jc w:val="center"/>
              <w:rPr>
                <w:sz w:val="16"/>
              </w:rPr>
            </w:pPr>
            <w:r>
              <w:rPr>
                <w:sz w:val="16"/>
              </w:rPr>
              <w:t>0,070</w:t>
            </w:r>
          </w:p>
        </w:tc>
      </w:tr>
      <w:tr w:rsidR="00E5542C">
        <w:tc>
          <w:tcPr>
            <w:tcW w:w="315" w:type="dxa"/>
            <w:vMerge w:val="restart"/>
            <w:tcMar>
              <w:left w:w="0" w:type="dxa"/>
              <w:right w:w="0" w:type="dxa"/>
            </w:tcMar>
            <w:vAlign w:val="center"/>
          </w:tcPr>
          <w:p w:rsidR="00E5542C" w:rsidRDefault="00176E77">
            <w:pPr>
              <w:jc w:val="center"/>
              <w:rPr>
                <w:sz w:val="16"/>
              </w:rPr>
            </w:pPr>
            <w:r>
              <w:rPr>
                <w:sz w:val="16"/>
              </w:rPr>
              <w:t>2</w:t>
            </w:r>
          </w:p>
        </w:tc>
        <w:tc>
          <w:tcPr>
            <w:tcW w:w="1406" w:type="dxa"/>
            <w:vMerge w:val="restart"/>
            <w:tcMar>
              <w:left w:w="0" w:type="dxa"/>
              <w:right w:w="0" w:type="dxa"/>
            </w:tcMar>
            <w:vAlign w:val="center"/>
          </w:tcPr>
          <w:p w:rsidR="00E5542C" w:rsidRDefault="00176E77">
            <w:pPr>
              <w:jc w:val="center"/>
              <w:rPr>
                <w:sz w:val="16"/>
              </w:rPr>
            </w:pPr>
            <w:r>
              <w:rPr>
                <w:sz w:val="16"/>
              </w:rPr>
              <w:t>БМК «Бани»</w:t>
            </w:r>
          </w:p>
        </w:tc>
        <w:tc>
          <w:tcPr>
            <w:tcW w:w="2847" w:type="dxa"/>
            <w:tcMar>
              <w:left w:w="0" w:type="dxa"/>
              <w:right w:w="0" w:type="dxa"/>
            </w:tcMar>
            <w:vAlign w:val="center"/>
          </w:tcPr>
          <w:p w:rsidR="00E5542C" w:rsidRDefault="00176E77">
            <w:pPr>
              <w:jc w:val="center"/>
              <w:rPr>
                <w:sz w:val="16"/>
              </w:rPr>
            </w:pPr>
            <w:r>
              <w:rPr>
                <w:sz w:val="16"/>
              </w:rPr>
              <w:t xml:space="preserve">Протяженность магистральных и распределительных тепловых сетей (в </w:t>
            </w:r>
            <w:proofErr w:type="gramStart"/>
            <w:r>
              <w:rPr>
                <w:sz w:val="16"/>
              </w:rPr>
              <w:t>однотрубном</w:t>
            </w:r>
            <w:proofErr w:type="gramEnd"/>
            <w:r>
              <w:rPr>
                <w:sz w:val="16"/>
              </w:rPr>
              <w:t>)</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м</w:t>
            </w:r>
          </w:p>
        </w:tc>
        <w:tc>
          <w:tcPr>
            <w:tcW w:w="760" w:type="dxa"/>
            <w:tcMar>
              <w:left w:w="0" w:type="dxa"/>
              <w:right w:w="0" w:type="dxa"/>
            </w:tcMar>
            <w:vAlign w:val="center"/>
          </w:tcPr>
          <w:p w:rsidR="00E5542C" w:rsidRDefault="00176E77">
            <w:pPr>
              <w:jc w:val="center"/>
              <w:rPr>
                <w:sz w:val="16"/>
              </w:rPr>
            </w:pPr>
            <w:r>
              <w:rPr>
                <w:sz w:val="16"/>
              </w:rPr>
              <w:t>1050,000</w:t>
            </w:r>
          </w:p>
        </w:tc>
        <w:tc>
          <w:tcPr>
            <w:tcW w:w="760" w:type="dxa"/>
            <w:tcMar>
              <w:left w:w="0" w:type="dxa"/>
              <w:right w:w="0" w:type="dxa"/>
            </w:tcMar>
            <w:vAlign w:val="center"/>
          </w:tcPr>
          <w:p w:rsidR="00E5542C" w:rsidRDefault="00176E77">
            <w:pPr>
              <w:jc w:val="center"/>
              <w:rPr>
                <w:sz w:val="16"/>
              </w:rPr>
            </w:pPr>
            <w:r>
              <w:rPr>
                <w:sz w:val="16"/>
              </w:rPr>
              <w:t>1050,000</w:t>
            </w:r>
          </w:p>
        </w:tc>
        <w:tc>
          <w:tcPr>
            <w:tcW w:w="760" w:type="dxa"/>
            <w:tcMar>
              <w:left w:w="0" w:type="dxa"/>
              <w:right w:w="0" w:type="dxa"/>
            </w:tcMar>
            <w:vAlign w:val="center"/>
          </w:tcPr>
          <w:p w:rsidR="00E5542C" w:rsidRDefault="00176E77">
            <w:pPr>
              <w:jc w:val="center"/>
              <w:rPr>
                <w:sz w:val="16"/>
              </w:rPr>
            </w:pPr>
            <w:r>
              <w:rPr>
                <w:sz w:val="16"/>
              </w:rPr>
              <w:t>1050,000</w:t>
            </w:r>
          </w:p>
        </w:tc>
        <w:tc>
          <w:tcPr>
            <w:tcW w:w="760" w:type="dxa"/>
            <w:tcMar>
              <w:left w:w="0" w:type="dxa"/>
              <w:right w:w="0" w:type="dxa"/>
            </w:tcMar>
            <w:vAlign w:val="center"/>
          </w:tcPr>
          <w:p w:rsidR="00E5542C" w:rsidRDefault="00176E77">
            <w:pPr>
              <w:jc w:val="center"/>
              <w:rPr>
                <w:sz w:val="16"/>
              </w:rPr>
            </w:pPr>
            <w:r>
              <w:rPr>
                <w:sz w:val="16"/>
              </w:rPr>
              <w:t>1050,000</w:t>
            </w:r>
          </w:p>
        </w:tc>
        <w:tc>
          <w:tcPr>
            <w:tcW w:w="760" w:type="dxa"/>
            <w:tcMar>
              <w:left w:w="0" w:type="dxa"/>
              <w:right w:w="0" w:type="dxa"/>
            </w:tcMar>
            <w:vAlign w:val="center"/>
          </w:tcPr>
          <w:p w:rsidR="00E5542C" w:rsidRDefault="00176E77">
            <w:pPr>
              <w:jc w:val="center"/>
              <w:rPr>
                <w:sz w:val="16"/>
              </w:rPr>
            </w:pPr>
            <w:r>
              <w:rPr>
                <w:sz w:val="16"/>
              </w:rPr>
              <w:t>1050,000</w:t>
            </w:r>
          </w:p>
        </w:tc>
        <w:tc>
          <w:tcPr>
            <w:tcW w:w="760" w:type="dxa"/>
            <w:tcMar>
              <w:left w:w="0" w:type="dxa"/>
              <w:right w:w="0" w:type="dxa"/>
            </w:tcMar>
            <w:vAlign w:val="center"/>
          </w:tcPr>
          <w:p w:rsidR="00E5542C" w:rsidRDefault="00176E77">
            <w:pPr>
              <w:jc w:val="center"/>
              <w:rPr>
                <w:sz w:val="16"/>
              </w:rPr>
            </w:pPr>
            <w:r>
              <w:rPr>
                <w:sz w:val="16"/>
              </w:rPr>
              <w:t>1050,000</w:t>
            </w:r>
          </w:p>
        </w:tc>
        <w:tc>
          <w:tcPr>
            <w:tcW w:w="760" w:type="dxa"/>
            <w:tcMar>
              <w:left w:w="0" w:type="dxa"/>
              <w:right w:w="0" w:type="dxa"/>
            </w:tcMar>
            <w:vAlign w:val="center"/>
          </w:tcPr>
          <w:p w:rsidR="00E5542C" w:rsidRDefault="00176E77">
            <w:pPr>
              <w:jc w:val="center"/>
              <w:rPr>
                <w:sz w:val="16"/>
              </w:rPr>
            </w:pPr>
            <w:r>
              <w:rPr>
                <w:sz w:val="16"/>
              </w:rPr>
              <w:t>1050,000</w:t>
            </w:r>
          </w:p>
        </w:tc>
        <w:tc>
          <w:tcPr>
            <w:tcW w:w="760" w:type="dxa"/>
            <w:tcMar>
              <w:left w:w="0" w:type="dxa"/>
              <w:right w:w="0" w:type="dxa"/>
            </w:tcMar>
            <w:vAlign w:val="center"/>
          </w:tcPr>
          <w:p w:rsidR="00E5542C" w:rsidRDefault="00176E77">
            <w:pPr>
              <w:jc w:val="center"/>
              <w:rPr>
                <w:sz w:val="16"/>
              </w:rPr>
            </w:pPr>
            <w:r>
              <w:rPr>
                <w:sz w:val="16"/>
              </w:rPr>
              <w:t>1050,000</w:t>
            </w:r>
          </w:p>
        </w:tc>
        <w:tc>
          <w:tcPr>
            <w:tcW w:w="760" w:type="dxa"/>
            <w:tcMar>
              <w:left w:w="0" w:type="dxa"/>
              <w:right w:w="0" w:type="dxa"/>
            </w:tcMar>
            <w:vAlign w:val="center"/>
          </w:tcPr>
          <w:p w:rsidR="00E5542C" w:rsidRDefault="00176E77">
            <w:pPr>
              <w:jc w:val="center"/>
              <w:rPr>
                <w:sz w:val="16"/>
              </w:rPr>
            </w:pPr>
            <w:r>
              <w:rPr>
                <w:sz w:val="16"/>
              </w:rPr>
              <w:t>1050,000</w:t>
            </w:r>
          </w:p>
        </w:tc>
        <w:tc>
          <w:tcPr>
            <w:tcW w:w="760" w:type="dxa"/>
            <w:tcMar>
              <w:left w:w="0" w:type="dxa"/>
              <w:right w:w="0" w:type="dxa"/>
            </w:tcMar>
            <w:vAlign w:val="center"/>
          </w:tcPr>
          <w:p w:rsidR="00E5542C" w:rsidRDefault="00176E77">
            <w:pPr>
              <w:jc w:val="center"/>
              <w:rPr>
                <w:sz w:val="16"/>
              </w:rPr>
            </w:pPr>
            <w:r>
              <w:rPr>
                <w:sz w:val="16"/>
              </w:rPr>
              <w:t>1050,000</w:t>
            </w:r>
          </w:p>
        </w:tc>
        <w:tc>
          <w:tcPr>
            <w:tcW w:w="760" w:type="dxa"/>
            <w:tcMar>
              <w:left w:w="0" w:type="dxa"/>
              <w:right w:w="0" w:type="dxa"/>
            </w:tcMar>
            <w:vAlign w:val="center"/>
          </w:tcPr>
          <w:p w:rsidR="00E5542C" w:rsidRDefault="00176E77">
            <w:pPr>
              <w:jc w:val="center"/>
              <w:rPr>
                <w:sz w:val="16"/>
              </w:rPr>
            </w:pPr>
            <w:r>
              <w:rPr>
                <w:sz w:val="16"/>
              </w:rPr>
              <w:t>1050,000</w:t>
            </w:r>
          </w:p>
        </w:tc>
        <w:tc>
          <w:tcPr>
            <w:tcW w:w="760" w:type="dxa"/>
            <w:tcMar>
              <w:left w:w="0" w:type="dxa"/>
              <w:right w:w="0" w:type="dxa"/>
            </w:tcMar>
            <w:vAlign w:val="center"/>
          </w:tcPr>
          <w:p w:rsidR="00E5542C" w:rsidRDefault="00176E77">
            <w:pPr>
              <w:jc w:val="center"/>
              <w:rPr>
                <w:sz w:val="16"/>
              </w:rPr>
            </w:pPr>
            <w:r>
              <w:rPr>
                <w:sz w:val="16"/>
              </w:rPr>
              <w:t>1050,000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Материальная характеристика магистральных и распределительных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м</w:t>
            </w:r>
            <w:proofErr w:type="gramStart"/>
            <w:r>
              <w:rPr>
                <w:sz w:val="16"/>
              </w:rPr>
              <w:t>2</w:t>
            </w:r>
            <w:proofErr w:type="gramEnd"/>
          </w:p>
        </w:tc>
        <w:tc>
          <w:tcPr>
            <w:tcW w:w="760" w:type="dxa"/>
            <w:tcMar>
              <w:left w:w="0" w:type="dxa"/>
              <w:right w:w="0" w:type="dxa"/>
            </w:tcMar>
            <w:vAlign w:val="center"/>
          </w:tcPr>
          <w:p w:rsidR="00E5542C" w:rsidRDefault="00176E77">
            <w:pPr>
              <w:jc w:val="center"/>
              <w:rPr>
                <w:sz w:val="16"/>
              </w:rPr>
            </w:pPr>
            <w:r>
              <w:rPr>
                <w:sz w:val="16"/>
              </w:rPr>
              <w:t>80,714</w:t>
            </w:r>
          </w:p>
        </w:tc>
        <w:tc>
          <w:tcPr>
            <w:tcW w:w="760" w:type="dxa"/>
            <w:tcMar>
              <w:left w:w="0" w:type="dxa"/>
              <w:right w:w="0" w:type="dxa"/>
            </w:tcMar>
            <w:vAlign w:val="center"/>
          </w:tcPr>
          <w:p w:rsidR="00E5542C" w:rsidRDefault="00176E77">
            <w:pPr>
              <w:jc w:val="center"/>
              <w:rPr>
                <w:sz w:val="16"/>
              </w:rPr>
            </w:pPr>
            <w:r>
              <w:rPr>
                <w:sz w:val="16"/>
              </w:rPr>
              <w:t>80,714</w:t>
            </w:r>
          </w:p>
        </w:tc>
        <w:tc>
          <w:tcPr>
            <w:tcW w:w="760" w:type="dxa"/>
            <w:tcMar>
              <w:left w:w="0" w:type="dxa"/>
              <w:right w:w="0" w:type="dxa"/>
            </w:tcMar>
            <w:vAlign w:val="center"/>
          </w:tcPr>
          <w:p w:rsidR="00E5542C" w:rsidRDefault="00176E77">
            <w:pPr>
              <w:jc w:val="center"/>
              <w:rPr>
                <w:sz w:val="16"/>
              </w:rPr>
            </w:pPr>
            <w:r>
              <w:rPr>
                <w:sz w:val="16"/>
              </w:rPr>
              <w:t>80,714</w:t>
            </w:r>
          </w:p>
        </w:tc>
        <w:tc>
          <w:tcPr>
            <w:tcW w:w="760" w:type="dxa"/>
            <w:tcMar>
              <w:left w:w="0" w:type="dxa"/>
              <w:right w:w="0" w:type="dxa"/>
            </w:tcMar>
            <w:vAlign w:val="center"/>
          </w:tcPr>
          <w:p w:rsidR="00E5542C" w:rsidRDefault="00176E77">
            <w:pPr>
              <w:jc w:val="center"/>
              <w:rPr>
                <w:sz w:val="16"/>
              </w:rPr>
            </w:pPr>
            <w:r>
              <w:rPr>
                <w:sz w:val="16"/>
              </w:rPr>
              <w:t>80,714</w:t>
            </w:r>
          </w:p>
        </w:tc>
        <w:tc>
          <w:tcPr>
            <w:tcW w:w="760" w:type="dxa"/>
            <w:tcMar>
              <w:left w:w="0" w:type="dxa"/>
              <w:right w:w="0" w:type="dxa"/>
            </w:tcMar>
            <w:vAlign w:val="center"/>
          </w:tcPr>
          <w:p w:rsidR="00E5542C" w:rsidRDefault="00176E77">
            <w:pPr>
              <w:jc w:val="center"/>
              <w:rPr>
                <w:sz w:val="16"/>
              </w:rPr>
            </w:pPr>
            <w:r>
              <w:rPr>
                <w:sz w:val="16"/>
              </w:rPr>
              <w:t>80,714</w:t>
            </w:r>
          </w:p>
        </w:tc>
        <w:tc>
          <w:tcPr>
            <w:tcW w:w="760" w:type="dxa"/>
            <w:tcMar>
              <w:left w:w="0" w:type="dxa"/>
              <w:right w:w="0" w:type="dxa"/>
            </w:tcMar>
            <w:vAlign w:val="center"/>
          </w:tcPr>
          <w:p w:rsidR="00E5542C" w:rsidRDefault="00176E77">
            <w:pPr>
              <w:jc w:val="center"/>
              <w:rPr>
                <w:sz w:val="16"/>
              </w:rPr>
            </w:pPr>
            <w:r>
              <w:rPr>
                <w:sz w:val="16"/>
              </w:rPr>
              <w:t>80,714</w:t>
            </w:r>
          </w:p>
        </w:tc>
        <w:tc>
          <w:tcPr>
            <w:tcW w:w="760" w:type="dxa"/>
            <w:tcMar>
              <w:left w:w="0" w:type="dxa"/>
              <w:right w:w="0" w:type="dxa"/>
            </w:tcMar>
            <w:vAlign w:val="center"/>
          </w:tcPr>
          <w:p w:rsidR="00E5542C" w:rsidRDefault="00176E77">
            <w:pPr>
              <w:jc w:val="center"/>
              <w:rPr>
                <w:sz w:val="16"/>
              </w:rPr>
            </w:pPr>
            <w:r>
              <w:rPr>
                <w:sz w:val="16"/>
              </w:rPr>
              <w:t>80,714</w:t>
            </w:r>
          </w:p>
        </w:tc>
        <w:tc>
          <w:tcPr>
            <w:tcW w:w="760" w:type="dxa"/>
            <w:tcMar>
              <w:left w:w="0" w:type="dxa"/>
              <w:right w:w="0" w:type="dxa"/>
            </w:tcMar>
            <w:vAlign w:val="center"/>
          </w:tcPr>
          <w:p w:rsidR="00E5542C" w:rsidRDefault="00176E77">
            <w:pPr>
              <w:jc w:val="center"/>
              <w:rPr>
                <w:sz w:val="16"/>
              </w:rPr>
            </w:pPr>
            <w:r>
              <w:rPr>
                <w:sz w:val="16"/>
              </w:rPr>
              <w:t>80,714</w:t>
            </w:r>
          </w:p>
        </w:tc>
        <w:tc>
          <w:tcPr>
            <w:tcW w:w="760" w:type="dxa"/>
            <w:tcMar>
              <w:left w:w="0" w:type="dxa"/>
              <w:right w:w="0" w:type="dxa"/>
            </w:tcMar>
            <w:vAlign w:val="center"/>
          </w:tcPr>
          <w:p w:rsidR="00E5542C" w:rsidRDefault="00176E77">
            <w:pPr>
              <w:jc w:val="center"/>
              <w:rPr>
                <w:sz w:val="16"/>
              </w:rPr>
            </w:pPr>
            <w:r>
              <w:rPr>
                <w:sz w:val="16"/>
              </w:rPr>
              <w:t>80,714</w:t>
            </w:r>
          </w:p>
        </w:tc>
        <w:tc>
          <w:tcPr>
            <w:tcW w:w="760" w:type="dxa"/>
            <w:tcMar>
              <w:left w:w="0" w:type="dxa"/>
              <w:right w:w="0" w:type="dxa"/>
            </w:tcMar>
            <w:vAlign w:val="center"/>
          </w:tcPr>
          <w:p w:rsidR="00E5542C" w:rsidRDefault="00176E77">
            <w:pPr>
              <w:jc w:val="center"/>
              <w:rPr>
                <w:sz w:val="16"/>
              </w:rPr>
            </w:pPr>
            <w:r>
              <w:rPr>
                <w:sz w:val="16"/>
              </w:rPr>
              <w:t>80,714</w:t>
            </w:r>
          </w:p>
        </w:tc>
        <w:tc>
          <w:tcPr>
            <w:tcW w:w="760" w:type="dxa"/>
            <w:tcMar>
              <w:left w:w="0" w:type="dxa"/>
              <w:right w:w="0" w:type="dxa"/>
            </w:tcMar>
            <w:vAlign w:val="center"/>
          </w:tcPr>
          <w:p w:rsidR="00E5542C" w:rsidRDefault="00176E77">
            <w:pPr>
              <w:jc w:val="center"/>
              <w:rPr>
                <w:sz w:val="16"/>
              </w:rPr>
            </w:pPr>
            <w:r>
              <w:rPr>
                <w:sz w:val="16"/>
              </w:rPr>
              <w:t>80,714</w:t>
            </w:r>
          </w:p>
        </w:tc>
        <w:tc>
          <w:tcPr>
            <w:tcW w:w="760" w:type="dxa"/>
            <w:tcMar>
              <w:left w:w="0" w:type="dxa"/>
              <w:right w:w="0" w:type="dxa"/>
            </w:tcMar>
            <w:vAlign w:val="center"/>
          </w:tcPr>
          <w:p w:rsidR="00E5542C" w:rsidRDefault="00176E77">
            <w:pPr>
              <w:jc w:val="center"/>
              <w:rPr>
                <w:sz w:val="16"/>
              </w:rPr>
            </w:pPr>
            <w:r>
              <w:rPr>
                <w:sz w:val="16"/>
              </w:rPr>
              <w:t>80,714</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Средний срок эксплуатации магистральных и распределительных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лет</w:t>
            </w:r>
          </w:p>
        </w:tc>
        <w:tc>
          <w:tcPr>
            <w:tcW w:w="760" w:type="dxa"/>
            <w:tcMar>
              <w:left w:w="0" w:type="dxa"/>
              <w:right w:w="0" w:type="dxa"/>
            </w:tcMar>
            <w:vAlign w:val="center"/>
          </w:tcPr>
          <w:p w:rsidR="00E5542C" w:rsidRDefault="00176E77">
            <w:pPr>
              <w:jc w:val="center"/>
              <w:rPr>
                <w:sz w:val="16"/>
              </w:rPr>
            </w:pPr>
            <w:r>
              <w:rPr>
                <w:sz w:val="16"/>
              </w:rPr>
              <w:t>23,8</w:t>
            </w:r>
          </w:p>
        </w:tc>
        <w:tc>
          <w:tcPr>
            <w:tcW w:w="760" w:type="dxa"/>
            <w:tcMar>
              <w:left w:w="0" w:type="dxa"/>
              <w:right w:w="0" w:type="dxa"/>
            </w:tcMar>
            <w:vAlign w:val="center"/>
          </w:tcPr>
          <w:p w:rsidR="00E5542C" w:rsidRDefault="00176E77">
            <w:pPr>
              <w:jc w:val="center"/>
              <w:rPr>
                <w:sz w:val="16"/>
              </w:rPr>
            </w:pPr>
            <w:r>
              <w:rPr>
                <w:sz w:val="16"/>
              </w:rPr>
              <w:t>24,8</w:t>
            </w:r>
          </w:p>
        </w:tc>
        <w:tc>
          <w:tcPr>
            <w:tcW w:w="760" w:type="dxa"/>
            <w:tcMar>
              <w:left w:w="0" w:type="dxa"/>
              <w:right w:w="0" w:type="dxa"/>
            </w:tcMar>
            <w:vAlign w:val="center"/>
          </w:tcPr>
          <w:p w:rsidR="00E5542C" w:rsidRDefault="00176E77">
            <w:pPr>
              <w:jc w:val="center"/>
              <w:rPr>
                <w:sz w:val="16"/>
              </w:rPr>
            </w:pPr>
            <w:r>
              <w:rPr>
                <w:sz w:val="16"/>
              </w:rPr>
              <w:t>25,8</w:t>
            </w:r>
          </w:p>
        </w:tc>
        <w:tc>
          <w:tcPr>
            <w:tcW w:w="760" w:type="dxa"/>
            <w:tcMar>
              <w:left w:w="0" w:type="dxa"/>
              <w:right w:w="0" w:type="dxa"/>
            </w:tcMar>
            <w:vAlign w:val="center"/>
          </w:tcPr>
          <w:p w:rsidR="00E5542C" w:rsidRDefault="00176E77">
            <w:pPr>
              <w:jc w:val="center"/>
              <w:rPr>
                <w:sz w:val="16"/>
              </w:rPr>
            </w:pPr>
            <w:r>
              <w:rPr>
                <w:sz w:val="16"/>
              </w:rPr>
              <w:t>26,8</w:t>
            </w:r>
          </w:p>
        </w:tc>
        <w:tc>
          <w:tcPr>
            <w:tcW w:w="760" w:type="dxa"/>
            <w:tcMar>
              <w:left w:w="0" w:type="dxa"/>
              <w:right w:w="0" w:type="dxa"/>
            </w:tcMar>
            <w:vAlign w:val="center"/>
          </w:tcPr>
          <w:p w:rsidR="00E5542C" w:rsidRDefault="00176E77">
            <w:pPr>
              <w:jc w:val="center"/>
              <w:rPr>
                <w:sz w:val="16"/>
              </w:rPr>
            </w:pPr>
            <w:r>
              <w:rPr>
                <w:sz w:val="16"/>
              </w:rPr>
              <w:t>27,8</w:t>
            </w:r>
          </w:p>
        </w:tc>
        <w:tc>
          <w:tcPr>
            <w:tcW w:w="760" w:type="dxa"/>
            <w:tcMar>
              <w:left w:w="0" w:type="dxa"/>
              <w:right w:w="0" w:type="dxa"/>
            </w:tcMar>
            <w:vAlign w:val="center"/>
          </w:tcPr>
          <w:p w:rsidR="00E5542C" w:rsidRDefault="00176E77">
            <w:pPr>
              <w:jc w:val="center"/>
              <w:rPr>
                <w:sz w:val="16"/>
              </w:rPr>
            </w:pPr>
            <w:r>
              <w:rPr>
                <w:sz w:val="16"/>
              </w:rPr>
              <w:t>28,8</w:t>
            </w:r>
          </w:p>
        </w:tc>
        <w:tc>
          <w:tcPr>
            <w:tcW w:w="760" w:type="dxa"/>
            <w:tcMar>
              <w:left w:w="0" w:type="dxa"/>
              <w:right w:w="0" w:type="dxa"/>
            </w:tcMar>
            <w:vAlign w:val="center"/>
          </w:tcPr>
          <w:p w:rsidR="00E5542C" w:rsidRDefault="00176E77">
            <w:pPr>
              <w:jc w:val="center"/>
              <w:rPr>
                <w:sz w:val="16"/>
              </w:rPr>
            </w:pPr>
            <w:r>
              <w:rPr>
                <w:sz w:val="16"/>
              </w:rPr>
              <w:t>29,8</w:t>
            </w:r>
          </w:p>
        </w:tc>
        <w:tc>
          <w:tcPr>
            <w:tcW w:w="760" w:type="dxa"/>
            <w:tcMar>
              <w:left w:w="0" w:type="dxa"/>
              <w:right w:w="0" w:type="dxa"/>
            </w:tcMar>
            <w:vAlign w:val="center"/>
          </w:tcPr>
          <w:p w:rsidR="00E5542C" w:rsidRDefault="00176E77">
            <w:pPr>
              <w:jc w:val="center"/>
              <w:rPr>
                <w:sz w:val="16"/>
              </w:rPr>
            </w:pPr>
            <w:r>
              <w:rPr>
                <w:sz w:val="16"/>
              </w:rPr>
              <w:t>30,8</w:t>
            </w:r>
          </w:p>
        </w:tc>
        <w:tc>
          <w:tcPr>
            <w:tcW w:w="760" w:type="dxa"/>
            <w:tcMar>
              <w:left w:w="0" w:type="dxa"/>
              <w:right w:w="0" w:type="dxa"/>
            </w:tcMar>
            <w:vAlign w:val="center"/>
          </w:tcPr>
          <w:p w:rsidR="00E5542C" w:rsidRDefault="00176E77">
            <w:pPr>
              <w:jc w:val="center"/>
              <w:rPr>
                <w:sz w:val="16"/>
              </w:rPr>
            </w:pPr>
            <w:r>
              <w:rPr>
                <w:sz w:val="16"/>
              </w:rPr>
              <w:t>31,8</w:t>
            </w:r>
          </w:p>
        </w:tc>
        <w:tc>
          <w:tcPr>
            <w:tcW w:w="760" w:type="dxa"/>
            <w:tcMar>
              <w:left w:w="0" w:type="dxa"/>
              <w:right w:w="0" w:type="dxa"/>
            </w:tcMar>
            <w:vAlign w:val="center"/>
          </w:tcPr>
          <w:p w:rsidR="00E5542C" w:rsidRDefault="00176E77">
            <w:pPr>
              <w:jc w:val="center"/>
              <w:rPr>
                <w:sz w:val="16"/>
              </w:rPr>
            </w:pPr>
            <w:r>
              <w:rPr>
                <w:sz w:val="16"/>
              </w:rPr>
              <w:t>32,8</w:t>
            </w:r>
          </w:p>
        </w:tc>
        <w:tc>
          <w:tcPr>
            <w:tcW w:w="760" w:type="dxa"/>
            <w:tcMar>
              <w:left w:w="0" w:type="dxa"/>
              <w:right w:w="0" w:type="dxa"/>
            </w:tcMar>
            <w:vAlign w:val="center"/>
          </w:tcPr>
          <w:p w:rsidR="00E5542C" w:rsidRDefault="00176E77">
            <w:pPr>
              <w:jc w:val="center"/>
              <w:rPr>
                <w:sz w:val="16"/>
              </w:rPr>
            </w:pPr>
            <w:r>
              <w:rPr>
                <w:sz w:val="16"/>
              </w:rPr>
              <w:t>33,8</w:t>
            </w:r>
          </w:p>
        </w:tc>
        <w:tc>
          <w:tcPr>
            <w:tcW w:w="760" w:type="dxa"/>
            <w:tcMar>
              <w:left w:w="0" w:type="dxa"/>
              <w:right w:w="0" w:type="dxa"/>
            </w:tcMar>
            <w:vAlign w:val="center"/>
          </w:tcPr>
          <w:p w:rsidR="00E5542C" w:rsidRDefault="00176E77">
            <w:pPr>
              <w:jc w:val="center"/>
              <w:rPr>
                <w:sz w:val="16"/>
              </w:rPr>
            </w:pPr>
            <w:r>
              <w:rPr>
                <w:sz w:val="16"/>
              </w:rPr>
              <w:t>34,8</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Присоединенная тепловая нагрузка</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Гкал/</w:t>
            </w:r>
            <w:proofErr w:type="gramStart"/>
            <w:r>
              <w:rPr>
                <w:sz w:val="16"/>
              </w:rPr>
              <w:t>ч</w:t>
            </w:r>
            <w:proofErr w:type="gramEnd"/>
          </w:p>
        </w:tc>
        <w:tc>
          <w:tcPr>
            <w:tcW w:w="760" w:type="dxa"/>
            <w:tcMar>
              <w:left w:w="0" w:type="dxa"/>
              <w:right w:w="0" w:type="dxa"/>
            </w:tcMar>
            <w:vAlign w:val="center"/>
          </w:tcPr>
          <w:p w:rsidR="00E5542C" w:rsidRDefault="00176E77">
            <w:pPr>
              <w:jc w:val="center"/>
              <w:rPr>
                <w:sz w:val="16"/>
              </w:rPr>
            </w:pPr>
            <w:r>
              <w:rPr>
                <w:sz w:val="16"/>
              </w:rPr>
              <w:t>0,186</w:t>
            </w:r>
          </w:p>
        </w:tc>
        <w:tc>
          <w:tcPr>
            <w:tcW w:w="760" w:type="dxa"/>
            <w:tcMar>
              <w:left w:w="0" w:type="dxa"/>
              <w:right w:w="0" w:type="dxa"/>
            </w:tcMar>
            <w:vAlign w:val="center"/>
          </w:tcPr>
          <w:p w:rsidR="00E5542C" w:rsidRDefault="00176E77">
            <w:pPr>
              <w:jc w:val="center"/>
              <w:rPr>
                <w:sz w:val="16"/>
              </w:rPr>
            </w:pPr>
            <w:r>
              <w:rPr>
                <w:sz w:val="16"/>
              </w:rPr>
              <w:t>0,186</w:t>
            </w:r>
          </w:p>
        </w:tc>
        <w:tc>
          <w:tcPr>
            <w:tcW w:w="760" w:type="dxa"/>
            <w:tcMar>
              <w:left w:w="0" w:type="dxa"/>
              <w:right w:w="0" w:type="dxa"/>
            </w:tcMar>
            <w:vAlign w:val="center"/>
          </w:tcPr>
          <w:p w:rsidR="00E5542C" w:rsidRDefault="00176E77">
            <w:pPr>
              <w:jc w:val="center"/>
              <w:rPr>
                <w:sz w:val="16"/>
              </w:rPr>
            </w:pPr>
            <w:r>
              <w:rPr>
                <w:sz w:val="16"/>
              </w:rPr>
              <w:t>0,186</w:t>
            </w:r>
          </w:p>
        </w:tc>
        <w:tc>
          <w:tcPr>
            <w:tcW w:w="760" w:type="dxa"/>
            <w:tcMar>
              <w:left w:w="0" w:type="dxa"/>
              <w:right w:w="0" w:type="dxa"/>
            </w:tcMar>
            <w:vAlign w:val="center"/>
          </w:tcPr>
          <w:p w:rsidR="00E5542C" w:rsidRDefault="00176E77">
            <w:pPr>
              <w:jc w:val="center"/>
              <w:rPr>
                <w:sz w:val="16"/>
              </w:rPr>
            </w:pPr>
            <w:r>
              <w:rPr>
                <w:sz w:val="16"/>
              </w:rPr>
              <w:t>0,186</w:t>
            </w:r>
          </w:p>
        </w:tc>
        <w:tc>
          <w:tcPr>
            <w:tcW w:w="760" w:type="dxa"/>
            <w:tcMar>
              <w:left w:w="0" w:type="dxa"/>
              <w:right w:w="0" w:type="dxa"/>
            </w:tcMar>
            <w:vAlign w:val="center"/>
          </w:tcPr>
          <w:p w:rsidR="00E5542C" w:rsidRDefault="00176E77">
            <w:pPr>
              <w:jc w:val="center"/>
              <w:rPr>
                <w:sz w:val="16"/>
              </w:rPr>
            </w:pPr>
            <w:r>
              <w:rPr>
                <w:sz w:val="16"/>
              </w:rPr>
              <w:t>0,186</w:t>
            </w:r>
          </w:p>
        </w:tc>
        <w:tc>
          <w:tcPr>
            <w:tcW w:w="760" w:type="dxa"/>
            <w:tcMar>
              <w:left w:w="0" w:type="dxa"/>
              <w:right w:w="0" w:type="dxa"/>
            </w:tcMar>
            <w:vAlign w:val="center"/>
          </w:tcPr>
          <w:p w:rsidR="00E5542C" w:rsidRDefault="00176E77">
            <w:pPr>
              <w:jc w:val="center"/>
              <w:rPr>
                <w:sz w:val="16"/>
              </w:rPr>
            </w:pPr>
            <w:r>
              <w:rPr>
                <w:sz w:val="16"/>
              </w:rPr>
              <w:t>0,186</w:t>
            </w:r>
          </w:p>
        </w:tc>
        <w:tc>
          <w:tcPr>
            <w:tcW w:w="760" w:type="dxa"/>
            <w:tcMar>
              <w:left w:w="0" w:type="dxa"/>
              <w:right w:w="0" w:type="dxa"/>
            </w:tcMar>
            <w:vAlign w:val="center"/>
          </w:tcPr>
          <w:p w:rsidR="00E5542C" w:rsidRDefault="00176E77">
            <w:pPr>
              <w:jc w:val="center"/>
              <w:rPr>
                <w:sz w:val="16"/>
              </w:rPr>
            </w:pPr>
            <w:r>
              <w:rPr>
                <w:sz w:val="16"/>
              </w:rPr>
              <w:t>0,186</w:t>
            </w:r>
          </w:p>
        </w:tc>
        <w:tc>
          <w:tcPr>
            <w:tcW w:w="760" w:type="dxa"/>
            <w:tcMar>
              <w:left w:w="0" w:type="dxa"/>
              <w:right w:w="0" w:type="dxa"/>
            </w:tcMar>
            <w:vAlign w:val="center"/>
          </w:tcPr>
          <w:p w:rsidR="00E5542C" w:rsidRDefault="00176E77">
            <w:pPr>
              <w:jc w:val="center"/>
              <w:rPr>
                <w:sz w:val="16"/>
              </w:rPr>
            </w:pPr>
            <w:r>
              <w:rPr>
                <w:sz w:val="16"/>
              </w:rPr>
              <w:t>0,186</w:t>
            </w:r>
          </w:p>
        </w:tc>
        <w:tc>
          <w:tcPr>
            <w:tcW w:w="760" w:type="dxa"/>
            <w:tcMar>
              <w:left w:w="0" w:type="dxa"/>
              <w:right w:w="0" w:type="dxa"/>
            </w:tcMar>
            <w:vAlign w:val="center"/>
          </w:tcPr>
          <w:p w:rsidR="00E5542C" w:rsidRDefault="00176E77">
            <w:pPr>
              <w:jc w:val="center"/>
              <w:rPr>
                <w:sz w:val="16"/>
              </w:rPr>
            </w:pPr>
            <w:r>
              <w:rPr>
                <w:sz w:val="16"/>
              </w:rPr>
              <w:t>0,186</w:t>
            </w:r>
          </w:p>
        </w:tc>
        <w:tc>
          <w:tcPr>
            <w:tcW w:w="760" w:type="dxa"/>
            <w:tcMar>
              <w:left w:w="0" w:type="dxa"/>
              <w:right w:w="0" w:type="dxa"/>
            </w:tcMar>
            <w:vAlign w:val="center"/>
          </w:tcPr>
          <w:p w:rsidR="00E5542C" w:rsidRDefault="00176E77">
            <w:pPr>
              <w:jc w:val="center"/>
              <w:rPr>
                <w:sz w:val="16"/>
              </w:rPr>
            </w:pPr>
            <w:r>
              <w:rPr>
                <w:sz w:val="16"/>
              </w:rPr>
              <w:t>0,186</w:t>
            </w:r>
          </w:p>
        </w:tc>
        <w:tc>
          <w:tcPr>
            <w:tcW w:w="760" w:type="dxa"/>
            <w:tcMar>
              <w:left w:w="0" w:type="dxa"/>
              <w:right w:w="0" w:type="dxa"/>
            </w:tcMar>
            <w:vAlign w:val="center"/>
          </w:tcPr>
          <w:p w:rsidR="00E5542C" w:rsidRDefault="00176E77">
            <w:pPr>
              <w:jc w:val="center"/>
              <w:rPr>
                <w:sz w:val="16"/>
              </w:rPr>
            </w:pPr>
            <w:r>
              <w:rPr>
                <w:sz w:val="16"/>
              </w:rPr>
              <w:t>0,186</w:t>
            </w:r>
          </w:p>
        </w:tc>
        <w:tc>
          <w:tcPr>
            <w:tcW w:w="760" w:type="dxa"/>
            <w:tcMar>
              <w:left w:w="0" w:type="dxa"/>
              <w:right w:w="0" w:type="dxa"/>
            </w:tcMar>
            <w:vAlign w:val="center"/>
          </w:tcPr>
          <w:p w:rsidR="00E5542C" w:rsidRDefault="00176E77">
            <w:pPr>
              <w:jc w:val="center"/>
              <w:rPr>
                <w:sz w:val="16"/>
              </w:rPr>
            </w:pPr>
            <w:r>
              <w:rPr>
                <w:sz w:val="16"/>
              </w:rPr>
              <w:t>0,186</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Относительная материальная характеристика</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м</w:t>
            </w:r>
            <w:proofErr w:type="gramStart"/>
            <w:r>
              <w:rPr>
                <w:sz w:val="16"/>
              </w:rPr>
              <w:t>2</w:t>
            </w:r>
            <w:proofErr w:type="gramEnd"/>
            <w:r>
              <w:rPr>
                <w:sz w:val="16"/>
              </w:rPr>
              <w:t>/Гкал/ч</w:t>
            </w:r>
          </w:p>
        </w:tc>
        <w:tc>
          <w:tcPr>
            <w:tcW w:w="760" w:type="dxa"/>
            <w:tcMar>
              <w:left w:w="0" w:type="dxa"/>
              <w:right w:w="0" w:type="dxa"/>
            </w:tcMar>
            <w:vAlign w:val="center"/>
          </w:tcPr>
          <w:p w:rsidR="00E5542C" w:rsidRDefault="00176E77">
            <w:pPr>
              <w:jc w:val="center"/>
              <w:rPr>
                <w:sz w:val="16"/>
              </w:rPr>
            </w:pPr>
            <w:r>
              <w:rPr>
                <w:sz w:val="16"/>
              </w:rPr>
              <w:t>433,944</w:t>
            </w:r>
          </w:p>
        </w:tc>
        <w:tc>
          <w:tcPr>
            <w:tcW w:w="760" w:type="dxa"/>
            <w:tcMar>
              <w:left w:w="0" w:type="dxa"/>
              <w:right w:w="0" w:type="dxa"/>
            </w:tcMar>
            <w:vAlign w:val="center"/>
          </w:tcPr>
          <w:p w:rsidR="00E5542C" w:rsidRDefault="00176E77">
            <w:pPr>
              <w:jc w:val="center"/>
              <w:rPr>
                <w:sz w:val="16"/>
              </w:rPr>
            </w:pPr>
            <w:r>
              <w:rPr>
                <w:sz w:val="16"/>
              </w:rPr>
              <w:t>433,944</w:t>
            </w:r>
          </w:p>
        </w:tc>
        <w:tc>
          <w:tcPr>
            <w:tcW w:w="760" w:type="dxa"/>
            <w:tcMar>
              <w:left w:w="0" w:type="dxa"/>
              <w:right w:w="0" w:type="dxa"/>
            </w:tcMar>
            <w:vAlign w:val="center"/>
          </w:tcPr>
          <w:p w:rsidR="00E5542C" w:rsidRDefault="00176E77">
            <w:pPr>
              <w:jc w:val="center"/>
              <w:rPr>
                <w:sz w:val="16"/>
              </w:rPr>
            </w:pPr>
            <w:r>
              <w:rPr>
                <w:sz w:val="16"/>
              </w:rPr>
              <w:t>433,944</w:t>
            </w:r>
          </w:p>
        </w:tc>
        <w:tc>
          <w:tcPr>
            <w:tcW w:w="760" w:type="dxa"/>
            <w:tcMar>
              <w:left w:w="0" w:type="dxa"/>
              <w:right w:w="0" w:type="dxa"/>
            </w:tcMar>
            <w:vAlign w:val="center"/>
          </w:tcPr>
          <w:p w:rsidR="00E5542C" w:rsidRDefault="00176E77">
            <w:pPr>
              <w:jc w:val="center"/>
              <w:rPr>
                <w:sz w:val="16"/>
              </w:rPr>
            </w:pPr>
            <w:r>
              <w:rPr>
                <w:sz w:val="16"/>
              </w:rPr>
              <w:t>433,944</w:t>
            </w:r>
          </w:p>
        </w:tc>
        <w:tc>
          <w:tcPr>
            <w:tcW w:w="760" w:type="dxa"/>
            <w:tcMar>
              <w:left w:w="0" w:type="dxa"/>
              <w:right w:w="0" w:type="dxa"/>
            </w:tcMar>
            <w:vAlign w:val="center"/>
          </w:tcPr>
          <w:p w:rsidR="00E5542C" w:rsidRDefault="00176E77">
            <w:pPr>
              <w:jc w:val="center"/>
              <w:rPr>
                <w:sz w:val="16"/>
              </w:rPr>
            </w:pPr>
            <w:r>
              <w:rPr>
                <w:sz w:val="16"/>
              </w:rPr>
              <w:t>433,944</w:t>
            </w:r>
          </w:p>
        </w:tc>
        <w:tc>
          <w:tcPr>
            <w:tcW w:w="760" w:type="dxa"/>
            <w:tcMar>
              <w:left w:w="0" w:type="dxa"/>
              <w:right w:w="0" w:type="dxa"/>
            </w:tcMar>
            <w:vAlign w:val="center"/>
          </w:tcPr>
          <w:p w:rsidR="00E5542C" w:rsidRDefault="00176E77">
            <w:pPr>
              <w:jc w:val="center"/>
              <w:rPr>
                <w:sz w:val="16"/>
              </w:rPr>
            </w:pPr>
            <w:r>
              <w:rPr>
                <w:sz w:val="16"/>
              </w:rPr>
              <w:t>433,944</w:t>
            </w:r>
          </w:p>
        </w:tc>
        <w:tc>
          <w:tcPr>
            <w:tcW w:w="760" w:type="dxa"/>
            <w:tcMar>
              <w:left w:w="0" w:type="dxa"/>
              <w:right w:w="0" w:type="dxa"/>
            </w:tcMar>
            <w:vAlign w:val="center"/>
          </w:tcPr>
          <w:p w:rsidR="00E5542C" w:rsidRDefault="00176E77">
            <w:pPr>
              <w:jc w:val="center"/>
              <w:rPr>
                <w:sz w:val="16"/>
              </w:rPr>
            </w:pPr>
            <w:r>
              <w:rPr>
                <w:sz w:val="16"/>
              </w:rPr>
              <w:t>433,944</w:t>
            </w:r>
          </w:p>
        </w:tc>
        <w:tc>
          <w:tcPr>
            <w:tcW w:w="760" w:type="dxa"/>
            <w:tcMar>
              <w:left w:w="0" w:type="dxa"/>
              <w:right w:w="0" w:type="dxa"/>
            </w:tcMar>
            <w:vAlign w:val="center"/>
          </w:tcPr>
          <w:p w:rsidR="00E5542C" w:rsidRDefault="00176E77">
            <w:pPr>
              <w:jc w:val="center"/>
              <w:rPr>
                <w:sz w:val="16"/>
              </w:rPr>
            </w:pPr>
            <w:r>
              <w:rPr>
                <w:sz w:val="16"/>
              </w:rPr>
              <w:t>433,944</w:t>
            </w:r>
          </w:p>
        </w:tc>
        <w:tc>
          <w:tcPr>
            <w:tcW w:w="760" w:type="dxa"/>
            <w:tcMar>
              <w:left w:w="0" w:type="dxa"/>
              <w:right w:w="0" w:type="dxa"/>
            </w:tcMar>
            <w:vAlign w:val="center"/>
          </w:tcPr>
          <w:p w:rsidR="00E5542C" w:rsidRDefault="00176E77">
            <w:pPr>
              <w:jc w:val="center"/>
              <w:rPr>
                <w:sz w:val="16"/>
              </w:rPr>
            </w:pPr>
            <w:r>
              <w:rPr>
                <w:sz w:val="16"/>
              </w:rPr>
              <w:t>433,944</w:t>
            </w:r>
          </w:p>
        </w:tc>
        <w:tc>
          <w:tcPr>
            <w:tcW w:w="760" w:type="dxa"/>
            <w:tcMar>
              <w:left w:w="0" w:type="dxa"/>
              <w:right w:w="0" w:type="dxa"/>
            </w:tcMar>
            <w:vAlign w:val="center"/>
          </w:tcPr>
          <w:p w:rsidR="00E5542C" w:rsidRDefault="00176E77">
            <w:pPr>
              <w:jc w:val="center"/>
              <w:rPr>
                <w:sz w:val="16"/>
              </w:rPr>
            </w:pPr>
            <w:r>
              <w:rPr>
                <w:sz w:val="16"/>
              </w:rPr>
              <w:t>433,944</w:t>
            </w:r>
          </w:p>
        </w:tc>
        <w:tc>
          <w:tcPr>
            <w:tcW w:w="760" w:type="dxa"/>
            <w:tcMar>
              <w:left w:w="0" w:type="dxa"/>
              <w:right w:w="0" w:type="dxa"/>
            </w:tcMar>
            <w:vAlign w:val="center"/>
          </w:tcPr>
          <w:p w:rsidR="00E5542C" w:rsidRDefault="00176E77">
            <w:pPr>
              <w:jc w:val="center"/>
              <w:rPr>
                <w:sz w:val="16"/>
              </w:rPr>
            </w:pPr>
            <w:r>
              <w:rPr>
                <w:sz w:val="16"/>
              </w:rPr>
              <w:t>433,944</w:t>
            </w:r>
          </w:p>
        </w:tc>
        <w:tc>
          <w:tcPr>
            <w:tcW w:w="760" w:type="dxa"/>
            <w:tcMar>
              <w:left w:w="0" w:type="dxa"/>
              <w:right w:w="0" w:type="dxa"/>
            </w:tcMar>
            <w:vAlign w:val="center"/>
          </w:tcPr>
          <w:p w:rsidR="00E5542C" w:rsidRDefault="00176E77">
            <w:pPr>
              <w:jc w:val="center"/>
              <w:rPr>
                <w:sz w:val="16"/>
              </w:rPr>
            </w:pPr>
            <w:r>
              <w:rPr>
                <w:sz w:val="16"/>
              </w:rPr>
              <w:t>433,944</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Нормативные потери тепловой энергии в магистральных и распределительных тепловых сетях</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Гкал</w:t>
            </w:r>
          </w:p>
        </w:tc>
        <w:tc>
          <w:tcPr>
            <w:tcW w:w="760" w:type="dxa"/>
            <w:tcMar>
              <w:left w:w="0" w:type="dxa"/>
              <w:right w:w="0" w:type="dxa"/>
            </w:tcMar>
            <w:vAlign w:val="center"/>
          </w:tcPr>
          <w:p w:rsidR="00E5542C" w:rsidRDefault="00176E77">
            <w:pPr>
              <w:jc w:val="center"/>
              <w:rPr>
                <w:sz w:val="16"/>
              </w:rPr>
            </w:pPr>
            <w:r>
              <w:rPr>
                <w:sz w:val="16"/>
              </w:rPr>
              <w:t>65,020</w:t>
            </w:r>
          </w:p>
        </w:tc>
        <w:tc>
          <w:tcPr>
            <w:tcW w:w="760" w:type="dxa"/>
            <w:tcMar>
              <w:left w:w="0" w:type="dxa"/>
              <w:right w:w="0" w:type="dxa"/>
            </w:tcMar>
            <w:vAlign w:val="center"/>
          </w:tcPr>
          <w:p w:rsidR="00E5542C" w:rsidRDefault="00176E77">
            <w:pPr>
              <w:jc w:val="center"/>
              <w:rPr>
                <w:sz w:val="16"/>
              </w:rPr>
            </w:pPr>
            <w:r>
              <w:rPr>
                <w:sz w:val="16"/>
              </w:rPr>
              <w:t>65,020</w:t>
            </w:r>
          </w:p>
        </w:tc>
        <w:tc>
          <w:tcPr>
            <w:tcW w:w="760" w:type="dxa"/>
            <w:tcMar>
              <w:left w:w="0" w:type="dxa"/>
              <w:right w:w="0" w:type="dxa"/>
            </w:tcMar>
            <w:vAlign w:val="center"/>
          </w:tcPr>
          <w:p w:rsidR="00E5542C" w:rsidRDefault="00176E77">
            <w:pPr>
              <w:jc w:val="center"/>
              <w:rPr>
                <w:sz w:val="16"/>
              </w:rPr>
            </w:pPr>
            <w:r>
              <w:rPr>
                <w:sz w:val="16"/>
              </w:rPr>
              <w:t>65,020</w:t>
            </w:r>
          </w:p>
        </w:tc>
        <w:tc>
          <w:tcPr>
            <w:tcW w:w="760" w:type="dxa"/>
            <w:tcMar>
              <w:left w:w="0" w:type="dxa"/>
              <w:right w:w="0" w:type="dxa"/>
            </w:tcMar>
            <w:vAlign w:val="center"/>
          </w:tcPr>
          <w:p w:rsidR="00E5542C" w:rsidRDefault="00176E77">
            <w:pPr>
              <w:jc w:val="center"/>
              <w:rPr>
                <w:sz w:val="16"/>
              </w:rPr>
            </w:pPr>
            <w:r>
              <w:rPr>
                <w:sz w:val="16"/>
              </w:rPr>
              <w:t>65,020</w:t>
            </w:r>
          </w:p>
        </w:tc>
        <w:tc>
          <w:tcPr>
            <w:tcW w:w="760" w:type="dxa"/>
            <w:tcMar>
              <w:left w:w="0" w:type="dxa"/>
              <w:right w:w="0" w:type="dxa"/>
            </w:tcMar>
            <w:vAlign w:val="center"/>
          </w:tcPr>
          <w:p w:rsidR="00E5542C" w:rsidRDefault="00176E77">
            <w:pPr>
              <w:jc w:val="center"/>
              <w:rPr>
                <w:sz w:val="16"/>
              </w:rPr>
            </w:pPr>
            <w:r>
              <w:rPr>
                <w:sz w:val="16"/>
              </w:rPr>
              <w:t>65,020</w:t>
            </w:r>
          </w:p>
        </w:tc>
        <w:tc>
          <w:tcPr>
            <w:tcW w:w="760" w:type="dxa"/>
            <w:tcMar>
              <w:left w:w="0" w:type="dxa"/>
              <w:right w:w="0" w:type="dxa"/>
            </w:tcMar>
            <w:vAlign w:val="center"/>
          </w:tcPr>
          <w:p w:rsidR="00E5542C" w:rsidRDefault="00176E77">
            <w:pPr>
              <w:jc w:val="center"/>
              <w:rPr>
                <w:sz w:val="16"/>
              </w:rPr>
            </w:pPr>
            <w:r>
              <w:rPr>
                <w:sz w:val="16"/>
              </w:rPr>
              <w:t>65,020</w:t>
            </w:r>
          </w:p>
        </w:tc>
        <w:tc>
          <w:tcPr>
            <w:tcW w:w="760" w:type="dxa"/>
            <w:tcMar>
              <w:left w:w="0" w:type="dxa"/>
              <w:right w:w="0" w:type="dxa"/>
            </w:tcMar>
            <w:vAlign w:val="center"/>
          </w:tcPr>
          <w:p w:rsidR="00E5542C" w:rsidRDefault="00176E77">
            <w:pPr>
              <w:jc w:val="center"/>
              <w:rPr>
                <w:sz w:val="16"/>
              </w:rPr>
            </w:pPr>
            <w:r>
              <w:rPr>
                <w:sz w:val="16"/>
              </w:rPr>
              <w:t>65,020</w:t>
            </w:r>
          </w:p>
        </w:tc>
        <w:tc>
          <w:tcPr>
            <w:tcW w:w="760" w:type="dxa"/>
            <w:tcMar>
              <w:left w:w="0" w:type="dxa"/>
              <w:right w:w="0" w:type="dxa"/>
            </w:tcMar>
            <w:vAlign w:val="center"/>
          </w:tcPr>
          <w:p w:rsidR="00E5542C" w:rsidRDefault="00176E77">
            <w:pPr>
              <w:jc w:val="center"/>
              <w:rPr>
                <w:sz w:val="16"/>
              </w:rPr>
            </w:pPr>
            <w:r>
              <w:rPr>
                <w:sz w:val="16"/>
              </w:rPr>
              <w:t>65,020</w:t>
            </w:r>
          </w:p>
        </w:tc>
        <w:tc>
          <w:tcPr>
            <w:tcW w:w="760" w:type="dxa"/>
            <w:tcMar>
              <w:left w:w="0" w:type="dxa"/>
              <w:right w:w="0" w:type="dxa"/>
            </w:tcMar>
            <w:vAlign w:val="center"/>
          </w:tcPr>
          <w:p w:rsidR="00E5542C" w:rsidRDefault="00176E77">
            <w:pPr>
              <w:jc w:val="center"/>
              <w:rPr>
                <w:sz w:val="16"/>
              </w:rPr>
            </w:pPr>
            <w:r>
              <w:rPr>
                <w:sz w:val="16"/>
              </w:rPr>
              <w:t>65,020</w:t>
            </w:r>
          </w:p>
        </w:tc>
        <w:tc>
          <w:tcPr>
            <w:tcW w:w="760" w:type="dxa"/>
            <w:tcMar>
              <w:left w:w="0" w:type="dxa"/>
              <w:right w:w="0" w:type="dxa"/>
            </w:tcMar>
            <w:vAlign w:val="center"/>
          </w:tcPr>
          <w:p w:rsidR="00E5542C" w:rsidRDefault="00176E77">
            <w:pPr>
              <w:jc w:val="center"/>
              <w:rPr>
                <w:sz w:val="16"/>
              </w:rPr>
            </w:pPr>
            <w:r>
              <w:rPr>
                <w:sz w:val="16"/>
              </w:rPr>
              <w:t>65,020</w:t>
            </w:r>
          </w:p>
        </w:tc>
        <w:tc>
          <w:tcPr>
            <w:tcW w:w="760" w:type="dxa"/>
            <w:tcMar>
              <w:left w:w="0" w:type="dxa"/>
              <w:right w:w="0" w:type="dxa"/>
            </w:tcMar>
            <w:vAlign w:val="center"/>
          </w:tcPr>
          <w:p w:rsidR="00E5542C" w:rsidRDefault="00176E77">
            <w:pPr>
              <w:jc w:val="center"/>
              <w:rPr>
                <w:sz w:val="16"/>
              </w:rPr>
            </w:pPr>
            <w:r>
              <w:rPr>
                <w:sz w:val="16"/>
              </w:rPr>
              <w:t>65,020</w:t>
            </w:r>
          </w:p>
        </w:tc>
        <w:tc>
          <w:tcPr>
            <w:tcW w:w="760" w:type="dxa"/>
            <w:tcMar>
              <w:left w:w="0" w:type="dxa"/>
              <w:right w:w="0" w:type="dxa"/>
            </w:tcMar>
            <w:vAlign w:val="center"/>
          </w:tcPr>
          <w:p w:rsidR="00E5542C" w:rsidRDefault="00176E77">
            <w:pPr>
              <w:jc w:val="center"/>
              <w:rPr>
                <w:sz w:val="16"/>
              </w:rPr>
            </w:pPr>
            <w:r>
              <w:rPr>
                <w:sz w:val="16"/>
              </w:rPr>
              <w:t>65,020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Относительные нормативные потери в тепловых сетях</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w:t>
            </w:r>
          </w:p>
        </w:tc>
        <w:tc>
          <w:tcPr>
            <w:tcW w:w="760" w:type="dxa"/>
            <w:tcMar>
              <w:left w:w="0" w:type="dxa"/>
              <w:right w:w="0" w:type="dxa"/>
            </w:tcMar>
            <w:vAlign w:val="center"/>
          </w:tcPr>
          <w:p w:rsidR="00E5542C" w:rsidRDefault="00176E77">
            <w:pPr>
              <w:jc w:val="center"/>
              <w:rPr>
                <w:sz w:val="16"/>
              </w:rPr>
            </w:pPr>
            <w:r>
              <w:rPr>
                <w:sz w:val="16"/>
              </w:rPr>
              <w:t>9,52</w:t>
            </w:r>
          </w:p>
        </w:tc>
        <w:tc>
          <w:tcPr>
            <w:tcW w:w="760" w:type="dxa"/>
            <w:tcMar>
              <w:left w:w="0" w:type="dxa"/>
              <w:right w:w="0" w:type="dxa"/>
            </w:tcMar>
            <w:vAlign w:val="center"/>
          </w:tcPr>
          <w:p w:rsidR="00E5542C" w:rsidRDefault="00176E77">
            <w:pPr>
              <w:jc w:val="center"/>
              <w:rPr>
                <w:sz w:val="16"/>
              </w:rPr>
            </w:pPr>
            <w:r>
              <w:rPr>
                <w:sz w:val="16"/>
              </w:rPr>
              <w:t>9,52</w:t>
            </w:r>
          </w:p>
        </w:tc>
        <w:tc>
          <w:tcPr>
            <w:tcW w:w="760" w:type="dxa"/>
            <w:tcMar>
              <w:left w:w="0" w:type="dxa"/>
              <w:right w:w="0" w:type="dxa"/>
            </w:tcMar>
            <w:vAlign w:val="center"/>
          </w:tcPr>
          <w:p w:rsidR="00E5542C" w:rsidRDefault="00176E77">
            <w:pPr>
              <w:jc w:val="center"/>
              <w:rPr>
                <w:sz w:val="16"/>
              </w:rPr>
            </w:pPr>
            <w:r>
              <w:rPr>
                <w:sz w:val="16"/>
              </w:rPr>
              <w:t>9,52</w:t>
            </w:r>
          </w:p>
        </w:tc>
        <w:tc>
          <w:tcPr>
            <w:tcW w:w="760" w:type="dxa"/>
            <w:tcMar>
              <w:left w:w="0" w:type="dxa"/>
              <w:right w:w="0" w:type="dxa"/>
            </w:tcMar>
            <w:vAlign w:val="center"/>
          </w:tcPr>
          <w:p w:rsidR="00E5542C" w:rsidRDefault="00176E77">
            <w:pPr>
              <w:jc w:val="center"/>
              <w:rPr>
                <w:sz w:val="16"/>
              </w:rPr>
            </w:pPr>
            <w:r>
              <w:rPr>
                <w:sz w:val="16"/>
              </w:rPr>
              <w:t>9,52</w:t>
            </w:r>
          </w:p>
        </w:tc>
        <w:tc>
          <w:tcPr>
            <w:tcW w:w="760" w:type="dxa"/>
            <w:tcMar>
              <w:left w:w="0" w:type="dxa"/>
              <w:right w:w="0" w:type="dxa"/>
            </w:tcMar>
            <w:vAlign w:val="center"/>
          </w:tcPr>
          <w:p w:rsidR="00E5542C" w:rsidRDefault="00176E77">
            <w:pPr>
              <w:jc w:val="center"/>
              <w:rPr>
                <w:sz w:val="16"/>
              </w:rPr>
            </w:pPr>
            <w:r>
              <w:rPr>
                <w:sz w:val="16"/>
              </w:rPr>
              <w:t>9,52</w:t>
            </w:r>
          </w:p>
        </w:tc>
        <w:tc>
          <w:tcPr>
            <w:tcW w:w="760" w:type="dxa"/>
            <w:tcMar>
              <w:left w:w="0" w:type="dxa"/>
              <w:right w:w="0" w:type="dxa"/>
            </w:tcMar>
            <w:vAlign w:val="center"/>
          </w:tcPr>
          <w:p w:rsidR="00E5542C" w:rsidRDefault="00176E77">
            <w:pPr>
              <w:jc w:val="center"/>
              <w:rPr>
                <w:sz w:val="16"/>
              </w:rPr>
            </w:pPr>
            <w:r>
              <w:rPr>
                <w:sz w:val="16"/>
              </w:rPr>
              <w:t>9,52</w:t>
            </w:r>
          </w:p>
        </w:tc>
        <w:tc>
          <w:tcPr>
            <w:tcW w:w="760" w:type="dxa"/>
            <w:tcMar>
              <w:left w:w="0" w:type="dxa"/>
              <w:right w:w="0" w:type="dxa"/>
            </w:tcMar>
            <w:vAlign w:val="center"/>
          </w:tcPr>
          <w:p w:rsidR="00E5542C" w:rsidRDefault="00176E77">
            <w:pPr>
              <w:jc w:val="center"/>
              <w:rPr>
                <w:sz w:val="16"/>
              </w:rPr>
            </w:pPr>
            <w:r>
              <w:rPr>
                <w:sz w:val="16"/>
              </w:rPr>
              <w:t>9,52</w:t>
            </w:r>
          </w:p>
        </w:tc>
        <w:tc>
          <w:tcPr>
            <w:tcW w:w="760" w:type="dxa"/>
            <w:tcMar>
              <w:left w:w="0" w:type="dxa"/>
              <w:right w:w="0" w:type="dxa"/>
            </w:tcMar>
            <w:vAlign w:val="center"/>
          </w:tcPr>
          <w:p w:rsidR="00E5542C" w:rsidRDefault="00176E77">
            <w:pPr>
              <w:jc w:val="center"/>
              <w:rPr>
                <w:sz w:val="16"/>
              </w:rPr>
            </w:pPr>
            <w:r>
              <w:rPr>
                <w:sz w:val="16"/>
              </w:rPr>
              <w:t>9,52</w:t>
            </w:r>
          </w:p>
        </w:tc>
        <w:tc>
          <w:tcPr>
            <w:tcW w:w="760" w:type="dxa"/>
            <w:tcMar>
              <w:left w:w="0" w:type="dxa"/>
              <w:right w:w="0" w:type="dxa"/>
            </w:tcMar>
            <w:vAlign w:val="center"/>
          </w:tcPr>
          <w:p w:rsidR="00E5542C" w:rsidRDefault="00176E77">
            <w:pPr>
              <w:jc w:val="center"/>
              <w:rPr>
                <w:sz w:val="16"/>
              </w:rPr>
            </w:pPr>
            <w:r>
              <w:rPr>
                <w:sz w:val="16"/>
              </w:rPr>
              <w:t>9,52</w:t>
            </w:r>
          </w:p>
        </w:tc>
        <w:tc>
          <w:tcPr>
            <w:tcW w:w="760" w:type="dxa"/>
            <w:tcMar>
              <w:left w:w="0" w:type="dxa"/>
              <w:right w:w="0" w:type="dxa"/>
            </w:tcMar>
            <w:vAlign w:val="center"/>
          </w:tcPr>
          <w:p w:rsidR="00E5542C" w:rsidRDefault="00176E77">
            <w:pPr>
              <w:jc w:val="center"/>
              <w:rPr>
                <w:sz w:val="16"/>
              </w:rPr>
            </w:pPr>
            <w:r>
              <w:rPr>
                <w:sz w:val="16"/>
              </w:rPr>
              <w:t>9,52</w:t>
            </w:r>
          </w:p>
        </w:tc>
        <w:tc>
          <w:tcPr>
            <w:tcW w:w="760" w:type="dxa"/>
            <w:tcMar>
              <w:left w:w="0" w:type="dxa"/>
              <w:right w:w="0" w:type="dxa"/>
            </w:tcMar>
            <w:vAlign w:val="center"/>
          </w:tcPr>
          <w:p w:rsidR="00E5542C" w:rsidRDefault="00176E77">
            <w:pPr>
              <w:jc w:val="center"/>
              <w:rPr>
                <w:sz w:val="16"/>
              </w:rPr>
            </w:pPr>
            <w:r>
              <w:rPr>
                <w:sz w:val="16"/>
              </w:rPr>
              <w:t>9,52</w:t>
            </w:r>
          </w:p>
        </w:tc>
        <w:tc>
          <w:tcPr>
            <w:tcW w:w="760" w:type="dxa"/>
            <w:tcMar>
              <w:left w:w="0" w:type="dxa"/>
              <w:right w:w="0" w:type="dxa"/>
            </w:tcMar>
            <w:vAlign w:val="center"/>
          </w:tcPr>
          <w:p w:rsidR="00E5542C" w:rsidRDefault="00176E77">
            <w:pPr>
              <w:jc w:val="center"/>
              <w:rPr>
                <w:sz w:val="16"/>
              </w:rPr>
            </w:pPr>
            <w:r>
              <w:rPr>
                <w:sz w:val="16"/>
              </w:rPr>
              <w:t>9,52</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Линейная плотность передачи тепловой энергии в тепловых сетях</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Гкал/</w:t>
            </w:r>
            <w:proofErr w:type="gramStart"/>
            <w:r>
              <w:rPr>
                <w:sz w:val="16"/>
              </w:rPr>
              <w:t>м</w:t>
            </w:r>
            <w:proofErr w:type="gramEnd"/>
          </w:p>
        </w:tc>
        <w:tc>
          <w:tcPr>
            <w:tcW w:w="760" w:type="dxa"/>
            <w:tcMar>
              <w:left w:w="0" w:type="dxa"/>
              <w:right w:w="0" w:type="dxa"/>
            </w:tcMar>
            <w:vAlign w:val="center"/>
          </w:tcPr>
          <w:p w:rsidR="00E5542C" w:rsidRDefault="00176E77">
            <w:pPr>
              <w:jc w:val="center"/>
              <w:rPr>
                <w:sz w:val="16"/>
              </w:rPr>
            </w:pPr>
            <w:r>
              <w:rPr>
                <w:sz w:val="16"/>
              </w:rPr>
              <w:t>0,651</w:t>
            </w:r>
          </w:p>
        </w:tc>
        <w:tc>
          <w:tcPr>
            <w:tcW w:w="760" w:type="dxa"/>
            <w:tcMar>
              <w:left w:w="0" w:type="dxa"/>
              <w:right w:w="0" w:type="dxa"/>
            </w:tcMar>
            <w:vAlign w:val="center"/>
          </w:tcPr>
          <w:p w:rsidR="00E5542C" w:rsidRDefault="00176E77">
            <w:pPr>
              <w:jc w:val="center"/>
              <w:rPr>
                <w:sz w:val="16"/>
              </w:rPr>
            </w:pPr>
            <w:r>
              <w:rPr>
                <w:sz w:val="16"/>
              </w:rPr>
              <w:t>0,651</w:t>
            </w:r>
          </w:p>
        </w:tc>
        <w:tc>
          <w:tcPr>
            <w:tcW w:w="760" w:type="dxa"/>
            <w:tcMar>
              <w:left w:w="0" w:type="dxa"/>
              <w:right w:w="0" w:type="dxa"/>
            </w:tcMar>
            <w:vAlign w:val="center"/>
          </w:tcPr>
          <w:p w:rsidR="00E5542C" w:rsidRDefault="00176E77">
            <w:pPr>
              <w:jc w:val="center"/>
              <w:rPr>
                <w:sz w:val="16"/>
              </w:rPr>
            </w:pPr>
            <w:r>
              <w:rPr>
                <w:sz w:val="16"/>
              </w:rPr>
              <w:t>0,651</w:t>
            </w:r>
          </w:p>
        </w:tc>
        <w:tc>
          <w:tcPr>
            <w:tcW w:w="760" w:type="dxa"/>
            <w:tcMar>
              <w:left w:w="0" w:type="dxa"/>
              <w:right w:w="0" w:type="dxa"/>
            </w:tcMar>
            <w:vAlign w:val="center"/>
          </w:tcPr>
          <w:p w:rsidR="00E5542C" w:rsidRDefault="00176E77">
            <w:pPr>
              <w:jc w:val="center"/>
              <w:rPr>
                <w:sz w:val="16"/>
              </w:rPr>
            </w:pPr>
            <w:r>
              <w:rPr>
                <w:sz w:val="16"/>
              </w:rPr>
              <w:t>0,651</w:t>
            </w:r>
          </w:p>
        </w:tc>
        <w:tc>
          <w:tcPr>
            <w:tcW w:w="760" w:type="dxa"/>
            <w:tcMar>
              <w:left w:w="0" w:type="dxa"/>
              <w:right w:w="0" w:type="dxa"/>
            </w:tcMar>
            <w:vAlign w:val="center"/>
          </w:tcPr>
          <w:p w:rsidR="00E5542C" w:rsidRDefault="00176E77">
            <w:pPr>
              <w:jc w:val="center"/>
              <w:rPr>
                <w:sz w:val="16"/>
              </w:rPr>
            </w:pPr>
            <w:r>
              <w:rPr>
                <w:sz w:val="16"/>
              </w:rPr>
              <w:t>0,651</w:t>
            </w:r>
          </w:p>
        </w:tc>
        <w:tc>
          <w:tcPr>
            <w:tcW w:w="760" w:type="dxa"/>
            <w:tcMar>
              <w:left w:w="0" w:type="dxa"/>
              <w:right w:w="0" w:type="dxa"/>
            </w:tcMar>
            <w:vAlign w:val="center"/>
          </w:tcPr>
          <w:p w:rsidR="00E5542C" w:rsidRDefault="00176E77">
            <w:pPr>
              <w:jc w:val="center"/>
              <w:rPr>
                <w:sz w:val="16"/>
              </w:rPr>
            </w:pPr>
            <w:r>
              <w:rPr>
                <w:sz w:val="16"/>
              </w:rPr>
              <w:t>0,651</w:t>
            </w:r>
          </w:p>
        </w:tc>
        <w:tc>
          <w:tcPr>
            <w:tcW w:w="760" w:type="dxa"/>
            <w:tcMar>
              <w:left w:w="0" w:type="dxa"/>
              <w:right w:w="0" w:type="dxa"/>
            </w:tcMar>
            <w:vAlign w:val="center"/>
          </w:tcPr>
          <w:p w:rsidR="00E5542C" w:rsidRDefault="00176E77">
            <w:pPr>
              <w:jc w:val="center"/>
              <w:rPr>
                <w:sz w:val="16"/>
              </w:rPr>
            </w:pPr>
            <w:r>
              <w:rPr>
                <w:sz w:val="16"/>
              </w:rPr>
              <w:t>0,651</w:t>
            </w:r>
          </w:p>
        </w:tc>
        <w:tc>
          <w:tcPr>
            <w:tcW w:w="760" w:type="dxa"/>
            <w:tcMar>
              <w:left w:w="0" w:type="dxa"/>
              <w:right w:w="0" w:type="dxa"/>
            </w:tcMar>
            <w:vAlign w:val="center"/>
          </w:tcPr>
          <w:p w:rsidR="00E5542C" w:rsidRDefault="00176E77">
            <w:pPr>
              <w:jc w:val="center"/>
              <w:rPr>
                <w:sz w:val="16"/>
              </w:rPr>
            </w:pPr>
            <w:r>
              <w:rPr>
                <w:sz w:val="16"/>
              </w:rPr>
              <w:t>0,651</w:t>
            </w:r>
          </w:p>
        </w:tc>
        <w:tc>
          <w:tcPr>
            <w:tcW w:w="760" w:type="dxa"/>
            <w:tcMar>
              <w:left w:w="0" w:type="dxa"/>
              <w:right w:w="0" w:type="dxa"/>
            </w:tcMar>
            <w:vAlign w:val="center"/>
          </w:tcPr>
          <w:p w:rsidR="00E5542C" w:rsidRDefault="00176E77">
            <w:pPr>
              <w:jc w:val="center"/>
              <w:rPr>
                <w:sz w:val="16"/>
              </w:rPr>
            </w:pPr>
            <w:r>
              <w:rPr>
                <w:sz w:val="16"/>
              </w:rPr>
              <w:t>0,651</w:t>
            </w:r>
          </w:p>
        </w:tc>
        <w:tc>
          <w:tcPr>
            <w:tcW w:w="760" w:type="dxa"/>
            <w:tcMar>
              <w:left w:w="0" w:type="dxa"/>
              <w:right w:w="0" w:type="dxa"/>
            </w:tcMar>
            <w:vAlign w:val="center"/>
          </w:tcPr>
          <w:p w:rsidR="00E5542C" w:rsidRDefault="00176E77">
            <w:pPr>
              <w:jc w:val="center"/>
              <w:rPr>
                <w:sz w:val="16"/>
              </w:rPr>
            </w:pPr>
            <w:r>
              <w:rPr>
                <w:sz w:val="16"/>
              </w:rPr>
              <w:t>0,651</w:t>
            </w:r>
          </w:p>
        </w:tc>
        <w:tc>
          <w:tcPr>
            <w:tcW w:w="760" w:type="dxa"/>
            <w:tcMar>
              <w:left w:w="0" w:type="dxa"/>
              <w:right w:w="0" w:type="dxa"/>
            </w:tcMar>
            <w:vAlign w:val="center"/>
          </w:tcPr>
          <w:p w:rsidR="00E5542C" w:rsidRDefault="00176E77">
            <w:pPr>
              <w:jc w:val="center"/>
              <w:rPr>
                <w:sz w:val="16"/>
              </w:rPr>
            </w:pPr>
            <w:r>
              <w:rPr>
                <w:sz w:val="16"/>
              </w:rPr>
              <w:t>0,651</w:t>
            </w:r>
          </w:p>
        </w:tc>
        <w:tc>
          <w:tcPr>
            <w:tcW w:w="760" w:type="dxa"/>
            <w:tcMar>
              <w:left w:w="0" w:type="dxa"/>
              <w:right w:w="0" w:type="dxa"/>
            </w:tcMar>
            <w:vAlign w:val="center"/>
          </w:tcPr>
          <w:p w:rsidR="00E5542C" w:rsidRDefault="00176E77">
            <w:pPr>
              <w:jc w:val="center"/>
              <w:rPr>
                <w:sz w:val="16"/>
              </w:rPr>
            </w:pPr>
            <w:r>
              <w:rPr>
                <w:sz w:val="16"/>
              </w:rPr>
              <w:t>0,651</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Количество повреждений (отказов) в тепловых сетях, приводящих к прекращению теплоснабжения потребителей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ед./год</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Удельная повреждаемость магистральных и распределительных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ед./</w:t>
            </w:r>
            <w:proofErr w:type="gramStart"/>
            <w:r>
              <w:rPr>
                <w:sz w:val="16"/>
              </w:rPr>
              <w:t>м</w:t>
            </w:r>
            <w:proofErr w:type="gramEnd"/>
            <w:r>
              <w:rPr>
                <w:sz w:val="16"/>
              </w:rPr>
              <w:t>/год</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Тепловая нагрузка потребителей, присоединенных к тепловым сетям по схеме с непосредственным разбором теплоносителя на цели горячего водоснабжения из систем отопления</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Гкал/</w:t>
            </w:r>
            <w:proofErr w:type="gramStart"/>
            <w:r>
              <w:rPr>
                <w:sz w:val="16"/>
              </w:rPr>
              <w:t>ч</w:t>
            </w:r>
            <w:proofErr w:type="gramEnd"/>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Доля потребителей, присоединенных по открытой схеме</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Удельный расход теплоносителя на передачу тепловой энергии в горячей воде</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тонн/Гкал</w:t>
            </w:r>
          </w:p>
        </w:tc>
        <w:tc>
          <w:tcPr>
            <w:tcW w:w="760" w:type="dxa"/>
            <w:tcMar>
              <w:left w:w="0" w:type="dxa"/>
              <w:right w:w="0" w:type="dxa"/>
            </w:tcMar>
            <w:vAlign w:val="center"/>
          </w:tcPr>
          <w:p w:rsidR="00E5542C" w:rsidRDefault="00176E77">
            <w:pPr>
              <w:jc w:val="center"/>
              <w:rPr>
                <w:sz w:val="16"/>
              </w:rPr>
            </w:pPr>
            <w:r>
              <w:rPr>
                <w:sz w:val="16"/>
              </w:rPr>
              <w:t>0,098</w:t>
            </w:r>
          </w:p>
        </w:tc>
        <w:tc>
          <w:tcPr>
            <w:tcW w:w="760" w:type="dxa"/>
            <w:tcMar>
              <w:left w:w="0" w:type="dxa"/>
              <w:right w:w="0" w:type="dxa"/>
            </w:tcMar>
            <w:vAlign w:val="center"/>
          </w:tcPr>
          <w:p w:rsidR="00E5542C" w:rsidRDefault="00176E77">
            <w:pPr>
              <w:jc w:val="center"/>
              <w:rPr>
                <w:sz w:val="16"/>
              </w:rPr>
            </w:pPr>
            <w:r>
              <w:rPr>
                <w:sz w:val="16"/>
              </w:rPr>
              <w:t>0,098</w:t>
            </w:r>
          </w:p>
        </w:tc>
        <w:tc>
          <w:tcPr>
            <w:tcW w:w="760" w:type="dxa"/>
            <w:tcMar>
              <w:left w:w="0" w:type="dxa"/>
              <w:right w:w="0" w:type="dxa"/>
            </w:tcMar>
            <w:vAlign w:val="center"/>
          </w:tcPr>
          <w:p w:rsidR="00E5542C" w:rsidRDefault="00176E77">
            <w:pPr>
              <w:jc w:val="center"/>
              <w:rPr>
                <w:sz w:val="16"/>
              </w:rPr>
            </w:pPr>
            <w:r>
              <w:rPr>
                <w:sz w:val="16"/>
              </w:rPr>
              <w:t>0,098</w:t>
            </w:r>
          </w:p>
        </w:tc>
        <w:tc>
          <w:tcPr>
            <w:tcW w:w="760" w:type="dxa"/>
            <w:tcMar>
              <w:left w:w="0" w:type="dxa"/>
              <w:right w:w="0" w:type="dxa"/>
            </w:tcMar>
            <w:vAlign w:val="center"/>
          </w:tcPr>
          <w:p w:rsidR="00E5542C" w:rsidRDefault="00176E77">
            <w:pPr>
              <w:jc w:val="center"/>
              <w:rPr>
                <w:sz w:val="16"/>
              </w:rPr>
            </w:pPr>
            <w:r>
              <w:rPr>
                <w:sz w:val="16"/>
              </w:rPr>
              <w:t>0,098</w:t>
            </w:r>
          </w:p>
        </w:tc>
        <w:tc>
          <w:tcPr>
            <w:tcW w:w="760" w:type="dxa"/>
            <w:tcMar>
              <w:left w:w="0" w:type="dxa"/>
              <w:right w:w="0" w:type="dxa"/>
            </w:tcMar>
            <w:vAlign w:val="center"/>
          </w:tcPr>
          <w:p w:rsidR="00E5542C" w:rsidRDefault="00176E77">
            <w:pPr>
              <w:jc w:val="center"/>
              <w:rPr>
                <w:sz w:val="16"/>
              </w:rPr>
            </w:pPr>
            <w:r>
              <w:rPr>
                <w:sz w:val="16"/>
              </w:rPr>
              <w:t>0,098</w:t>
            </w:r>
          </w:p>
        </w:tc>
        <w:tc>
          <w:tcPr>
            <w:tcW w:w="760" w:type="dxa"/>
            <w:tcMar>
              <w:left w:w="0" w:type="dxa"/>
              <w:right w:w="0" w:type="dxa"/>
            </w:tcMar>
            <w:vAlign w:val="center"/>
          </w:tcPr>
          <w:p w:rsidR="00E5542C" w:rsidRDefault="00176E77">
            <w:pPr>
              <w:jc w:val="center"/>
              <w:rPr>
                <w:sz w:val="16"/>
              </w:rPr>
            </w:pPr>
            <w:r>
              <w:rPr>
                <w:sz w:val="16"/>
              </w:rPr>
              <w:t>0,098</w:t>
            </w:r>
          </w:p>
        </w:tc>
        <w:tc>
          <w:tcPr>
            <w:tcW w:w="760" w:type="dxa"/>
            <w:tcMar>
              <w:left w:w="0" w:type="dxa"/>
              <w:right w:w="0" w:type="dxa"/>
            </w:tcMar>
            <w:vAlign w:val="center"/>
          </w:tcPr>
          <w:p w:rsidR="00E5542C" w:rsidRDefault="00176E77">
            <w:pPr>
              <w:jc w:val="center"/>
              <w:rPr>
                <w:sz w:val="16"/>
              </w:rPr>
            </w:pPr>
            <w:r>
              <w:rPr>
                <w:sz w:val="16"/>
              </w:rPr>
              <w:t>0,098</w:t>
            </w:r>
          </w:p>
        </w:tc>
        <w:tc>
          <w:tcPr>
            <w:tcW w:w="760" w:type="dxa"/>
            <w:tcMar>
              <w:left w:w="0" w:type="dxa"/>
              <w:right w:w="0" w:type="dxa"/>
            </w:tcMar>
            <w:vAlign w:val="center"/>
          </w:tcPr>
          <w:p w:rsidR="00E5542C" w:rsidRDefault="00176E77">
            <w:pPr>
              <w:jc w:val="center"/>
              <w:rPr>
                <w:sz w:val="16"/>
              </w:rPr>
            </w:pPr>
            <w:r>
              <w:rPr>
                <w:sz w:val="16"/>
              </w:rPr>
              <w:t>0,098</w:t>
            </w:r>
          </w:p>
        </w:tc>
        <w:tc>
          <w:tcPr>
            <w:tcW w:w="760" w:type="dxa"/>
            <w:tcMar>
              <w:left w:w="0" w:type="dxa"/>
              <w:right w:w="0" w:type="dxa"/>
            </w:tcMar>
            <w:vAlign w:val="center"/>
          </w:tcPr>
          <w:p w:rsidR="00E5542C" w:rsidRDefault="00176E77">
            <w:pPr>
              <w:jc w:val="center"/>
              <w:rPr>
                <w:sz w:val="16"/>
              </w:rPr>
            </w:pPr>
            <w:r>
              <w:rPr>
                <w:sz w:val="16"/>
              </w:rPr>
              <w:t>0,098</w:t>
            </w:r>
          </w:p>
        </w:tc>
        <w:tc>
          <w:tcPr>
            <w:tcW w:w="760" w:type="dxa"/>
            <w:tcMar>
              <w:left w:w="0" w:type="dxa"/>
              <w:right w:w="0" w:type="dxa"/>
            </w:tcMar>
            <w:vAlign w:val="center"/>
          </w:tcPr>
          <w:p w:rsidR="00E5542C" w:rsidRDefault="00176E77">
            <w:pPr>
              <w:jc w:val="center"/>
              <w:rPr>
                <w:sz w:val="16"/>
              </w:rPr>
            </w:pPr>
            <w:r>
              <w:rPr>
                <w:sz w:val="16"/>
              </w:rPr>
              <w:t>0,098</w:t>
            </w:r>
          </w:p>
        </w:tc>
        <w:tc>
          <w:tcPr>
            <w:tcW w:w="760" w:type="dxa"/>
            <w:tcMar>
              <w:left w:w="0" w:type="dxa"/>
              <w:right w:w="0" w:type="dxa"/>
            </w:tcMar>
            <w:vAlign w:val="center"/>
          </w:tcPr>
          <w:p w:rsidR="00E5542C" w:rsidRDefault="00176E77">
            <w:pPr>
              <w:jc w:val="center"/>
              <w:rPr>
                <w:sz w:val="16"/>
              </w:rPr>
            </w:pPr>
            <w:r>
              <w:rPr>
                <w:sz w:val="16"/>
              </w:rPr>
              <w:t>0,098</w:t>
            </w:r>
          </w:p>
        </w:tc>
        <w:tc>
          <w:tcPr>
            <w:tcW w:w="760" w:type="dxa"/>
            <w:tcMar>
              <w:left w:w="0" w:type="dxa"/>
              <w:right w:w="0" w:type="dxa"/>
            </w:tcMar>
            <w:vAlign w:val="center"/>
          </w:tcPr>
          <w:p w:rsidR="00E5542C" w:rsidRDefault="00176E77">
            <w:pPr>
              <w:jc w:val="center"/>
              <w:rPr>
                <w:sz w:val="16"/>
              </w:rPr>
            </w:pPr>
            <w:r>
              <w:rPr>
                <w:sz w:val="16"/>
              </w:rPr>
              <w:t>0,098</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Нормативная подпитка тепловой сети</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тонн/</w:t>
            </w:r>
            <w:proofErr w:type="gramStart"/>
            <w:r>
              <w:rPr>
                <w:sz w:val="16"/>
              </w:rPr>
              <w:t>ч</w:t>
            </w:r>
            <w:proofErr w:type="gramEnd"/>
          </w:p>
        </w:tc>
        <w:tc>
          <w:tcPr>
            <w:tcW w:w="760" w:type="dxa"/>
            <w:tcMar>
              <w:left w:w="0" w:type="dxa"/>
              <w:right w:w="0" w:type="dxa"/>
            </w:tcMar>
            <w:vAlign w:val="center"/>
          </w:tcPr>
          <w:p w:rsidR="00E5542C" w:rsidRDefault="00176E77">
            <w:pPr>
              <w:jc w:val="center"/>
              <w:rPr>
                <w:sz w:val="16"/>
              </w:rPr>
            </w:pPr>
            <w:r>
              <w:rPr>
                <w:sz w:val="16"/>
              </w:rPr>
              <w:t>0,020</w:t>
            </w:r>
          </w:p>
        </w:tc>
        <w:tc>
          <w:tcPr>
            <w:tcW w:w="760" w:type="dxa"/>
            <w:tcMar>
              <w:left w:w="0" w:type="dxa"/>
              <w:right w:w="0" w:type="dxa"/>
            </w:tcMar>
            <w:vAlign w:val="center"/>
          </w:tcPr>
          <w:p w:rsidR="00E5542C" w:rsidRDefault="00176E77">
            <w:pPr>
              <w:jc w:val="center"/>
              <w:rPr>
                <w:sz w:val="16"/>
              </w:rPr>
            </w:pPr>
            <w:r>
              <w:rPr>
                <w:sz w:val="16"/>
              </w:rPr>
              <w:t>0,020</w:t>
            </w:r>
          </w:p>
        </w:tc>
        <w:tc>
          <w:tcPr>
            <w:tcW w:w="760" w:type="dxa"/>
            <w:tcMar>
              <w:left w:w="0" w:type="dxa"/>
              <w:right w:w="0" w:type="dxa"/>
            </w:tcMar>
            <w:vAlign w:val="center"/>
          </w:tcPr>
          <w:p w:rsidR="00E5542C" w:rsidRDefault="00176E77">
            <w:pPr>
              <w:jc w:val="center"/>
              <w:rPr>
                <w:sz w:val="16"/>
              </w:rPr>
            </w:pPr>
            <w:r>
              <w:rPr>
                <w:sz w:val="16"/>
              </w:rPr>
              <w:t>0,020</w:t>
            </w:r>
          </w:p>
        </w:tc>
        <w:tc>
          <w:tcPr>
            <w:tcW w:w="760" w:type="dxa"/>
            <w:tcMar>
              <w:left w:w="0" w:type="dxa"/>
              <w:right w:w="0" w:type="dxa"/>
            </w:tcMar>
            <w:vAlign w:val="center"/>
          </w:tcPr>
          <w:p w:rsidR="00E5542C" w:rsidRDefault="00176E77">
            <w:pPr>
              <w:jc w:val="center"/>
              <w:rPr>
                <w:sz w:val="16"/>
              </w:rPr>
            </w:pPr>
            <w:r>
              <w:rPr>
                <w:sz w:val="16"/>
              </w:rPr>
              <w:t>0,020</w:t>
            </w:r>
          </w:p>
        </w:tc>
        <w:tc>
          <w:tcPr>
            <w:tcW w:w="760" w:type="dxa"/>
            <w:tcMar>
              <w:left w:w="0" w:type="dxa"/>
              <w:right w:w="0" w:type="dxa"/>
            </w:tcMar>
            <w:vAlign w:val="center"/>
          </w:tcPr>
          <w:p w:rsidR="00E5542C" w:rsidRDefault="00176E77">
            <w:pPr>
              <w:jc w:val="center"/>
              <w:rPr>
                <w:sz w:val="16"/>
              </w:rPr>
            </w:pPr>
            <w:r>
              <w:rPr>
                <w:sz w:val="16"/>
              </w:rPr>
              <w:t>0,020</w:t>
            </w:r>
          </w:p>
        </w:tc>
        <w:tc>
          <w:tcPr>
            <w:tcW w:w="760" w:type="dxa"/>
            <w:tcMar>
              <w:left w:w="0" w:type="dxa"/>
              <w:right w:w="0" w:type="dxa"/>
            </w:tcMar>
            <w:vAlign w:val="center"/>
          </w:tcPr>
          <w:p w:rsidR="00E5542C" w:rsidRDefault="00176E77">
            <w:pPr>
              <w:jc w:val="center"/>
              <w:rPr>
                <w:sz w:val="16"/>
              </w:rPr>
            </w:pPr>
            <w:r>
              <w:rPr>
                <w:sz w:val="16"/>
              </w:rPr>
              <w:t>0,020</w:t>
            </w:r>
          </w:p>
        </w:tc>
        <w:tc>
          <w:tcPr>
            <w:tcW w:w="760" w:type="dxa"/>
            <w:tcMar>
              <w:left w:w="0" w:type="dxa"/>
              <w:right w:w="0" w:type="dxa"/>
            </w:tcMar>
            <w:vAlign w:val="center"/>
          </w:tcPr>
          <w:p w:rsidR="00E5542C" w:rsidRDefault="00176E77">
            <w:pPr>
              <w:jc w:val="center"/>
              <w:rPr>
                <w:sz w:val="16"/>
              </w:rPr>
            </w:pPr>
            <w:r>
              <w:rPr>
                <w:sz w:val="16"/>
              </w:rPr>
              <w:t>0,020</w:t>
            </w:r>
          </w:p>
        </w:tc>
        <w:tc>
          <w:tcPr>
            <w:tcW w:w="760" w:type="dxa"/>
            <w:tcMar>
              <w:left w:w="0" w:type="dxa"/>
              <w:right w:w="0" w:type="dxa"/>
            </w:tcMar>
            <w:vAlign w:val="center"/>
          </w:tcPr>
          <w:p w:rsidR="00E5542C" w:rsidRDefault="00176E77">
            <w:pPr>
              <w:jc w:val="center"/>
              <w:rPr>
                <w:sz w:val="16"/>
              </w:rPr>
            </w:pPr>
            <w:r>
              <w:rPr>
                <w:sz w:val="16"/>
              </w:rPr>
              <w:t>0,020</w:t>
            </w:r>
          </w:p>
        </w:tc>
        <w:tc>
          <w:tcPr>
            <w:tcW w:w="760" w:type="dxa"/>
            <w:tcMar>
              <w:left w:w="0" w:type="dxa"/>
              <w:right w:w="0" w:type="dxa"/>
            </w:tcMar>
            <w:vAlign w:val="center"/>
          </w:tcPr>
          <w:p w:rsidR="00E5542C" w:rsidRDefault="00176E77">
            <w:pPr>
              <w:jc w:val="center"/>
              <w:rPr>
                <w:sz w:val="16"/>
              </w:rPr>
            </w:pPr>
            <w:r>
              <w:rPr>
                <w:sz w:val="16"/>
              </w:rPr>
              <w:t>0,020</w:t>
            </w:r>
          </w:p>
        </w:tc>
        <w:tc>
          <w:tcPr>
            <w:tcW w:w="760" w:type="dxa"/>
            <w:tcMar>
              <w:left w:w="0" w:type="dxa"/>
              <w:right w:w="0" w:type="dxa"/>
            </w:tcMar>
            <w:vAlign w:val="center"/>
          </w:tcPr>
          <w:p w:rsidR="00E5542C" w:rsidRDefault="00176E77">
            <w:pPr>
              <w:jc w:val="center"/>
              <w:rPr>
                <w:sz w:val="16"/>
              </w:rPr>
            </w:pPr>
            <w:r>
              <w:rPr>
                <w:sz w:val="16"/>
              </w:rPr>
              <w:t>0,020</w:t>
            </w:r>
          </w:p>
        </w:tc>
        <w:tc>
          <w:tcPr>
            <w:tcW w:w="760" w:type="dxa"/>
            <w:tcMar>
              <w:left w:w="0" w:type="dxa"/>
              <w:right w:w="0" w:type="dxa"/>
            </w:tcMar>
            <w:vAlign w:val="center"/>
          </w:tcPr>
          <w:p w:rsidR="00E5542C" w:rsidRDefault="00176E77">
            <w:pPr>
              <w:jc w:val="center"/>
              <w:rPr>
                <w:sz w:val="16"/>
              </w:rPr>
            </w:pPr>
            <w:r>
              <w:rPr>
                <w:sz w:val="16"/>
              </w:rPr>
              <w:t>0,020</w:t>
            </w:r>
          </w:p>
        </w:tc>
        <w:tc>
          <w:tcPr>
            <w:tcW w:w="760" w:type="dxa"/>
            <w:tcMar>
              <w:left w:w="0" w:type="dxa"/>
              <w:right w:w="0" w:type="dxa"/>
            </w:tcMar>
            <w:vAlign w:val="center"/>
          </w:tcPr>
          <w:p w:rsidR="00E5542C" w:rsidRDefault="00176E77">
            <w:pPr>
              <w:jc w:val="center"/>
              <w:rPr>
                <w:sz w:val="16"/>
              </w:rPr>
            </w:pPr>
            <w:r>
              <w:rPr>
                <w:sz w:val="16"/>
              </w:rPr>
              <w:t>0,020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Фактическая подпитка тепловой сети</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тонн/</w:t>
            </w:r>
            <w:proofErr w:type="gramStart"/>
            <w:r>
              <w:rPr>
                <w:sz w:val="16"/>
              </w:rPr>
              <w:t>ч</w:t>
            </w:r>
            <w:proofErr w:type="gramEnd"/>
          </w:p>
        </w:tc>
        <w:tc>
          <w:tcPr>
            <w:tcW w:w="760" w:type="dxa"/>
            <w:tcMar>
              <w:left w:w="0" w:type="dxa"/>
              <w:right w:w="0" w:type="dxa"/>
            </w:tcMar>
            <w:vAlign w:val="center"/>
          </w:tcPr>
          <w:p w:rsidR="00E5542C" w:rsidRDefault="00176E77">
            <w:pPr>
              <w:jc w:val="center"/>
              <w:rPr>
                <w:sz w:val="16"/>
              </w:rPr>
            </w:pPr>
            <w:r>
              <w:rPr>
                <w:sz w:val="16"/>
              </w:rPr>
              <w:t>0,013</w:t>
            </w:r>
          </w:p>
        </w:tc>
        <w:tc>
          <w:tcPr>
            <w:tcW w:w="760" w:type="dxa"/>
            <w:tcMar>
              <w:left w:w="0" w:type="dxa"/>
              <w:right w:w="0" w:type="dxa"/>
            </w:tcMar>
            <w:vAlign w:val="center"/>
          </w:tcPr>
          <w:p w:rsidR="00E5542C" w:rsidRDefault="00176E77">
            <w:pPr>
              <w:jc w:val="center"/>
              <w:rPr>
                <w:sz w:val="16"/>
              </w:rPr>
            </w:pPr>
            <w:r>
              <w:rPr>
                <w:sz w:val="16"/>
              </w:rPr>
              <w:t>0,013</w:t>
            </w:r>
          </w:p>
        </w:tc>
        <w:tc>
          <w:tcPr>
            <w:tcW w:w="760" w:type="dxa"/>
            <w:tcMar>
              <w:left w:w="0" w:type="dxa"/>
              <w:right w:w="0" w:type="dxa"/>
            </w:tcMar>
            <w:vAlign w:val="center"/>
          </w:tcPr>
          <w:p w:rsidR="00E5542C" w:rsidRDefault="00176E77">
            <w:pPr>
              <w:jc w:val="center"/>
              <w:rPr>
                <w:sz w:val="16"/>
              </w:rPr>
            </w:pPr>
            <w:r>
              <w:rPr>
                <w:sz w:val="16"/>
              </w:rPr>
              <w:t>0,013</w:t>
            </w:r>
          </w:p>
        </w:tc>
        <w:tc>
          <w:tcPr>
            <w:tcW w:w="760" w:type="dxa"/>
            <w:tcMar>
              <w:left w:w="0" w:type="dxa"/>
              <w:right w:w="0" w:type="dxa"/>
            </w:tcMar>
            <w:vAlign w:val="center"/>
          </w:tcPr>
          <w:p w:rsidR="00E5542C" w:rsidRDefault="00176E77">
            <w:pPr>
              <w:jc w:val="center"/>
              <w:rPr>
                <w:sz w:val="16"/>
              </w:rPr>
            </w:pPr>
            <w:r>
              <w:rPr>
                <w:sz w:val="16"/>
              </w:rPr>
              <w:t>0,013</w:t>
            </w:r>
          </w:p>
        </w:tc>
        <w:tc>
          <w:tcPr>
            <w:tcW w:w="760" w:type="dxa"/>
            <w:tcMar>
              <w:left w:w="0" w:type="dxa"/>
              <w:right w:w="0" w:type="dxa"/>
            </w:tcMar>
            <w:vAlign w:val="center"/>
          </w:tcPr>
          <w:p w:rsidR="00E5542C" w:rsidRDefault="00176E77">
            <w:pPr>
              <w:jc w:val="center"/>
              <w:rPr>
                <w:sz w:val="16"/>
              </w:rPr>
            </w:pPr>
            <w:r>
              <w:rPr>
                <w:sz w:val="16"/>
              </w:rPr>
              <w:t>0,013</w:t>
            </w:r>
          </w:p>
        </w:tc>
        <w:tc>
          <w:tcPr>
            <w:tcW w:w="760" w:type="dxa"/>
            <w:tcMar>
              <w:left w:w="0" w:type="dxa"/>
              <w:right w:w="0" w:type="dxa"/>
            </w:tcMar>
            <w:vAlign w:val="center"/>
          </w:tcPr>
          <w:p w:rsidR="00E5542C" w:rsidRDefault="00176E77">
            <w:pPr>
              <w:jc w:val="center"/>
              <w:rPr>
                <w:sz w:val="16"/>
              </w:rPr>
            </w:pPr>
            <w:r>
              <w:rPr>
                <w:sz w:val="16"/>
              </w:rPr>
              <w:t>0,013</w:t>
            </w:r>
          </w:p>
        </w:tc>
        <w:tc>
          <w:tcPr>
            <w:tcW w:w="760" w:type="dxa"/>
            <w:tcMar>
              <w:left w:w="0" w:type="dxa"/>
              <w:right w:w="0" w:type="dxa"/>
            </w:tcMar>
            <w:vAlign w:val="center"/>
          </w:tcPr>
          <w:p w:rsidR="00E5542C" w:rsidRDefault="00176E77">
            <w:pPr>
              <w:jc w:val="center"/>
              <w:rPr>
                <w:sz w:val="16"/>
              </w:rPr>
            </w:pPr>
            <w:r>
              <w:rPr>
                <w:sz w:val="16"/>
              </w:rPr>
              <w:t>0,013</w:t>
            </w:r>
          </w:p>
        </w:tc>
        <w:tc>
          <w:tcPr>
            <w:tcW w:w="760" w:type="dxa"/>
            <w:tcMar>
              <w:left w:w="0" w:type="dxa"/>
              <w:right w:w="0" w:type="dxa"/>
            </w:tcMar>
            <w:vAlign w:val="center"/>
          </w:tcPr>
          <w:p w:rsidR="00E5542C" w:rsidRDefault="00176E77">
            <w:pPr>
              <w:jc w:val="center"/>
              <w:rPr>
                <w:sz w:val="16"/>
              </w:rPr>
            </w:pPr>
            <w:r>
              <w:rPr>
                <w:sz w:val="16"/>
              </w:rPr>
              <w:t>0,013</w:t>
            </w:r>
          </w:p>
        </w:tc>
        <w:tc>
          <w:tcPr>
            <w:tcW w:w="760" w:type="dxa"/>
            <w:tcMar>
              <w:left w:w="0" w:type="dxa"/>
              <w:right w:w="0" w:type="dxa"/>
            </w:tcMar>
            <w:vAlign w:val="center"/>
          </w:tcPr>
          <w:p w:rsidR="00E5542C" w:rsidRDefault="00176E77">
            <w:pPr>
              <w:jc w:val="center"/>
              <w:rPr>
                <w:sz w:val="16"/>
              </w:rPr>
            </w:pPr>
            <w:r>
              <w:rPr>
                <w:sz w:val="16"/>
              </w:rPr>
              <w:t>0,013</w:t>
            </w:r>
          </w:p>
        </w:tc>
        <w:tc>
          <w:tcPr>
            <w:tcW w:w="760" w:type="dxa"/>
            <w:tcMar>
              <w:left w:w="0" w:type="dxa"/>
              <w:right w:w="0" w:type="dxa"/>
            </w:tcMar>
            <w:vAlign w:val="center"/>
          </w:tcPr>
          <w:p w:rsidR="00E5542C" w:rsidRDefault="00176E77">
            <w:pPr>
              <w:jc w:val="center"/>
              <w:rPr>
                <w:sz w:val="16"/>
              </w:rPr>
            </w:pPr>
            <w:r>
              <w:rPr>
                <w:sz w:val="16"/>
              </w:rPr>
              <w:t>0,013</w:t>
            </w:r>
          </w:p>
        </w:tc>
        <w:tc>
          <w:tcPr>
            <w:tcW w:w="760" w:type="dxa"/>
            <w:tcMar>
              <w:left w:w="0" w:type="dxa"/>
              <w:right w:w="0" w:type="dxa"/>
            </w:tcMar>
            <w:vAlign w:val="center"/>
          </w:tcPr>
          <w:p w:rsidR="00E5542C" w:rsidRDefault="00176E77">
            <w:pPr>
              <w:jc w:val="center"/>
              <w:rPr>
                <w:sz w:val="16"/>
              </w:rPr>
            </w:pPr>
            <w:r>
              <w:rPr>
                <w:sz w:val="16"/>
              </w:rPr>
              <w:t>0,013</w:t>
            </w:r>
          </w:p>
        </w:tc>
        <w:tc>
          <w:tcPr>
            <w:tcW w:w="760" w:type="dxa"/>
            <w:tcMar>
              <w:left w:w="0" w:type="dxa"/>
              <w:right w:w="0" w:type="dxa"/>
            </w:tcMar>
            <w:vAlign w:val="center"/>
          </w:tcPr>
          <w:p w:rsidR="00E5542C" w:rsidRDefault="00176E77">
            <w:pPr>
              <w:jc w:val="center"/>
              <w:rPr>
                <w:sz w:val="16"/>
              </w:rPr>
            </w:pPr>
            <w:r>
              <w:rPr>
                <w:sz w:val="16"/>
              </w:rPr>
              <w:t>0,013</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Расход электрической энергии на передачу тепловой энергии и теплоносителя</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 xml:space="preserve">тыс. </w:t>
            </w:r>
            <w:proofErr w:type="gramStart"/>
            <w:r>
              <w:rPr>
                <w:sz w:val="16"/>
              </w:rPr>
              <w:t>кВт-ч</w:t>
            </w:r>
            <w:proofErr w:type="gramEnd"/>
          </w:p>
        </w:tc>
        <w:tc>
          <w:tcPr>
            <w:tcW w:w="760" w:type="dxa"/>
            <w:tcMar>
              <w:left w:w="0" w:type="dxa"/>
              <w:right w:w="0" w:type="dxa"/>
            </w:tcMar>
            <w:vAlign w:val="center"/>
          </w:tcPr>
          <w:p w:rsidR="00E5542C" w:rsidRDefault="00176E77">
            <w:pPr>
              <w:jc w:val="center"/>
              <w:rPr>
                <w:sz w:val="16"/>
              </w:rPr>
            </w:pPr>
            <w:r>
              <w:rPr>
                <w:sz w:val="16"/>
              </w:rPr>
              <w:t>19,410</w:t>
            </w:r>
          </w:p>
        </w:tc>
        <w:tc>
          <w:tcPr>
            <w:tcW w:w="760" w:type="dxa"/>
            <w:tcMar>
              <w:left w:w="0" w:type="dxa"/>
              <w:right w:w="0" w:type="dxa"/>
            </w:tcMar>
            <w:vAlign w:val="center"/>
          </w:tcPr>
          <w:p w:rsidR="00E5542C" w:rsidRDefault="00176E77">
            <w:pPr>
              <w:jc w:val="center"/>
              <w:rPr>
                <w:sz w:val="16"/>
              </w:rPr>
            </w:pPr>
            <w:r>
              <w:rPr>
                <w:sz w:val="16"/>
              </w:rPr>
              <w:t>19,410</w:t>
            </w:r>
          </w:p>
        </w:tc>
        <w:tc>
          <w:tcPr>
            <w:tcW w:w="760" w:type="dxa"/>
            <w:tcMar>
              <w:left w:w="0" w:type="dxa"/>
              <w:right w:w="0" w:type="dxa"/>
            </w:tcMar>
            <w:vAlign w:val="center"/>
          </w:tcPr>
          <w:p w:rsidR="00E5542C" w:rsidRDefault="00176E77">
            <w:pPr>
              <w:jc w:val="center"/>
              <w:rPr>
                <w:sz w:val="16"/>
              </w:rPr>
            </w:pPr>
            <w:r>
              <w:rPr>
                <w:sz w:val="16"/>
              </w:rPr>
              <w:t>19,410</w:t>
            </w:r>
          </w:p>
        </w:tc>
        <w:tc>
          <w:tcPr>
            <w:tcW w:w="760" w:type="dxa"/>
            <w:tcMar>
              <w:left w:w="0" w:type="dxa"/>
              <w:right w:w="0" w:type="dxa"/>
            </w:tcMar>
            <w:vAlign w:val="center"/>
          </w:tcPr>
          <w:p w:rsidR="00E5542C" w:rsidRDefault="00176E77">
            <w:pPr>
              <w:jc w:val="center"/>
              <w:rPr>
                <w:sz w:val="16"/>
              </w:rPr>
            </w:pPr>
            <w:r>
              <w:rPr>
                <w:sz w:val="16"/>
              </w:rPr>
              <w:t>19,410</w:t>
            </w:r>
          </w:p>
        </w:tc>
        <w:tc>
          <w:tcPr>
            <w:tcW w:w="760" w:type="dxa"/>
            <w:tcMar>
              <w:left w:w="0" w:type="dxa"/>
              <w:right w:w="0" w:type="dxa"/>
            </w:tcMar>
            <w:vAlign w:val="center"/>
          </w:tcPr>
          <w:p w:rsidR="00E5542C" w:rsidRDefault="00176E77">
            <w:pPr>
              <w:jc w:val="center"/>
              <w:rPr>
                <w:sz w:val="16"/>
              </w:rPr>
            </w:pPr>
            <w:r>
              <w:rPr>
                <w:sz w:val="16"/>
              </w:rPr>
              <w:t>19,410</w:t>
            </w:r>
          </w:p>
        </w:tc>
        <w:tc>
          <w:tcPr>
            <w:tcW w:w="760" w:type="dxa"/>
            <w:tcMar>
              <w:left w:w="0" w:type="dxa"/>
              <w:right w:w="0" w:type="dxa"/>
            </w:tcMar>
            <w:vAlign w:val="center"/>
          </w:tcPr>
          <w:p w:rsidR="00E5542C" w:rsidRDefault="00176E77">
            <w:pPr>
              <w:jc w:val="center"/>
              <w:rPr>
                <w:sz w:val="16"/>
              </w:rPr>
            </w:pPr>
            <w:r>
              <w:rPr>
                <w:sz w:val="16"/>
              </w:rPr>
              <w:t>19,410</w:t>
            </w:r>
          </w:p>
        </w:tc>
        <w:tc>
          <w:tcPr>
            <w:tcW w:w="760" w:type="dxa"/>
            <w:tcMar>
              <w:left w:w="0" w:type="dxa"/>
              <w:right w:w="0" w:type="dxa"/>
            </w:tcMar>
            <w:vAlign w:val="center"/>
          </w:tcPr>
          <w:p w:rsidR="00E5542C" w:rsidRDefault="00176E77">
            <w:pPr>
              <w:jc w:val="center"/>
              <w:rPr>
                <w:sz w:val="16"/>
              </w:rPr>
            </w:pPr>
            <w:r>
              <w:rPr>
                <w:sz w:val="16"/>
              </w:rPr>
              <w:t>19,410</w:t>
            </w:r>
          </w:p>
        </w:tc>
        <w:tc>
          <w:tcPr>
            <w:tcW w:w="760" w:type="dxa"/>
            <w:tcMar>
              <w:left w:w="0" w:type="dxa"/>
              <w:right w:w="0" w:type="dxa"/>
            </w:tcMar>
            <w:vAlign w:val="center"/>
          </w:tcPr>
          <w:p w:rsidR="00E5542C" w:rsidRDefault="00176E77">
            <w:pPr>
              <w:jc w:val="center"/>
              <w:rPr>
                <w:sz w:val="16"/>
              </w:rPr>
            </w:pPr>
            <w:r>
              <w:rPr>
                <w:sz w:val="16"/>
              </w:rPr>
              <w:t>19,410</w:t>
            </w:r>
          </w:p>
        </w:tc>
        <w:tc>
          <w:tcPr>
            <w:tcW w:w="760" w:type="dxa"/>
            <w:tcMar>
              <w:left w:w="0" w:type="dxa"/>
              <w:right w:w="0" w:type="dxa"/>
            </w:tcMar>
            <w:vAlign w:val="center"/>
          </w:tcPr>
          <w:p w:rsidR="00E5542C" w:rsidRDefault="00176E77">
            <w:pPr>
              <w:jc w:val="center"/>
              <w:rPr>
                <w:sz w:val="16"/>
              </w:rPr>
            </w:pPr>
            <w:r>
              <w:rPr>
                <w:sz w:val="16"/>
              </w:rPr>
              <w:t>19,410</w:t>
            </w:r>
          </w:p>
        </w:tc>
        <w:tc>
          <w:tcPr>
            <w:tcW w:w="760" w:type="dxa"/>
            <w:tcMar>
              <w:left w:w="0" w:type="dxa"/>
              <w:right w:w="0" w:type="dxa"/>
            </w:tcMar>
            <w:vAlign w:val="center"/>
          </w:tcPr>
          <w:p w:rsidR="00E5542C" w:rsidRDefault="00176E77">
            <w:pPr>
              <w:jc w:val="center"/>
              <w:rPr>
                <w:sz w:val="16"/>
              </w:rPr>
            </w:pPr>
            <w:r>
              <w:rPr>
                <w:sz w:val="16"/>
              </w:rPr>
              <w:t>19,410</w:t>
            </w:r>
          </w:p>
        </w:tc>
        <w:tc>
          <w:tcPr>
            <w:tcW w:w="760" w:type="dxa"/>
            <w:tcMar>
              <w:left w:w="0" w:type="dxa"/>
              <w:right w:w="0" w:type="dxa"/>
            </w:tcMar>
            <w:vAlign w:val="center"/>
          </w:tcPr>
          <w:p w:rsidR="00E5542C" w:rsidRDefault="00176E77">
            <w:pPr>
              <w:jc w:val="center"/>
              <w:rPr>
                <w:sz w:val="16"/>
              </w:rPr>
            </w:pPr>
            <w:r>
              <w:rPr>
                <w:sz w:val="16"/>
              </w:rPr>
              <w:t>19,410</w:t>
            </w:r>
          </w:p>
        </w:tc>
        <w:tc>
          <w:tcPr>
            <w:tcW w:w="760" w:type="dxa"/>
            <w:tcMar>
              <w:left w:w="0" w:type="dxa"/>
              <w:right w:w="0" w:type="dxa"/>
            </w:tcMar>
            <w:vAlign w:val="center"/>
          </w:tcPr>
          <w:p w:rsidR="00E5542C" w:rsidRDefault="00176E77">
            <w:pPr>
              <w:jc w:val="center"/>
              <w:rPr>
                <w:sz w:val="16"/>
              </w:rPr>
            </w:pPr>
            <w:r>
              <w:rPr>
                <w:sz w:val="16"/>
              </w:rPr>
              <w:t>19,410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Удельный расход электрической энергии на передачу тепловой энергии</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к</w:t>
            </w:r>
            <w:proofErr w:type="gramStart"/>
            <w:r>
              <w:rPr>
                <w:sz w:val="16"/>
              </w:rPr>
              <w:t>Втч/Гк</w:t>
            </w:r>
            <w:proofErr w:type="gramEnd"/>
            <w:r>
              <w:rPr>
                <w:sz w:val="16"/>
              </w:rPr>
              <w:t>ал</w:t>
            </w:r>
          </w:p>
        </w:tc>
        <w:tc>
          <w:tcPr>
            <w:tcW w:w="760" w:type="dxa"/>
            <w:tcMar>
              <w:left w:w="0" w:type="dxa"/>
              <w:right w:w="0" w:type="dxa"/>
            </w:tcMar>
            <w:vAlign w:val="center"/>
          </w:tcPr>
          <w:p w:rsidR="00E5542C" w:rsidRDefault="00176E77">
            <w:pPr>
              <w:jc w:val="center"/>
              <w:rPr>
                <w:sz w:val="16"/>
              </w:rPr>
            </w:pPr>
            <w:r>
              <w:rPr>
                <w:sz w:val="16"/>
              </w:rPr>
              <w:t>28,417</w:t>
            </w:r>
          </w:p>
        </w:tc>
        <w:tc>
          <w:tcPr>
            <w:tcW w:w="760" w:type="dxa"/>
            <w:tcMar>
              <w:left w:w="0" w:type="dxa"/>
              <w:right w:w="0" w:type="dxa"/>
            </w:tcMar>
            <w:vAlign w:val="center"/>
          </w:tcPr>
          <w:p w:rsidR="00E5542C" w:rsidRDefault="00176E77">
            <w:pPr>
              <w:jc w:val="center"/>
              <w:rPr>
                <w:sz w:val="16"/>
              </w:rPr>
            </w:pPr>
            <w:r>
              <w:rPr>
                <w:sz w:val="16"/>
              </w:rPr>
              <w:t>28,417</w:t>
            </w:r>
          </w:p>
        </w:tc>
        <w:tc>
          <w:tcPr>
            <w:tcW w:w="760" w:type="dxa"/>
            <w:tcMar>
              <w:left w:w="0" w:type="dxa"/>
              <w:right w:w="0" w:type="dxa"/>
            </w:tcMar>
            <w:vAlign w:val="center"/>
          </w:tcPr>
          <w:p w:rsidR="00E5542C" w:rsidRDefault="00176E77">
            <w:pPr>
              <w:jc w:val="center"/>
              <w:rPr>
                <w:sz w:val="16"/>
              </w:rPr>
            </w:pPr>
            <w:r>
              <w:rPr>
                <w:sz w:val="16"/>
              </w:rPr>
              <w:t>28,417</w:t>
            </w:r>
          </w:p>
        </w:tc>
        <w:tc>
          <w:tcPr>
            <w:tcW w:w="760" w:type="dxa"/>
            <w:tcMar>
              <w:left w:w="0" w:type="dxa"/>
              <w:right w:w="0" w:type="dxa"/>
            </w:tcMar>
            <w:vAlign w:val="center"/>
          </w:tcPr>
          <w:p w:rsidR="00E5542C" w:rsidRDefault="00176E77">
            <w:pPr>
              <w:jc w:val="center"/>
              <w:rPr>
                <w:sz w:val="16"/>
              </w:rPr>
            </w:pPr>
            <w:r>
              <w:rPr>
                <w:sz w:val="16"/>
              </w:rPr>
              <w:t>28,417</w:t>
            </w:r>
          </w:p>
        </w:tc>
        <w:tc>
          <w:tcPr>
            <w:tcW w:w="760" w:type="dxa"/>
            <w:tcMar>
              <w:left w:w="0" w:type="dxa"/>
              <w:right w:w="0" w:type="dxa"/>
            </w:tcMar>
            <w:vAlign w:val="center"/>
          </w:tcPr>
          <w:p w:rsidR="00E5542C" w:rsidRDefault="00176E77">
            <w:pPr>
              <w:jc w:val="center"/>
              <w:rPr>
                <w:sz w:val="16"/>
              </w:rPr>
            </w:pPr>
            <w:r>
              <w:rPr>
                <w:sz w:val="16"/>
              </w:rPr>
              <w:t>28,417</w:t>
            </w:r>
          </w:p>
        </w:tc>
        <w:tc>
          <w:tcPr>
            <w:tcW w:w="760" w:type="dxa"/>
            <w:tcMar>
              <w:left w:w="0" w:type="dxa"/>
              <w:right w:w="0" w:type="dxa"/>
            </w:tcMar>
            <w:vAlign w:val="center"/>
          </w:tcPr>
          <w:p w:rsidR="00E5542C" w:rsidRDefault="00176E77">
            <w:pPr>
              <w:jc w:val="center"/>
              <w:rPr>
                <w:sz w:val="16"/>
              </w:rPr>
            </w:pPr>
            <w:r>
              <w:rPr>
                <w:sz w:val="16"/>
              </w:rPr>
              <w:t>28,417</w:t>
            </w:r>
          </w:p>
        </w:tc>
        <w:tc>
          <w:tcPr>
            <w:tcW w:w="760" w:type="dxa"/>
            <w:tcMar>
              <w:left w:w="0" w:type="dxa"/>
              <w:right w:w="0" w:type="dxa"/>
            </w:tcMar>
            <w:vAlign w:val="center"/>
          </w:tcPr>
          <w:p w:rsidR="00E5542C" w:rsidRDefault="00176E77">
            <w:pPr>
              <w:jc w:val="center"/>
              <w:rPr>
                <w:sz w:val="16"/>
              </w:rPr>
            </w:pPr>
            <w:r>
              <w:rPr>
                <w:sz w:val="16"/>
              </w:rPr>
              <w:t>28,417</w:t>
            </w:r>
          </w:p>
        </w:tc>
        <w:tc>
          <w:tcPr>
            <w:tcW w:w="760" w:type="dxa"/>
            <w:tcMar>
              <w:left w:w="0" w:type="dxa"/>
              <w:right w:w="0" w:type="dxa"/>
            </w:tcMar>
            <w:vAlign w:val="center"/>
          </w:tcPr>
          <w:p w:rsidR="00E5542C" w:rsidRDefault="00176E77">
            <w:pPr>
              <w:jc w:val="center"/>
              <w:rPr>
                <w:sz w:val="16"/>
              </w:rPr>
            </w:pPr>
            <w:r>
              <w:rPr>
                <w:sz w:val="16"/>
              </w:rPr>
              <w:t>28,417</w:t>
            </w:r>
          </w:p>
        </w:tc>
        <w:tc>
          <w:tcPr>
            <w:tcW w:w="760" w:type="dxa"/>
            <w:tcMar>
              <w:left w:w="0" w:type="dxa"/>
              <w:right w:w="0" w:type="dxa"/>
            </w:tcMar>
            <w:vAlign w:val="center"/>
          </w:tcPr>
          <w:p w:rsidR="00E5542C" w:rsidRDefault="00176E77">
            <w:pPr>
              <w:jc w:val="center"/>
              <w:rPr>
                <w:sz w:val="16"/>
              </w:rPr>
            </w:pPr>
            <w:r>
              <w:rPr>
                <w:sz w:val="16"/>
              </w:rPr>
              <w:t>28,417</w:t>
            </w:r>
          </w:p>
        </w:tc>
        <w:tc>
          <w:tcPr>
            <w:tcW w:w="760" w:type="dxa"/>
            <w:tcMar>
              <w:left w:w="0" w:type="dxa"/>
              <w:right w:w="0" w:type="dxa"/>
            </w:tcMar>
            <w:vAlign w:val="center"/>
          </w:tcPr>
          <w:p w:rsidR="00E5542C" w:rsidRDefault="00176E77">
            <w:pPr>
              <w:jc w:val="center"/>
              <w:rPr>
                <w:sz w:val="16"/>
              </w:rPr>
            </w:pPr>
            <w:r>
              <w:rPr>
                <w:sz w:val="16"/>
              </w:rPr>
              <w:t>28,417</w:t>
            </w:r>
          </w:p>
        </w:tc>
        <w:tc>
          <w:tcPr>
            <w:tcW w:w="760" w:type="dxa"/>
            <w:tcMar>
              <w:left w:w="0" w:type="dxa"/>
              <w:right w:w="0" w:type="dxa"/>
            </w:tcMar>
            <w:vAlign w:val="center"/>
          </w:tcPr>
          <w:p w:rsidR="00E5542C" w:rsidRDefault="00176E77">
            <w:pPr>
              <w:jc w:val="center"/>
              <w:rPr>
                <w:sz w:val="16"/>
              </w:rPr>
            </w:pPr>
            <w:r>
              <w:rPr>
                <w:sz w:val="16"/>
              </w:rPr>
              <w:t>28,417</w:t>
            </w:r>
          </w:p>
        </w:tc>
        <w:tc>
          <w:tcPr>
            <w:tcW w:w="760" w:type="dxa"/>
            <w:tcMar>
              <w:left w:w="0" w:type="dxa"/>
              <w:right w:w="0" w:type="dxa"/>
            </w:tcMar>
            <w:vAlign w:val="center"/>
          </w:tcPr>
          <w:p w:rsidR="00E5542C" w:rsidRDefault="00176E77">
            <w:pPr>
              <w:jc w:val="center"/>
              <w:rPr>
                <w:sz w:val="16"/>
              </w:rPr>
            </w:pPr>
            <w:r>
              <w:rPr>
                <w:sz w:val="16"/>
              </w:rPr>
              <w:t>28,417</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Средневзвешенный срок эксплуатации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лет/м</w:t>
            </w:r>
            <w:proofErr w:type="gramStart"/>
            <w:r>
              <w:rPr>
                <w:sz w:val="16"/>
              </w:rPr>
              <w:t>2</w:t>
            </w:r>
            <w:proofErr w:type="gramEnd"/>
          </w:p>
        </w:tc>
        <w:tc>
          <w:tcPr>
            <w:tcW w:w="760" w:type="dxa"/>
            <w:tcMar>
              <w:left w:w="0" w:type="dxa"/>
              <w:right w:w="0" w:type="dxa"/>
            </w:tcMar>
            <w:vAlign w:val="center"/>
          </w:tcPr>
          <w:p w:rsidR="00E5542C" w:rsidRDefault="00176E77">
            <w:pPr>
              <w:jc w:val="center"/>
              <w:rPr>
                <w:sz w:val="16"/>
              </w:rPr>
            </w:pPr>
            <w:r>
              <w:rPr>
                <w:sz w:val="16"/>
              </w:rPr>
              <w:t>0,295</w:t>
            </w:r>
          </w:p>
        </w:tc>
        <w:tc>
          <w:tcPr>
            <w:tcW w:w="760" w:type="dxa"/>
            <w:tcMar>
              <w:left w:w="0" w:type="dxa"/>
              <w:right w:w="0" w:type="dxa"/>
            </w:tcMar>
            <w:vAlign w:val="center"/>
          </w:tcPr>
          <w:p w:rsidR="00E5542C" w:rsidRDefault="00176E77">
            <w:pPr>
              <w:jc w:val="center"/>
              <w:rPr>
                <w:sz w:val="16"/>
              </w:rPr>
            </w:pPr>
            <w:r>
              <w:rPr>
                <w:sz w:val="16"/>
              </w:rPr>
              <w:t>0,307</w:t>
            </w:r>
          </w:p>
        </w:tc>
        <w:tc>
          <w:tcPr>
            <w:tcW w:w="760" w:type="dxa"/>
            <w:tcMar>
              <w:left w:w="0" w:type="dxa"/>
              <w:right w:w="0" w:type="dxa"/>
            </w:tcMar>
            <w:vAlign w:val="center"/>
          </w:tcPr>
          <w:p w:rsidR="00E5542C" w:rsidRDefault="00176E77">
            <w:pPr>
              <w:jc w:val="center"/>
              <w:rPr>
                <w:sz w:val="16"/>
              </w:rPr>
            </w:pPr>
            <w:r>
              <w:rPr>
                <w:sz w:val="16"/>
              </w:rPr>
              <w:t>0,320</w:t>
            </w:r>
          </w:p>
        </w:tc>
        <w:tc>
          <w:tcPr>
            <w:tcW w:w="760" w:type="dxa"/>
            <w:tcMar>
              <w:left w:w="0" w:type="dxa"/>
              <w:right w:w="0" w:type="dxa"/>
            </w:tcMar>
            <w:vAlign w:val="center"/>
          </w:tcPr>
          <w:p w:rsidR="00E5542C" w:rsidRDefault="00176E77">
            <w:pPr>
              <w:jc w:val="center"/>
              <w:rPr>
                <w:sz w:val="16"/>
              </w:rPr>
            </w:pPr>
            <w:r>
              <w:rPr>
                <w:sz w:val="16"/>
              </w:rPr>
              <w:t>0,332</w:t>
            </w:r>
          </w:p>
        </w:tc>
        <w:tc>
          <w:tcPr>
            <w:tcW w:w="760" w:type="dxa"/>
            <w:tcMar>
              <w:left w:w="0" w:type="dxa"/>
              <w:right w:w="0" w:type="dxa"/>
            </w:tcMar>
            <w:vAlign w:val="center"/>
          </w:tcPr>
          <w:p w:rsidR="00E5542C" w:rsidRDefault="00176E77">
            <w:pPr>
              <w:jc w:val="center"/>
              <w:rPr>
                <w:sz w:val="16"/>
              </w:rPr>
            </w:pPr>
            <w:r>
              <w:rPr>
                <w:sz w:val="16"/>
              </w:rPr>
              <w:t>0,344</w:t>
            </w:r>
          </w:p>
        </w:tc>
        <w:tc>
          <w:tcPr>
            <w:tcW w:w="760" w:type="dxa"/>
            <w:tcMar>
              <w:left w:w="0" w:type="dxa"/>
              <w:right w:w="0" w:type="dxa"/>
            </w:tcMar>
            <w:vAlign w:val="center"/>
          </w:tcPr>
          <w:p w:rsidR="00E5542C" w:rsidRDefault="00176E77">
            <w:pPr>
              <w:jc w:val="center"/>
              <w:rPr>
                <w:sz w:val="16"/>
              </w:rPr>
            </w:pPr>
            <w:r>
              <w:rPr>
                <w:sz w:val="16"/>
              </w:rPr>
              <w:t>0,357</w:t>
            </w:r>
          </w:p>
        </w:tc>
        <w:tc>
          <w:tcPr>
            <w:tcW w:w="760" w:type="dxa"/>
            <w:tcMar>
              <w:left w:w="0" w:type="dxa"/>
              <w:right w:w="0" w:type="dxa"/>
            </w:tcMar>
            <w:vAlign w:val="center"/>
          </w:tcPr>
          <w:p w:rsidR="00E5542C" w:rsidRDefault="00176E77">
            <w:pPr>
              <w:jc w:val="center"/>
              <w:rPr>
                <w:sz w:val="16"/>
              </w:rPr>
            </w:pPr>
            <w:r>
              <w:rPr>
                <w:sz w:val="16"/>
              </w:rPr>
              <w:t>0,369</w:t>
            </w:r>
          </w:p>
        </w:tc>
        <w:tc>
          <w:tcPr>
            <w:tcW w:w="760" w:type="dxa"/>
            <w:tcMar>
              <w:left w:w="0" w:type="dxa"/>
              <w:right w:w="0" w:type="dxa"/>
            </w:tcMar>
            <w:vAlign w:val="center"/>
          </w:tcPr>
          <w:p w:rsidR="00E5542C" w:rsidRDefault="00176E77">
            <w:pPr>
              <w:jc w:val="center"/>
              <w:rPr>
                <w:sz w:val="16"/>
              </w:rPr>
            </w:pPr>
            <w:r>
              <w:rPr>
                <w:sz w:val="16"/>
              </w:rPr>
              <w:t>0,382</w:t>
            </w:r>
          </w:p>
        </w:tc>
        <w:tc>
          <w:tcPr>
            <w:tcW w:w="760" w:type="dxa"/>
            <w:tcMar>
              <w:left w:w="0" w:type="dxa"/>
              <w:right w:w="0" w:type="dxa"/>
            </w:tcMar>
            <w:vAlign w:val="center"/>
          </w:tcPr>
          <w:p w:rsidR="00E5542C" w:rsidRDefault="00176E77">
            <w:pPr>
              <w:jc w:val="center"/>
              <w:rPr>
                <w:sz w:val="16"/>
              </w:rPr>
            </w:pPr>
            <w:r>
              <w:rPr>
                <w:sz w:val="16"/>
              </w:rPr>
              <w:t>0,394</w:t>
            </w:r>
          </w:p>
        </w:tc>
        <w:tc>
          <w:tcPr>
            <w:tcW w:w="760" w:type="dxa"/>
            <w:tcMar>
              <w:left w:w="0" w:type="dxa"/>
              <w:right w:w="0" w:type="dxa"/>
            </w:tcMar>
            <w:vAlign w:val="center"/>
          </w:tcPr>
          <w:p w:rsidR="00E5542C" w:rsidRDefault="00176E77">
            <w:pPr>
              <w:jc w:val="center"/>
              <w:rPr>
                <w:sz w:val="16"/>
              </w:rPr>
            </w:pPr>
            <w:r>
              <w:rPr>
                <w:sz w:val="16"/>
              </w:rPr>
              <w:t>0,406</w:t>
            </w:r>
          </w:p>
        </w:tc>
        <w:tc>
          <w:tcPr>
            <w:tcW w:w="760" w:type="dxa"/>
            <w:tcMar>
              <w:left w:w="0" w:type="dxa"/>
              <w:right w:w="0" w:type="dxa"/>
            </w:tcMar>
            <w:vAlign w:val="center"/>
          </w:tcPr>
          <w:p w:rsidR="00E5542C" w:rsidRDefault="00176E77">
            <w:pPr>
              <w:jc w:val="center"/>
              <w:rPr>
                <w:sz w:val="16"/>
              </w:rPr>
            </w:pPr>
            <w:r>
              <w:rPr>
                <w:sz w:val="16"/>
              </w:rPr>
              <w:t>0,419</w:t>
            </w:r>
          </w:p>
        </w:tc>
        <w:tc>
          <w:tcPr>
            <w:tcW w:w="760" w:type="dxa"/>
            <w:tcMar>
              <w:left w:w="0" w:type="dxa"/>
              <w:right w:w="0" w:type="dxa"/>
            </w:tcMar>
            <w:vAlign w:val="center"/>
          </w:tcPr>
          <w:p w:rsidR="00E5542C" w:rsidRDefault="00176E77">
            <w:pPr>
              <w:jc w:val="center"/>
              <w:rPr>
                <w:sz w:val="16"/>
              </w:rPr>
            </w:pPr>
            <w:r>
              <w:rPr>
                <w:sz w:val="16"/>
              </w:rPr>
              <w:t>0,431</w:t>
            </w:r>
          </w:p>
        </w:tc>
      </w:tr>
      <w:tr w:rsidR="00E5542C">
        <w:tc>
          <w:tcPr>
            <w:tcW w:w="315" w:type="dxa"/>
            <w:vMerge w:val="restart"/>
            <w:tcMar>
              <w:left w:w="0" w:type="dxa"/>
              <w:right w:w="0" w:type="dxa"/>
            </w:tcMar>
            <w:vAlign w:val="center"/>
          </w:tcPr>
          <w:p w:rsidR="00E5542C" w:rsidRDefault="00176E77">
            <w:pPr>
              <w:jc w:val="center"/>
              <w:rPr>
                <w:sz w:val="16"/>
              </w:rPr>
            </w:pPr>
            <w:r>
              <w:rPr>
                <w:sz w:val="16"/>
              </w:rPr>
              <w:t>3</w:t>
            </w:r>
          </w:p>
        </w:tc>
        <w:tc>
          <w:tcPr>
            <w:tcW w:w="1406" w:type="dxa"/>
            <w:vMerge w:val="restart"/>
            <w:tcMar>
              <w:left w:w="0" w:type="dxa"/>
              <w:right w:w="0" w:type="dxa"/>
            </w:tcMar>
            <w:vAlign w:val="center"/>
          </w:tcPr>
          <w:p w:rsidR="00E5542C" w:rsidRDefault="00176E77">
            <w:pPr>
              <w:jc w:val="center"/>
              <w:rPr>
                <w:sz w:val="16"/>
              </w:rPr>
            </w:pPr>
            <w:r>
              <w:rPr>
                <w:sz w:val="16"/>
              </w:rPr>
              <w:t xml:space="preserve">БМК </w:t>
            </w:r>
            <w:r>
              <w:rPr>
                <w:sz w:val="16"/>
              </w:rPr>
              <w:br/>
              <w:t>с. Семисточный</w:t>
            </w:r>
          </w:p>
        </w:tc>
        <w:tc>
          <w:tcPr>
            <w:tcW w:w="2847" w:type="dxa"/>
            <w:tcMar>
              <w:left w:w="0" w:type="dxa"/>
              <w:right w:w="0" w:type="dxa"/>
            </w:tcMar>
            <w:vAlign w:val="center"/>
          </w:tcPr>
          <w:p w:rsidR="00E5542C" w:rsidRDefault="00176E77">
            <w:pPr>
              <w:jc w:val="center"/>
              <w:rPr>
                <w:sz w:val="16"/>
              </w:rPr>
            </w:pPr>
            <w:r>
              <w:rPr>
                <w:sz w:val="16"/>
              </w:rPr>
              <w:t xml:space="preserve">Протяженность магистральных и распределительных тепловых сетей (в </w:t>
            </w:r>
            <w:proofErr w:type="gramStart"/>
            <w:r>
              <w:rPr>
                <w:sz w:val="16"/>
              </w:rPr>
              <w:t>однотрубном</w:t>
            </w:r>
            <w:proofErr w:type="gramEnd"/>
            <w:r>
              <w:rPr>
                <w:sz w:val="16"/>
              </w:rPr>
              <w:t>)</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м</w:t>
            </w:r>
          </w:p>
        </w:tc>
        <w:tc>
          <w:tcPr>
            <w:tcW w:w="760" w:type="dxa"/>
            <w:tcMar>
              <w:left w:w="0" w:type="dxa"/>
              <w:right w:w="0" w:type="dxa"/>
            </w:tcMar>
            <w:vAlign w:val="center"/>
          </w:tcPr>
          <w:p w:rsidR="00E5542C" w:rsidRDefault="00176E77">
            <w:pPr>
              <w:jc w:val="center"/>
              <w:rPr>
                <w:sz w:val="16"/>
              </w:rPr>
            </w:pPr>
            <w:r>
              <w:rPr>
                <w:sz w:val="16"/>
              </w:rPr>
              <w:t>1763,400</w:t>
            </w:r>
          </w:p>
        </w:tc>
        <w:tc>
          <w:tcPr>
            <w:tcW w:w="760" w:type="dxa"/>
            <w:tcMar>
              <w:left w:w="0" w:type="dxa"/>
              <w:right w:w="0" w:type="dxa"/>
            </w:tcMar>
            <w:vAlign w:val="center"/>
          </w:tcPr>
          <w:p w:rsidR="00E5542C" w:rsidRDefault="00176E77">
            <w:pPr>
              <w:jc w:val="center"/>
              <w:rPr>
                <w:sz w:val="16"/>
              </w:rPr>
            </w:pPr>
            <w:r>
              <w:rPr>
                <w:sz w:val="16"/>
              </w:rPr>
              <w:t>1763,400</w:t>
            </w:r>
          </w:p>
        </w:tc>
        <w:tc>
          <w:tcPr>
            <w:tcW w:w="760" w:type="dxa"/>
            <w:tcMar>
              <w:left w:w="0" w:type="dxa"/>
              <w:right w:w="0" w:type="dxa"/>
            </w:tcMar>
            <w:vAlign w:val="center"/>
          </w:tcPr>
          <w:p w:rsidR="00E5542C" w:rsidRDefault="00176E77">
            <w:pPr>
              <w:jc w:val="center"/>
              <w:rPr>
                <w:sz w:val="16"/>
              </w:rPr>
            </w:pPr>
            <w:r>
              <w:rPr>
                <w:sz w:val="16"/>
              </w:rPr>
              <w:t>1763,400</w:t>
            </w:r>
          </w:p>
        </w:tc>
        <w:tc>
          <w:tcPr>
            <w:tcW w:w="760" w:type="dxa"/>
            <w:tcMar>
              <w:left w:w="0" w:type="dxa"/>
              <w:right w:w="0" w:type="dxa"/>
            </w:tcMar>
            <w:vAlign w:val="center"/>
          </w:tcPr>
          <w:p w:rsidR="00E5542C" w:rsidRDefault="00176E77">
            <w:pPr>
              <w:jc w:val="center"/>
              <w:rPr>
                <w:sz w:val="16"/>
              </w:rPr>
            </w:pPr>
            <w:r>
              <w:rPr>
                <w:sz w:val="16"/>
              </w:rPr>
              <w:t>1763,400</w:t>
            </w:r>
          </w:p>
        </w:tc>
        <w:tc>
          <w:tcPr>
            <w:tcW w:w="760" w:type="dxa"/>
            <w:tcMar>
              <w:left w:w="0" w:type="dxa"/>
              <w:right w:w="0" w:type="dxa"/>
            </w:tcMar>
            <w:vAlign w:val="center"/>
          </w:tcPr>
          <w:p w:rsidR="00E5542C" w:rsidRDefault="00176E77">
            <w:pPr>
              <w:jc w:val="center"/>
              <w:rPr>
                <w:sz w:val="16"/>
              </w:rPr>
            </w:pPr>
            <w:r>
              <w:rPr>
                <w:sz w:val="16"/>
              </w:rPr>
              <w:t>1763,400</w:t>
            </w:r>
          </w:p>
        </w:tc>
        <w:tc>
          <w:tcPr>
            <w:tcW w:w="760" w:type="dxa"/>
            <w:tcMar>
              <w:left w:w="0" w:type="dxa"/>
              <w:right w:w="0" w:type="dxa"/>
            </w:tcMar>
            <w:vAlign w:val="center"/>
          </w:tcPr>
          <w:p w:rsidR="00E5542C" w:rsidRDefault="00176E77">
            <w:pPr>
              <w:jc w:val="center"/>
              <w:rPr>
                <w:sz w:val="16"/>
              </w:rPr>
            </w:pPr>
            <w:r>
              <w:rPr>
                <w:sz w:val="16"/>
              </w:rPr>
              <w:t>1763,400</w:t>
            </w:r>
          </w:p>
        </w:tc>
        <w:tc>
          <w:tcPr>
            <w:tcW w:w="760" w:type="dxa"/>
            <w:tcMar>
              <w:left w:w="0" w:type="dxa"/>
              <w:right w:w="0" w:type="dxa"/>
            </w:tcMar>
            <w:vAlign w:val="center"/>
          </w:tcPr>
          <w:p w:rsidR="00E5542C" w:rsidRDefault="00176E77">
            <w:pPr>
              <w:jc w:val="center"/>
              <w:rPr>
                <w:sz w:val="16"/>
              </w:rPr>
            </w:pPr>
            <w:r>
              <w:rPr>
                <w:sz w:val="16"/>
              </w:rPr>
              <w:t>1763,400</w:t>
            </w:r>
          </w:p>
        </w:tc>
        <w:tc>
          <w:tcPr>
            <w:tcW w:w="760" w:type="dxa"/>
            <w:tcMar>
              <w:left w:w="0" w:type="dxa"/>
              <w:right w:w="0" w:type="dxa"/>
            </w:tcMar>
            <w:vAlign w:val="center"/>
          </w:tcPr>
          <w:p w:rsidR="00E5542C" w:rsidRDefault="00176E77">
            <w:pPr>
              <w:jc w:val="center"/>
              <w:rPr>
                <w:sz w:val="16"/>
              </w:rPr>
            </w:pPr>
            <w:r>
              <w:rPr>
                <w:sz w:val="16"/>
              </w:rPr>
              <w:t>1763,400</w:t>
            </w:r>
          </w:p>
        </w:tc>
        <w:tc>
          <w:tcPr>
            <w:tcW w:w="760" w:type="dxa"/>
            <w:tcMar>
              <w:left w:w="0" w:type="dxa"/>
              <w:right w:w="0" w:type="dxa"/>
            </w:tcMar>
            <w:vAlign w:val="center"/>
          </w:tcPr>
          <w:p w:rsidR="00E5542C" w:rsidRDefault="00176E77">
            <w:pPr>
              <w:jc w:val="center"/>
              <w:rPr>
                <w:sz w:val="16"/>
              </w:rPr>
            </w:pPr>
            <w:r>
              <w:rPr>
                <w:sz w:val="16"/>
              </w:rPr>
              <w:t>1763,400</w:t>
            </w:r>
          </w:p>
        </w:tc>
        <w:tc>
          <w:tcPr>
            <w:tcW w:w="760" w:type="dxa"/>
            <w:tcMar>
              <w:left w:w="0" w:type="dxa"/>
              <w:right w:w="0" w:type="dxa"/>
            </w:tcMar>
            <w:vAlign w:val="center"/>
          </w:tcPr>
          <w:p w:rsidR="00E5542C" w:rsidRDefault="00176E77">
            <w:pPr>
              <w:jc w:val="center"/>
              <w:rPr>
                <w:sz w:val="16"/>
              </w:rPr>
            </w:pPr>
            <w:r>
              <w:rPr>
                <w:sz w:val="16"/>
              </w:rPr>
              <w:t>1763,400</w:t>
            </w:r>
          </w:p>
        </w:tc>
        <w:tc>
          <w:tcPr>
            <w:tcW w:w="760" w:type="dxa"/>
            <w:tcMar>
              <w:left w:w="0" w:type="dxa"/>
              <w:right w:w="0" w:type="dxa"/>
            </w:tcMar>
            <w:vAlign w:val="center"/>
          </w:tcPr>
          <w:p w:rsidR="00E5542C" w:rsidRDefault="00176E77">
            <w:pPr>
              <w:jc w:val="center"/>
              <w:rPr>
                <w:sz w:val="16"/>
              </w:rPr>
            </w:pPr>
            <w:r>
              <w:rPr>
                <w:sz w:val="16"/>
              </w:rPr>
              <w:t>1763,400</w:t>
            </w:r>
          </w:p>
        </w:tc>
        <w:tc>
          <w:tcPr>
            <w:tcW w:w="760" w:type="dxa"/>
            <w:tcMar>
              <w:left w:w="0" w:type="dxa"/>
              <w:right w:w="0" w:type="dxa"/>
            </w:tcMar>
            <w:vAlign w:val="center"/>
          </w:tcPr>
          <w:p w:rsidR="00E5542C" w:rsidRDefault="00176E77">
            <w:pPr>
              <w:jc w:val="center"/>
              <w:rPr>
                <w:sz w:val="16"/>
              </w:rPr>
            </w:pPr>
            <w:r>
              <w:rPr>
                <w:sz w:val="16"/>
              </w:rPr>
              <w:t>1763,400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Материальная характеристика магистральных и распределительных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м</w:t>
            </w:r>
            <w:proofErr w:type="gramStart"/>
            <w:r>
              <w:rPr>
                <w:sz w:val="16"/>
              </w:rPr>
              <w:t>2</w:t>
            </w:r>
            <w:proofErr w:type="gramEnd"/>
          </w:p>
        </w:tc>
        <w:tc>
          <w:tcPr>
            <w:tcW w:w="760" w:type="dxa"/>
            <w:tcMar>
              <w:left w:w="0" w:type="dxa"/>
              <w:right w:w="0" w:type="dxa"/>
            </w:tcMar>
            <w:vAlign w:val="center"/>
          </w:tcPr>
          <w:p w:rsidR="00E5542C" w:rsidRDefault="00176E77">
            <w:pPr>
              <w:jc w:val="center"/>
              <w:rPr>
                <w:sz w:val="16"/>
              </w:rPr>
            </w:pPr>
            <w:r>
              <w:rPr>
                <w:sz w:val="16"/>
              </w:rPr>
              <w:t>186,920</w:t>
            </w:r>
          </w:p>
        </w:tc>
        <w:tc>
          <w:tcPr>
            <w:tcW w:w="760" w:type="dxa"/>
            <w:tcMar>
              <w:left w:w="0" w:type="dxa"/>
              <w:right w:w="0" w:type="dxa"/>
            </w:tcMar>
            <w:vAlign w:val="center"/>
          </w:tcPr>
          <w:p w:rsidR="00E5542C" w:rsidRDefault="00176E77">
            <w:pPr>
              <w:jc w:val="center"/>
              <w:rPr>
                <w:sz w:val="16"/>
              </w:rPr>
            </w:pPr>
            <w:r>
              <w:rPr>
                <w:sz w:val="16"/>
              </w:rPr>
              <w:t>186,920</w:t>
            </w:r>
          </w:p>
        </w:tc>
        <w:tc>
          <w:tcPr>
            <w:tcW w:w="760" w:type="dxa"/>
            <w:tcMar>
              <w:left w:w="0" w:type="dxa"/>
              <w:right w:w="0" w:type="dxa"/>
            </w:tcMar>
            <w:vAlign w:val="center"/>
          </w:tcPr>
          <w:p w:rsidR="00E5542C" w:rsidRDefault="00176E77">
            <w:pPr>
              <w:jc w:val="center"/>
              <w:rPr>
                <w:sz w:val="16"/>
              </w:rPr>
            </w:pPr>
            <w:r>
              <w:rPr>
                <w:sz w:val="16"/>
              </w:rPr>
              <w:t>186,920</w:t>
            </w:r>
          </w:p>
        </w:tc>
        <w:tc>
          <w:tcPr>
            <w:tcW w:w="760" w:type="dxa"/>
            <w:tcMar>
              <w:left w:w="0" w:type="dxa"/>
              <w:right w:w="0" w:type="dxa"/>
            </w:tcMar>
            <w:vAlign w:val="center"/>
          </w:tcPr>
          <w:p w:rsidR="00E5542C" w:rsidRDefault="00176E77">
            <w:pPr>
              <w:jc w:val="center"/>
              <w:rPr>
                <w:sz w:val="16"/>
              </w:rPr>
            </w:pPr>
            <w:r>
              <w:rPr>
                <w:sz w:val="16"/>
              </w:rPr>
              <w:t>186,920</w:t>
            </w:r>
          </w:p>
        </w:tc>
        <w:tc>
          <w:tcPr>
            <w:tcW w:w="760" w:type="dxa"/>
            <w:tcMar>
              <w:left w:w="0" w:type="dxa"/>
              <w:right w:w="0" w:type="dxa"/>
            </w:tcMar>
            <w:vAlign w:val="center"/>
          </w:tcPr>
          <w:p w:rsidR="00E5542C" w:rsidRDefault="00176E77">
            <w:pPr>
              <w:jc w:val="center"/>
              <w:rPr>
                <w:sz w:val="16"/>
              </w:rPr>
            </w:pPr>
            <w:r>
              <w:rPr>
                <w:sz w:val="16"/>
              </w:rPr>
              <w:t>186,920</w:t>
            </w:r>
          </w:p>
        </w:tc>
        <w:tc>
          <w:tcPr>
            <w:tcW w:w="760" w:type="dxa"/>
            <w:tcMar>
              <w:left w:w="0" w:type="dxa"/>
              <w:right w:w="0" w:type="dxa"/>
            </w:tcMar>
            <w:vAlign w:val="center"/>
          </w:tcPr>
          <w:p w:rsidR="00E5542C" w:rsidRDefault="00176E77">
            <w:pPr>
              <w:jc w:val="center"/>
              <w:rPr>
                <w:sz w:val="16"/>
              </w:rPr>
            </w:pPr>
            <w:r>
              <w:rPr>
                <w:sz w:val="16"/>
              </w:rPr>
              <w:t>186,920</w:t>
            </w:r>
          </w:p>
        </w:tc>
        <w:tc>
          <w:tcPr>
            <w:tcW w:w="760" w:type="dxa"/>
            <w:tcMar>
              <w:left w:w="0" w:type="dxa"/>
              <w:right w:w="0" w:type="dxa"/>
            </w:tcMar>
            <w:vAlign w:val="center"/>
          </w:tcPr>
          <w:p w:rsidR="00E5542C" w:rsidRDefault="00176E77">
            <w:pPr>
              <w:jc w:val="center"/>
              <w:rPr>
                <w:sz w:val="16"/>
              </w:rPr>
            </w:pPr>
            <w:r>
              <w:rPr>
                <w:sz w:val="16"/>
              </w:rPr>
              <w:t>186,920</w:t>
            </w:r>
          </w:p>
        </w:tc>
        <w:tc>
          <w:tcPr>
            <w:tcW w:w="760" w:type="dxa"/>
            <w:tcMar>
              <w:left w:w="0" w:type="dxa"/>
              <w:right w:w="0" w:type="dxa"/>
            </w:tcMar>
            <w:vAlign w:val="center"/>
          </w:tcPr>
          <w:p w:rsidR="00E5542C" w:rsidRDefault="00176E77">
            <w:pPr>
              <w:jc w:val="center"/>
              <w:rPr>
                <w:sz w:val="16"/>
              </w:rPr>
            </w:pPr>
            <w:r>
              <w:rPr>
                <w:sz w:val="16"/>
              </w:rPr>
              <w:t>186,920</w:t>
            </w:r>
          </w:p>
        </w:tc>
        <w:tc>
          <w:tcPr>
            <w:tcW w:w="760" w:type="dxa"/>
            <w:tcMar>
              <w:left w:w="0" w:type="dxa"/>
              <w:right w:w="0" w:type="dxa"/>
            </w:tcMar>
            <w:vAlign w:val="center"/>
          </w:tcPr>
          <w:p w:rsidR="00E5542C" w:rsidRDefault="00176E77">
            <w:pPr>
              <w:jc w:val="center"/>
              <w:rPr>
                <w:sz w:val="16"/>
              </w:rPr>
            </w:pPr>
            <w:r>
              <w:rPr>
                <w:sz w:val="16"/>
              </w:rPr>
              <w:t>186,920</w:t>
            </w:r>
          </w:p>
        </w:tc>
        <w:tc>
          <w:tcPr>
            <w:tcW w:w="760" w:type="dxa"/>
            <w:tcMar>
              <w:left w:w="0" w:type="dxa"/>
              <w:right w:w="0" w:type="dxa"/>
            </w:tcMar>
            <w:vAlign w:val="center"/>
          </w:tcPr>
          <w:p w:rsidR="00E5542C" w:rsidRDefault="00176E77">
            <w:pPr>
              <w:jc w:val="center"/>
              <w:rPr>
                <w:sz w:val="16"/>
              </w:rPr>
            </w:pPr>
            <w:r>
              <w:rPr>
                <w:sz w:val="16"/>
              </w:rPr>
              <w:t>186,920</w:t>
            </w:r>
          </w:p>
        </w:tc>
        <w:tc>
          <w:tcPr>
            <w:tcW w:w="760" w:type="dxa"/>
            <w:tcMar>
              <w:left w:w="0" w:type="dxa"/>
              <w:right w:w="0" w:type="dxa"/>
            </w:tcMar>
            <w:vAlign w:val="center"/>
          </w:tcPr>
          <w:p w:rsidR="00E5542C" w:rsidRDefault="00176E77">
            <w:pPr>
              <w:jc w:val="center"/>
              <w:rPr>
                <w:sz w:val="16"/>
              </w:rPr>
            </w:pPr>
            <w:r>
              <w:rPr>
                <w:sz w:val="16"/>
              </w:rPr>
              <w:t>186,920</w:t>
            </w:r>
          </w:p>
        </w:tc>
        <w:tc>
          <w:tcPr>
            <w:tcW w:w="760" w:type="dxa"/>
            <w:tcMar>
              <w:left w:w="0" w:type="dxa"/>
              <w:right w:w="0" w:type="dxa"/>
            </w:tcMar>
            <w:vAlign w:val="center"/>
          </w:tcPr>
          <w:p w:rsidR="00E5542C" w:rsidRDefault="00176E77">
            <w:pPr>
              <w:jc w:val="center"/>
              <w:rPr>
                <w:sz w:val="16"/>
              </w:rPr>
            </w:pPr>
            <w:r>
              <w:rPr>
                <w:sz w:val="16"/>
              </w:rPr>
              <w:t>186,920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Средний срок эксплуатации магистральных и распределительных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лет</w:t>
            </w:r>
          </w:p>
        </w:tc>
        <w:tc>
          <w:tcPr>
            <w:tcW w:w="760" w:type="dxa"/>
            <w:tcMar>
              <w:left w:w="0" w:type="dxa"/>
              <w:right w:w="0" w:type="dxa"/>
            </w:tcMar>
            <w:vAlign w:val="center"/>
          </w:tcPr>
          <w:p w:rsidR="00E5542C" w:rsidRDefault="00176E77">
            <w:pPr>
              <w:jc w:val="center"/>
              <w:rPr>
                <w:sz w:val="16"/>
              </w:rPr>
            </w:pPr>
            <w:r>
              <w:rPr>
                <w:sz w:val="16"/>
              </w:rPr>
              <w:t>21,0</w:t>
            </w:r>
          </w:p>
        </w:tc>
        <w:tc>
          <w:tcPr>
            <w:tcW w:w="760" w:type="dxa"/>
            <w:tcMar>
              <w:left w:w="0" w:type="dxa"/>
              <w:right w:w="0" w:type="dxa"/>
            </w:tcMar>
            <w:vAlign w:val="center"/>
          </w:tcPr>
          <w:p w:rsidR="00E5542C" w:rsidRDefault="00176E77">
            <w:pPr>
              <w:jc w:val="center"/>
              <w:rPr>
                <w:sz w:val="16"/>
              </w:rPr>
            </w:pPr>
            <w:r>
              <w:rPr>
                <w:sz w:val="16"/>
              </w:rPr>
              <w:t>22,0</w:t>
            </w:r>
          </w:p>
        </w:tc>
        <w:tc>
          <w:tcPr>
            <w:tcW w:w="760" w:type="dxa"/>
            <w:tcMar>
              <w:left w:w="0" w:type="dxa"/>
              <w:right w:w="0" w:type="dxa"/>
            </w:tcMar>
            <w:vAlign w:val="center"/>
          </w:tcPr>
          <w:p w:rsidR="00E5542C" w:rsidRDefault="00176E77">
            <w:pPr>
              <w:jc w:val="center"/>
              <w:rPr>
                <w:sz w:val="16"/>
              </w:rPr>
            </w:pPr>
            <w:r>
              <w:rPr>
                <w:sz w:val="16"/>
              </w:rPr>
              <w:t>23,0</w:t>
            </w:r>
          </w:p>
        </w:tc>
        <w:tc>
          <w:tcPr>
            <w:tcW w:w="760" w:type="dxa"/>
            <w:tcMar>
              <w:left w:w="0" w:type="dxa"/>
              <w:right w:w="0" w:type="dxa"/>
            </w:tcMar>
            <w:vAlign w:val="center"/>
          </w:tcPr>
          <w:p w:rsidR="00E5542C" w:rsidRDefault="00176E77">
            <w:pPr>
              <w:jc w:val="center"/>
              <w:rPr>
                <w:sz w:val="16"/>
              </w:rPr>
            </w:pPr>
            <w:r>
              <w:rPr>
                <w:sz w:val="16"/>
              </w:rPr>
              <w:t>24,0</w:t>
            </w:r>
          </w:p>
        </w:tc>
        <w:tc>
          <w:tcPr>
            <w:tcW w:w="760" w:type="dxa"/>
            <w:tcMar>
              <w:left w:w="0" w:type="dxa"/>
              <w:right w:w="0" w:type="dxa"/>
            </w:tcMar>
            <w:vAlign w:val="center"/>
          </w:tcPr>
          <w:p w:rsidR="00E5542C" w:rsidRDefault="00176E77">
            <w:pPr>
              <w:jc w:val="center"/>
              <w:rPr>
                <w:sz w:val="16"/>
              </w:rPr>
            </w:pPr>
            <w:r>
              <w:rPr>
                <w:sz w:val="16"/>
              </w:rPr>
              <w:t>25,0</w:t>
            </w:r>
          </w:p>
        </w:tc>
        <w:tc>
          <w:tcPr>
            <w:tcW w:w="760" w:type="dxa"/>
            <w:tcMar>
              <w:left w:w="0" w:type="dxa"/>
              <w:right w:w="0" w:type="dxa"/>
            </w:tcMar>
            <w:vAlign w:val="center"/>
          </w:tcPr>
          <w:p w:rsidR="00E5542C" w:rsidRDefault="00176E77">
            <w:pPr>
              <w:jc w:val="center"/>
              <w:rPr>
                <w:sz w:val="16"/>
              </w:rPr>
            </w:pPr>
            <w:r>
              <w:rPr>
                <w:sz w:val="16"/>
              </w:rPr>
              <w:t>26,0</w:t>
            </w:r>
          </w:p>
        </w:tc>
        <w:tc>
          <w:tcPr>
            <w:tcW w:w="760" w:type="dxa"/>
            <w:tcMar>
              <w:left w:w="0" w:type="dxa"/>
              <w:right w:w="0" w:type="dxa"/>
            </w:tcMar>
            <w:vAlign w:val="center"/>
          </w:tcPr>
          <w:p w:rsidR="00E5542C" w:rsidRDefault="00176E77">
            <w:pPr>
              <w:jc w:val="center"/>
              <w:rPr>
                <w:sz w:val="16"/>
              </w:rPr>
            </w:pPr>
            <w:r>
              <w:rPr>
                <w:sz w:val="16"/>
              </w:rPr>
              <w:t>27,0</w:t>
            </w:r>
          </w:p>
        </w:tc>
        <w:tc>
          <w:tcPr>
            <w:tcW w:w="760" w:type="dxa"/>
            <w:tcMar>
              <w:left w:w="0" w:type="dxa"/>
              <w:right w:w="0" w:type="dxa"/>
            </w:tcMar>
            <w:vAlign w:val="center"/>
          </w:tcPr>
          <w:p w:rsidR="00E5542C" w:rsidRDefault="00176E77">
            <w:pPr>
              <w:jc w:val="center"/>
              <w:rPr>
                <w:sz w:val="16"/>
              </w:rPr>
            </w:pPr>
            <w:r>
              <w:rPr>
                <w:sz w:val="16"/>
              </w:rPr>
              <w:t>28,0</w:t>
            </w:r>
          </w:p>
        </w:tc>
        <w:tc>
          <w:tcPr>
            <w:tcW w:w="760" w:type="dxa"/>
            <w:tcMar>
              <w:left w:w="0" w:type="dxa"/>
              <w:right w:w="0" w:type="dxa"/>
            </w:tcMar>
            <w:vAlign w:val="center"/>
          </w:tcPr>
          <w:p w:rsidR="00E5542C" w:rsidRDefault="00176E77">
            <w:pPr>
              <w:jc w:val="center"/>
              <w:rPr>
                <w:sz w:val="16"/>
              </w:rPr>
            </w:pPr>
            <w:r>
              <w:rPr>
                <w:sz w:val="16"/>
              </w:rPr>
              <w:t>29,0</w:t>
            </w:r>
          </w:p>
        </w:tc>
        <w:tc>
          <w:tcPr>
            <w:tcW w:w="760" w:type="dxa"/>
            <w:tcMar>
              <w:left w:w="0" w:type="dxa"/>
              <w:right w:w="0" w:type="dxa"/>
            </w:tcMar>
            <w:vAlign w:val="center"/>
          </w:tcPr>
          <w:p w:rsidR="00E5542C" w:rsidRDefault="00176E77">
            <w:pPr>
              <w:jc w:val="center"/>
              <w:rPr>
                <w:sz w:val="16"/>
              </w:rPr>
            </w:pPr>
            <w:r>
              <w:rPr>
                <w:sz w:val="16"/>
              </w:rPr>
              <w:t>30,0</w:t>
            </w:r>
          </w:p>
        </w:tc>
        <w:tc>
          <w:tcPr>
            <w:tcW w:w="760" w:type="dxa"/>
            <w:tcMar>
              <w:left w:w="0" w:type="dxa"/>
              <w:right w:w="0" w:type="dxa"/>
            </w:tcMar>
            <w:vAlign w:val="center"/>
          </w:tcPr>
          <w:p w:rsidR="00E5542C" w:rsidRDefault="00176E77">
            <w:pPr>
              <w:jc w:val="center"/>
              <w:rPr>
                <w:sz w:val="16"/>
              </w:rPr>
            </w:pPr>
            <w:r>
              <w:rPr>
                <w:sz w:val="16"/>
              </w:rPr>
              <w:t>31,0</w:t>
            </w:r>
          </w:p>
        </w:tc>
        <w:tc>
          <w:tcPr>
            <w:tcW w:w="760" w:type="dxa"/>
            <w:tcMar>
              <w:left w:w="0" w:type="dxa"/>
              <w:right w:w="0" w:type="dxa"/>
            </w:tcMar>
            <w:vAlign w:val="center"/>
          </w:tcPr>
          <w:p w:rsidR="00E5542C" w:rsidRDefault="00176E77">
            <w:pPr>
              <w:jc w:val="center"/>
              <w:rPr>
                <w:sz w:val="16"/>
              </w:rPr>
            </w:pPr>
            <w:r>
              <w:rPr>
                <w:sz w:val="16"/>
              </w:rPr>
              <w:t>32,0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Присоединенная тепловая нагрузка</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Гкал/</w:t>
            </w:r>
            <w:proofErr w:type="gramStart"/>
            <w:r>
              <w:rPr>
                <w:sz w:val="16"/>
              </w:rPr>
              <w:t>ч</w:t>
            </w:r>
            <w:proofErr w:type="gramEnd"/>
          </w:p>
        </w:tc>
        <w:tc>
          <w:tcPr>
            <w:tcW w:w="760" w:type="dxa"/>
            <w:tcMar>
              <w:left w:w="0" w:type="dxa"/>
              <w:right w:w="0" w:type="dxa"/>
            </w:tcMar>
            <w:vAlign w:val="center"/>
          </w:tcPr>
          <w:p w:rsidR="00E5542C" w:rsidRDefault="00176E77">
            <w:pPr>
              <w:jc w:val="center"/>
              <w:rPr>
                <w:sz w:val="16"/>
              </w:rPr>
            </w:pPr>
            <w:r>
              <w:rPr>
                <w:sz w:val="16"/>
              </w:rPr>
              <w:t>0,732</w:t>
            </w:r>
          </w:p>
        </w:tc>
        <w:tc>
          <w:tcPr>
            <w:tcW w:w="760" w:type="dxa"/>
            <w:tcMar>
              <w:left w:w="0" w:type="dxa"/>
              <w:right w:w="0" w:type="dxa"/>
            </w:tcMar>
            <w:vAlign w:val="center"/>
          </w:tcPr>
          <w:p w:rsidR="00E5542C" w:rsidRDefault="00176E77">
            <w:pPr>
              <w:jc w:val="center"/>
              <w:rPr>
                <w:sz w:val="16"/>
              </w:rPr>
            </w:pPr>
            <w:r>
              <w:rPr>
                <w:sz w:val="16"/>
              </w:rPr>
              <w:t>0,732</w:t>
            </w:r>
          </w:p>
        </w:tc>
        <w:tc>
          <w:tcPr>
            <w:tcW w:w="760" w:type="dxa"/>
            <w:tcMar>
              <w:left w:w="0" w:type="dxa"/>
              <w:right w:w="0" w:type="dxa"/>
            </w:tcMar>
            <w:vAlign w:val="center"/>
          </w:tcPr>
          <w:p w:rsidR="00E5542C" w:rsidRDefault="00176E77">
            <w:pPr>
              <w:jc w:val="center"/>
              <w:rPr>
                <w:sz w:val="16"/>
              </w:rPr>
            </w:pPr>
            <w:r>
              <w:rPr>
                <w:sz w:val="16"/>
              </w:rPr>
              <w:t>0,732</w:t>
            </w:r>
          </w:p>
        </w:tc>
        <w:tc>
          <w:tcPr>
            <w:tcW w:w="760" w:type="dxa"/>
            <w:tcMar>
              <w:left w:w="0" w:type="dxa"/>
              <w:right w:w="0" w:type="dxa"/>
            </w:tcMar>
            <w:vAlign w:val="center"/>
          </w:tcPr>
          <w:p w:rsidR="00E5542C" w:rsidRDefault="00176E77">
            <w:pPr>
              <w:jc w:val="center"/>
              <w:rPr>
                <w:sz w:val="16"/>
              </w:rPr>
            </w:pPr>
            <w:r>
              <w:rPr>
                <w:sz w:val="16"/>
              </w:rPr>
              <w:t>0,732</w:t>
            </w:r>
          </w:p>
        </w:tc>
        <w:tc>
          <w:tcPr>
            <w:tcW w:w="760" w:type="dxa"/>
            <w:tcMar>
              <w:left w:w="0" w:type="dxa"/>
              <w:right w:w="0" w:type="dxa"/>
            </w:tcMar>
            <w:vAlign w:val="center"/>
          </w:tcPr>
          <w:p w:rsidR="00E5542C" w:rsidRDefault="00176E77">
            <w:pPr>
              <w:jc w:val="center"/>
              <w:rPr>
                <w:sz w:val="16"/>
              </w:rPr>
            </w:pPr>
            <w:r>
              <w:rPr>
                <w:sz w:val="16"/>
              </w:rPr>
              <w:t>0,732</w:t>
            </w:r>
          </w:p>
        </w:tc>
        <w:tc>
          <w:tcPr>
            <w:tcW w:w="760" w:type="dxa"/>
            <w:tcMar>
              <w:left w:w="0" w:type="dxa"/>
              <w:right w:w="0" w:type="dxa"/>
            </w:tcMar>
            <w:vAlign w:val="center"/>
          </w:tcPr>
          <w:p w:rsidR="00E5542C" w:rsidRDefault="00176E77">
            <w:pPr>
              <w:jc w:val="center"/>
              <w:rPr>
                <w:sz w:val="16"/>
              </w:rPr>
            </w:pPr>
            <w:r>
              <w:rPr>
                <w:sz w:val="16"/>
              </w:rPr>
              <w:t>0,732</w:t>
            </w:r>
          </w:p>
        </w:tc>
        <w:tc>
          <w:tcPr>
            <w:tcW w:w="760" w:type="dxa"/>
            <w:tcMar>
              <w:left w:w="0" w:type="dxa"/>
              <w:right w:w="0" w:type="dxa"/>
            </w:tcMar>
            <w:vAlign w:val="center"/>
          </w:tcPr>
          <w:p w:rsidR="00E5542C" w:rsidRDefault="00176E77">
            <w:pPr>
              <w:jc w:val="center"/>
              <w:rPr>
                <w:sz w:val="16"/>
              </w:rPr>
            </w:pPr>
            <w:r>
              <w:rPr>
                <w:sz w:val="16"/>
              </w:rPr>
              <w:t>0,732</w:t>
            </w:r>
          </w:p>
        </w:tc>
        <w:tc>
          <w:tcPr>
            <w:tcW w:w="760" w:type="dxa"/>
            <w:tcMar>
              <w:left w:w="0" w:type="dxa"/>
              <w:right w:w="0" w:type="dxa"/>
            </w:tcMar>
            <w:vAlign w:val="center"/>
          </w:tcPr>
          <w:p w:rsidR="00E5542C" w:rsidRDefault="00176E77">
            <w:pPr>
              <w:jc w:val="center"/>
              <w:rPr>
                <w:sz w:val="16"/>
              </w:rPr>
            </w:pPr>
            <w:r>
              <w:rPr>
                <w:sz w:val="16"/>
              </w:rPr>
              <w:t>0,732</w:t>
            </w:r>
          </w:p>
        </w:tc>
        <w:tc>
          <w:tcPr>
            <w:tcW w:w="760" w:type="dxa"/>
            <w:tcMar>
              <w:left w:w="0" w:type="dxa"/>
              <w:right w:w="0" w:type="dxa"/>
            </w:tcMar>
            <w:vAlign w:val="center"/>
          </w:tcPr>
          <w:p w:rsidR="00E5542C" w:rsidRDefault="00176E77">
            <w:pPr>
              <w:jc w:val="center"/>
              <w:rPr>
                <w:sz w:val="16"/>
              </w:rPr>
            </w:pPr>
            <w:r>
              <w:rPr>
                <w:sz w:val="16"/>
              </w:rPr>
              <w:t>0,732</w:t>
            </w:r>
          </w:p>
        </w:tc>
        <w:tc>
          <w:tcPr>
            <w:tcW w:w="760" w:type="dxa"/>
            <w:tcMar>
              <w:left w:w="0" w:type="dxa"/>
              <w:right w:w="0" w:type="dxa"/>
            </w:tcMar>
            <w:vAlign w:val="center"/>
          </w:tcPr>
          <w:p w:rsidR="00E5542C" w:rsidRDefault="00176E77">
            <w:pPr>
              <w:jc w:val="center"/>
              <w:rPr>
                <w:sz w:val="16"/>
              </w:rPr>
            </w:pPr>
            <w:r>
              <w:rPr>
                <w:sz w:val="16"/>
              </w:rPr>
              <w:t>0,732</w:t>
            </w:r>
          </w:p>
        </w:tc>
        <w:tc>
          <w:tcPr>
            <w:tcW w:w="760" w:type="dxa"/>
            <w:tcMar>
              <w:left w:w="0" w:type="dxa"/>
              <w:right w:w="0" w:type="dxa"/>
            </w:tcMar>
            <w:vAlign w:val="center"/>
          </w:tcPr>
          <w:p w:rsidR="00E5542C" w:rsidRDefault="00176E77">
            <w:pPr>
              <w:jc w:val="center"/>
              <w:rPr>
                <w:sz w:val="16"/>
              </w:rPr>
            </w:pPr>
            <w:r>
              <w:rPr>
                <w:sz w:val="16"/>
              </w:rPr>
              <w:t>0,732</w:t>
            </w:r>
          </w:p>
        </w:tc>
        <w:tc>
          <w:tcPr>
            <w:tcW w:w="760" w:type="dxa"/>
            <w:tcMar>
              <w:left w:w="0" w:type="dxa"/>
              <w:right w:w="0" w:type="dxa"/>
            </w:tcMar>
            <w:vAlign w:val="center"/>
          </w:tcPr>
          <w:p w:rsidR="00E5542C" w:rsidRDefault="00176E77">
            <w:pPr>
              <w:jc w:val="center"/>
              <w:rPr>
                <w:sz w:val="16"/>
              </w:rPr>
            </w:pPr>
            <w:r>
              <w:rPr>
                <w:sz w:val="16"/>
              </w:rPr>
              <w:t>0,732</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Относительная материальная характеристика</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м</w:t>
            </w:r>
            <w:proofErr w:type="gramStart"/>
            <w:r>
              <w:rPr>
                <w:sz w:val="16"/>
              </w:rPr>
              <w:t>2</w:t>
            </w:r>
            <w:proofErr w:type="gramEnd"/>
            <w:r>
              <w:rPr>
                <w:sz w:val="16"/>
              </w:rPr>
              <w:t>/Гкал/ч</w:t>
            </w:r>
          </w:p>
        </w:tc>
        <w:tc>
          <w:tcPr>
            <w:tcW w:w="760" w:type="dxa"/>
            <w:tcMar>
              <w:left w:w="0" w:type="dxa"/>
              <w:right w:w="0" w:type="dxa"/>
            </w:tcMar>
            <w:vAlign w:val="center"/>
          </w:tcPr>
          <w:p w:rsidR="00E5542C" w:rsidRDefault="00176E77">
            <w:pPr>
              <w:jc w:val="center"/>
              <w:rPr>
                <w:sz w:val="16"/>
              </w:rPr>
            </w:pPr>
            <w:r>
              <w:rPr>
                <w:sz w:val="16"/>
              </w:rPr>
              <w:t>255,356</w:t>
            </w:r>
          </w:p>
        </w:tc>
        <w:tc>
          <w:tcPr>
            <w:tcW w:w="760" w:type="dxa"/>
            <w:tcMar>
              <w:left w:w="0" w:type="dxa"/>
              <w:right w:w="0" w:type="dxa"/>
            </w:tcMar>
            <w:vAlign w:val="center"/>
          </w:tcPr>
          <w:p w:rsidR="00E5542C" w:rsidRDefault="00176E77">
            <w:pPr>
              <w:jc w:val="center"/>
              <w:rPr>
                <w:sz w:val="16"/>
              </w:rPr>
            </w:pPr>
            <w:r>
              <w:rPr>
                <w:sz w:val="16"/>
              </w:rPr>
              <w:t>255,356</w:t>
            </w:r>
          </w:p>
        </w:tc>
        <w:tc>
          <w:tcPr>
            <w:tcW w:w="760" w:type="dxa"/>
            <w:tcMar>
              <w:left w:w="0" w:type="dxa"/>
              <w:right w:w="0" w:type="dxa"/>
            </w:tcMar>
            <w:vAlign w:val="center"/>
          </w:tcPr>
          <w:p w:rsidR="00E5542C" w:rsidRDefault="00176E77">
            <w:pPr>
              <w:jc w:val="center"/>
              <w:rPr>
                <w:sz w:val="16"/>
              </w:rPr>
            </w:pPr>
            <w:r>
              <w:rPr>
                <w:sz w:val="16"/>
              </w:rPr>
              <w:t>255,356</w:t>
            </w:r>
          </w:p>
        </w:tc>
        <w:tc>
          <w:tcPr>
            <w:tcW w:w="760" w:type="dxa"/>
            <w:tcMar>
              <w:left w:w="0" w:type="dxa"/>
              <w:right w:w="0" w:type="dxa"/>
            </w:tcMar>
            <w:vAlign w:val="center"/>
          </w:tcPr>
          <w:p w:rsidR="00E5542C" w:rsidRDefault="00176E77">
            <w:pPr>
              <w:jc w:val="center"/>
              <w:rPr>
                <w:sz w:val="16"/>
              </w:rPr>
            </w:pPr>
            <w:r>
              <w:rPr>
                <w:sz w:val="16"/>
              </w:rPr>
              <w:t>255,356</w:t>
            </w:r>
          </w:p>
        </w:tc>
        <w:tc>
          <w:tcPr>
            <w:tcW w:w="760" w:type="dxa"/>
            <w:tcMar>
              <w:left w:w="0" w:type="dxa"/>
              <w:right w:w="0" w:type="dxa"/>
            </w:tcMar>
            <w:vAlign w:val="center"/>
          </w:tcPr>
          <w:p w:rsidR="00E5542C" w:rsidRDefault="00176E77">
            <w:pPr>
              <w:jc w:val="center"/>
              <w:rPr>
                <w:sz w:val="16"/>
              </w:rPr>
            </w:pPr>
            <w:r>
              <w:rPr>
                <w:sz w:val="16"/>
              </w:rPr>
              <w:t>255,356</w:t>
            </w:r>
          </w:p>
        </w:tc>
        <w:tc>
          <w:tcPr>
            <w:tcW w:w="760" w:type="dxa"/>
            <w:tcMar>
              <w:left w:w="0" w:type="dxa"/>
              <w:right w:w="0" w:type="dxa"/>
            </w:tcMar>
            <w:vAlign w:val="center"/>
          </w:tcPr>
          <w:p w:rsidR="00E5542C" w:rsidRDefault="00176E77">
            <w:pPr>
              <w:jc w:val="center"/>
              <w:rPr>
                <w:sz w:val="16"/>
              </w:rPr>
            </w:pPr>
            <w:r>
              <w:rPr>
                <w:sz w:val="16"/>
              </w:rPr>
              <w:t>255,356</w:t>
            </w:r>
          </w:p>
        </w:tc>
        <w:tc>
          <w:tcPr>
            <w:tcW w:w="760" w:type="dxa"/>
            <w:tcMar>
              <w:left w:w="0" w:type="dxa"/>
              <w:right w:w="0" w:type="dxa"/>
            </w:tcMar>
            <w:vAlign w:val="center"/>
          </w:tcPr>
          <w:p w:rsidR="00E5542C" w:rsidRDefault="00176E77">
            <w:pPr>
              <w:jc w:val="center"/>
              <w:rPr>
                <w:sz w:val="16"/>
              </w:rPr>
            </w:pPr>
            <w:r>
              <w:rPr>
                <w:sz w:val="16"/>
              </w:rPr>
              <w:t>255,356</w:t>
            </w:r>
          </w:p>
        </w:tc>
        <w:tc>
          <w:tcPr>
            <w:tcW w:w="760" w:type="dxa"/>
            <w:tcMar>
              <w:left w:w="0" w:type="dxa"/>
              <w:right w:w="0" w:type="dxa"/>
            </w:tcMar>
            <w:vAlign w:val="center"/>
          </w:tcPr>
          <w:p w:rsidR="00E5542C" w:rsidRDefault="00176E77">
            <w:pPr>
              <w:jc w:val="center"/>
              <w:rPr>
                <w:sz w:val="16"/>
              </w:rPr>
            </w:pPr>
            <w:r>
              <w:rPr>
                <w:sz w:val="16"/>
              </w:rPr>
              <w:t>255,356</w:t>
            </w:r>
          </w:p>
        </w:tc>
        <w:tc>
          <w:tcPr>
            <w:tcW w:w="760" w:type="dxa"/>
            <w:tcMar>
              <w:left w:w="0" w:type="dxa"/>
              <w:right w:w="0" w:type="dxa"/>
            </w:tcMar>
            <w:vAlign w:val="center"/>
          </w:tcPr>
          <w:p w:rsidR="00E5542C" w:rsidRDefault="00176E77">
            <w:pPr>
              <w:jc w:val="center"/>
              <w:rPr>
                <w:sz w:val="16"/>
              </w:rPr>
            </w:pPr>
            <w:r>
              <w:rPr>
                <w:sz w:val="16"/>
              </w:rPr>
              <w:t>255,356</w:t>
            </w:r>
          </w:p>
        </w:tc>
        <w:tc>
          <w:tcPr>
            <w:tcW w:w="760" w:type="dxa"/>
            <w:tcMar>
              <w:left w:w="0" w:type="dxa"/>
              <w:right w:w="0" w:type="dxa"/>
            </w:tcMar>
            <w:vAlign w:val="center"/>
          </w:tcPr>
          <w:p w:rsidR="00E5542C" w:rsidRDefault="00176E77">
            <w:pPr>
              <w:jc w:val="center"/>
              <w:rPr>
                <w:sz w:val="16"/>
              </w:rPr>
            </w:pPr>
            <w:r>
              <w:rPr>
                <w:sz w:val="16"/>
              </w:rPr>
              <w:t>255,356</w:t>
            </w:r>
          </w:p>
        </w:tc>
        <w:tc>
          <w:tcPr>
            <w:tcW w:w="760" w:type="dxa"/>
            <w:tcMar>
              <w:left w:w="0" w:type="dxa"/>
              <w:right w:w="0" w:type="dxa"/>
            </w:tcMar>
            <w:vAlign w:val="center"/>
          </w:tcPr>
          <w:p w:rsidR="00E5542C" w:rsidRDefault="00176E77">
            <w:pPr>
              <w:jc w:val="center"/>
              <w:rPr>
                <w:sz w:val="16"/>
              </w:rPr>
            </w:pPr>
            <w:r>
              <w:rPr>
                <w:sz w:val="16"/>
              </w:rPr>
              <w:t>255,356</w:t>
            </w:r>
          </w:p>
        </w:tc>
        <w:tc>
          <w:tcPr>
            <w:tcW w:w="760" w:type="dxa"/>
            <w:tcMar>
              <w:left w:w="0" w:type="dxa"/>
              <w:right w:w="0" w:type="dxa"/>
            </w:tcMar>
            <w:vAlign w:val="center"/>
          </w:tcPr>
          <w:p w:rsidR="00E5542C" w:rsidRDefault="00176E77">
            <w:pPr>
              <w:jc w:val="center"/>
              <w:rPr>
                <w:sz w:val="16"/>
              </w:rPr>
            </w:pPr>
            <w:r>
              <w:rPr>
                <w:sz w:val="16"/>
              </w:rPr>
              <w:t>255,356</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Нормативные потери тепловой энергии в магистральных и распределительных тепловых сетях</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Гкал</w:t>
            </w:r>
          </w:p>
        </w:tc>
        <w:tc>
          <w:tcPr>
            <w:tcW w:w="760" w:type="dxa"/>
            <w:tcMar>
              <w:left w:w="0" w:type="dxa"/>
              <w:right w:w="0" w:type="dxa"/>
            </w:tcMar>
            <w:vAlign w:val="center"/>
          </w:tcPr>
          <w:p w:rsidR="00E5542C" w:rsidRDefault="00176E77">
            <w:pPr>
              <w:jc w:val="center"/>
              <w:rPr>
                <w:sz w:val="16"/>
              </w:rPr>
            </w:pPr>
            <w:r>
              <w:rPr>
                <w:sz w:val="16"/>
              </w:rPr>
              <w:t>155,200</w:t>
            </w:r>
          </w:p>
        </w:tc>
        <w:tc>
          <w:tcPr>
            <w:tcW w:w="760" w:type="dxa"/>
            <w:tcMar>
              <w:left w:w="0" w:type="dxa"/>
              <w:right w:w="0" w:type="dxa"/>
            </w:tcMar>
            <w:vAlign w:val="center"/>
          </w:tcPr>
          <w:p w:rsidR="00E5542C" w:rsidRDefault="00176E77">
            <w:pPr>
              <w:jc w:val="center"/>
              <w:rPr>
                <w:sz w:val="16"/>
              </w:rPr>
            </w:pPr>
            <w:r>
              <w:rPr>
                <w:sz w:val="16"/>
              </w:rPr>
              <w:t>155,200</w:t>
            </w:r>
          </w:p>
        </w:tc>
        <w:tc>
          <w:tcPr>
            <w:tcW w:w="760" w:type="dxa"/>
            <w:tcMar>
              <w:left w:w="0" w:type="dxa"/>
              <w:right w:w="0" w:type="dxa"/>
            </w:tcMar>
            <w:vAlign w:val="center"/>
          </w:tcPr>
          <w:p w:rsidR="00E5542C" w:rsidRDefault="00176E77">
            <w:pPr>
              <w:jc w:val="center"/>
              <w:rPr>
                <w:sz w:val="16"/>
              </w:rPr>
            </w:pPr>
            <w:r>
              <w:rPr>
                <w:sz w:val="16"/>
              </w:rPr>
              <w:t>155,200</w:t>
            </w:r>
          </w:p>
        </w:tc>
        <w:tc>
          <w:tcPr>
            <w:tcW w:w="760" w:type="dxa"/>
            <w:tcMar>
              <w:left w:w="0" w:type="dxa"/>
              <w:right w:w="0" w:type="dxa"/>
            </w:tcMar>
            <w:vAlign w:val="center"/>
          </w:tcPr>
          <w:p w:rsidR="00E5542C" w:rsidRDefault="00176E77">
            <w:pPr>
              <w:jc w:val="center"/>
              <w:rPr>
                <w:sz w:val="16"/>
              </w:rPr>
            </w:pPr>
            <w:r>
              <w:rPr>
                <w:sz w:val="16"/>
              </w:rPr>
              <w:t>155,200</w:t>
            </w:r>
          </w:p>
        </w:tc>
        <w:tc>
          <w:tcPr>
            <w:tcW w:w="760" w:type="dxa"/>
            <w:tcMar>
              <w:left w:w="0" w:type="dxa"/>
              <w:right w:w="0" w:type="dxa"/>
            </w:tcMar>
            <w:vAlign w:val="center"/>
          </w:tcPr>
          <w:p w:rsidR="00E5542C" w:rsidRDefault="00176E77">
            <w:pPr>
              <w:jc w:val="center"/>
              <w:rPr>
                <w:sz w:val="16"/>
              </w:rPr>
            </w:pPr>
            <w:r>
              <w:rPr>
                <w:sz w:val="16"/>
              </w:rPr>
              <w:t>155,200</w:t>
            </w:r>
          </w:p>
        </w:tc>
        <w:tc>
          <w:tcPr>
            <w:tcW w:w="760" w:type="dxa"/>
            <w:tcMar>
              <w:left w:w="0" w:type="dxa"/>
              <w:right w:w="0" w:type="dxa"/>
            </w:tcMar>
            <w:vAlign w:val="center"/>
          </w:tcPr>
          <w:p w:rsidR="00E5542C" w:rsidRDefault="00176E77">
            <w:pPr>
              <w:jc w:val="center"/>
              <w:rPr>
                <w:sz w:val="16"/>
              </w:rPr>
            </w:pPr>
            <w:r>
              <w:rPr>
                <w:sz w:val="16"/>
              </w:rPr>
              <w:t>155,200</w:t>
            </w:r>
          </w:p>
        </w:tc>
        <w:tc>
          <w:tcPr>
            <w:tcW w:w="760" w:type="dxa"/>
            <w:tcMar>
              <w:left w:w="0" w:type="dxa"/>
              <w:right w:w="0" w:type="dxa"/>
            </w:tcMar>
            <w:vAlign w:val="center"/>
          </w:tcPr>
          <w:p w:rsidR="00E5542C" w:rsidRDefault="00176E77">
            <w:pPr>
              <w:jc w:val="center"/>
              <w:rPr>
                <w:sz w:val="16"/>
              </w:rPr>
            </w:pPr>
            <w:r>
              <w:rPr>
                <w:sz w:val="16"/>
              </w:rPr>
              <w:t>155,200</w:t>
            </w:r>
          </w:p>
        </w:tc>
        <w:tc>
          <w:tcPr>
            <w:tcW w:w="760" w:type="dxa"/>
            <w:tcMar>
              <w:left w:w="0" w:type="dxa"/>
              <w:right w:w="0" w:type="dxa"/>
            </w:tcMar>
            <w:vAlign w:val="center"/>
          </w:tcPr>
          <w:p w:rsidR="00E5542C" w:rsidRDefault="00176E77">
            <w:pPr>
              <w:jc w:val="center"/>
              <w:rPr>
                <w:sz w:val="16"/>
              </w:rPr>
            </w:pPr>
            <w:r>
              <w:rPr>
                <w:sz w:val="16"/>
              </w:rPr>
              <w:t>155,200</w:t>
            </w:r>
          </w:p>
        </w:tc>
        <w:tc>
          <w:tcPr>
            <w:tcW w:w="760" w:type="dxa"/>
            <w:tcMar>
              <w:left w:w="0" w:type="dxa"/>
              <w:right w:w="0" w:type="dxa"/>
            </w:tcMar>
            <w:vAlign w:val="center"/>
          </w:tcPr>
          <w:p w:rsidR="00E5542C" w:rsidRDefault="00176E77">
            <w:pPr>
              <w:jc w:val="center"/>
              <w:rPr>
                <w:sz w:val="16"/>
              </w:rPr>
            </w:pPr>
            <w:r>
              <w:rPr>
                <w:sz w:val="16"/>
              </w:rPr>
              <w:t>155,200</w:t>
            </w:r>
          </w:p>
        </w:tc>
        <w:tc>
          <w:tcPr>
            <w:tcW w:w="760" w:type="dxa"/>
            <w:tcMar>
              <w:left w:w="0" w:type="dxa"/>
              <w:right w:w="0" w:type="dxa"/>
            </w:tcMar>
            <w:vAlign w:val="center"/>
          </w:tcPr>
          <w:p w:rsidR="00E5542C" w:rsidRDefault="00176E77">
            <w:pPr>
              <w:jc w:val="center"/>
              <w:rPr>
                <w:sz w:val="16"/>
              </w:rPr>
            </w:pPr>
            <w:r>
              <w:rPr>
                <w:sz w:val="16"/>
              </w:rPr>
              <w:t>155,200</w:t>
            </w:r>
          </w:p>
        </w:tc>
        <w:tc>
          <w:tcPr>
            <w:tcW w:w="760" w:type="dxa"/>
            <w:tcMar>
              <w:left w:w="0" w:type="dxa"/>
              <w:right w:w="0" w:type="dxa"/>
            </w:tcMar>
            <w:vAlign w:val="center"/>
          </w:tcPr>
          <w:p w:rsidR="00E5542C" w:rsidRDefault="00176E77">
            <w:pPr>
              <w:jc w:val="center"/>
              <w:rPr>
                <w:sz w:val="16"/>
              </w:rPr>
            </w:pPr>
            <w:r>
              <w:rPr>
                <w:sz w:val="16"/>
              </w:rPr>
              <w:t>155,200</w:t>
            </w:r>
          </w:p>
        </w:tc>
        <w:tc>
          <w:tcPr>
            <w:tcW w:w="760" w:type="dxa"/>
            <w:tcMar>
              <w:left w:w="0" w:type="dxa"/>
              <w:right w:w="0" w:type="dxa"/>
            </w:tcMar>
            <w:vAlign w:val="center"/>
          </w:tcPr>
          <w:p w:rsidR="00E5542C" w:rsidRDefault="00176E77">
            <w:pPr>
              <w:jc w:val="center"/>
              <w:rPr>
                <w:sz w:val="16"/>
              </w:rPr>
            </w:pPr>
            <w:r>
              <w:rPr>
                <w:sz w:val="16"/>
              </w:rPr>
              <w:t>155,200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Относительные нормативные потери в тепловых сетях</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w:t>
            </w:r>
          </w:p>
        </w:tc>
        <w:tc>
          <w:tcPr>
            <w:tcW w:w="760" w:type="dxa"/>
            <w:tcMar>
              <w:left w:w="0" w:type="dxa"/>
              <w:right w:w="0" w:type="dxa"/>
            </w:tcMar>
            <w:vAlign w:val="center"/>
          </w:tcPr>
          <w:p w:rsidR="00E5542C" w:rsidRDefault="00176E77">
            <w:pPr>
              <w:jc w:val="center"/>
              <w:rPr>
                <w:sz w:val="16"/>
              </w:rPr>
            </w:pPr>
            <w:r>
              <w:rPr>
                <w:sz w:val="16"/>
              </w:rPr>
              <w:t>8,15</w:t>
            </w:r>
          </w:p>
        </w:tc>
        <w:tc>
          <w:tcPr>
            <w:tcW w:w="760" w:type="dxa"/>
            <w:tcMar>
              <w:left w:w="0" w:type="dxa"/>
              <w:right w:w="0" w:type="dxa"/>
            </w:tcMar>
            <w:vAlign w:val="center"/>
          </w:tcPr>
          <w:p w:rsidR="00E5542C" w:rsidRDefault="00176E77">
            <w:pPr>
              <w:jc w:val="center"/>
              <w:rPr>
                <w:sz w:val="16"/>
              </w:rPr>
            </w:pPr>
            <w:r>
              <w:rPr>
                <w:sz w:val="16"/>
              </w:rPr>
              <w:t>8,15</w:t>
            </w:r>
          </w:p>
        </w:tc>
        <w:tc>
          <w:tcPr>
            <w:tcW w:w="760" w:type="dxa"/>
            <w:tcMar>
              <w:left w:w="0" w:type="dxa"/>
              <w:right w:w="0" w:type="dxa"/>
            </w:tcMar>
            <w:vAlign w:val="center"/>
          </w:tcPr>
          <w:p w:rsidR="00E5542C" w:rsidRDefault="00176E77">
            <w:pPr>
              <w:jc w:val="center"/>
              <w:rPr>
                <w:sz w:val="16"/>
              </w:rPr>
            </w:pPr>
            <w:r>
              <w:rPr>
                <w:sz w:val="16"/>
              </w:rPr>
              <w:t>8,15</w:t>
            </w:r>
          </w:p>
        </w:tc>
        <w:tc>
          <w:tcPr>
            <w:tcW w:w="760" w:type="dxa"/>
            <w:tcMar>
              <w:left w:w="0" w:type="dxa"/>
              <w:right w:w="0" w:type="dxa"/>
            </w:tcMar>
            <w:vAlign w:val="center"/>
          </w:tcPr>
          <w:p w:rsidR="00E5542C" w:rsidRDefault="00176E77">
            <w:pPr>
              <w:jc w:val="center"/>
              <w:rPr>
                <w:sz w:val="16"/>
              </w:rPr>
            </w:pPr>
            <w:r>
              <w:rPr>
                <w:sz w:val="16"/>
              </w:rPr>
              <w:t>8,15</w:t>
            </w:r>
          </w:p>
        </w:tc>
        <w:tc>
          <w:tcPr>
            <w:tcW w:w="760" w:type="dxa"/>
            <w:tcMar>
              <w:left w:w="0" w:type="dxa"/>
              <w:right w:w="0" w:type="dxa"/>
            </w:tcMar>
            <w:vAlign w:val="center"/>
          </w:tcPr>
          <w:p w:rsidR="00E5542C" w:rsidRDefault="00176E77">
            <w:pPr>
              <w:jc w:val="center"/>
              <w:rPr>
                <w:sz w:val="16"/>
              </w:rPr>
            </w:pPr>
            <w:r>
              <w:rPr>
                <w:sz w:val="16"/>
              </w:rPr>
              <w:t>8,15</w:t>
            </w:r>
          </w:p>
        </w:tc>
        <w:tc>
          <w:tcPr>
            <w:tcW w:w="760" w:type="dxa"/>
            <w:tcMar>
              <w:left w:w="0" w:type="dxa"/>
              <w:right w:w="0" w:type="dxa"/>
            </w:tcMar>
            <w:vAlign w:val="center"/>
          </w:tcPr>
          <w:p w:rsidR="00E5542C" w:rsidRDefault="00176E77">
            <w:pPr>
              <w:jc w:val="center"/>
              <w:rPr>
                <w:sz w:val="16"/>
              </w:rPr>
            </w:pPr>
            <w:r>
              <w:rPr>
                <w:sz w:val="16"/>
              </w:rPr>
              <w:t>8,15</w:t>
            </w:r>
          </w:p>
        </w:tc>
        <w:tc>
          <w:tcPr>
            <w:tcW w:w="760" w:type="dxa"/>
            <w:tcMar>
              <w:left w:w="0" w:type="dxa"/>
              <w:right w:w="0" w:type="dxa"/>
            </w:tcMar>
            <w:vAlign w:val="center"/>
          </w:tcPr>
          <w:p w:rsidR="00E5542C" w:rsidRDefault="00176E77">
            <w:pPr>
              <w:jc w:val="center"/>
              <w:rPr>
                <w:sz w:val="16"/>
              </w:rPr>
            </w:pPr>
            <w:r>
              <w:rPr>
                <w:sz w:val="16"/>
              </w:rPr>
              <w:t>8,15</w:t>
            </w:r>
          </w:p>
        </w:tc>
        <w:tc>
          <w:tcPr>
            <w:tcW w:w="760" w:type="dxa"/>
            <w:tcMar>
              <w:left w:w="0" w:type="dxa"/>
              <w:right w:w="0" w:type="dxa"/>
            </w:tcMar>
            <w:vAlign w:val="center"/>
          </w:tcPr>
          <w:p w:rsidR="00E5542C" w:rsidRDefault="00176E77">
            <w:pPr>
              <w:jc w:val="center"/>
              <w:rPr>
                <w:sz w:val="16"/>
              </w:rPr>
            </w:pPr>
            <w:r>
              <w:rPr>
                <w:sz w:val="16"/>
              </w:rPr>
              <w:t>8,15</w:t>
            </w:r>
          </w:p>
        </w:tc>
        <w:tc>
          <w:tcPr>
            <w:tcW w:w="760" w:type="dxa"/>
            <w:tcMar>
              <w:left w:w="0" w:type="dxa"/>
              <w:right w:w="0" w:type="dxa"/>
            </w:tcMar>
            <w:vAlign w:val="center"/>
          </w:tcPr>
          <w:p w:rsidR="00E5542C" w:rsidRDefault="00176E77">
            <w:pPr>
              <w:jc w:val="center"/>
              <w:rPr>
                <w:sz w:val="16"/>
              </w:rPr>
            </w:pPr>
            <w:r>
              <w:rPr>
                <w:sz w:val="16"/>
              </w:rPr>
              <w:t>8,15</w:t>
            </w:r>
          </w:p>
        </w:tc>
        <w:tc>
          <w:tcPr>
            <w:tcW w:w="760" w:type="dxa"/>
            <w:tcMar>
              <w:left w:w="0" w:type="dxa"/>
              <w:right w:w="0" w:type="dxa"/>
            </w:tcMar>
            <w:vAlign w:val="center"/>
          </w:tcPr>
          <w:p w:rsidR="00E5542C" w:rsidRDefault="00176E77">
            <w:pPr>
              <w:jc w:val="center"/>
              <w:rPr>
                <w:sz w:val="16"/>
              </w:rPr>
            </w:pPr>
            <w:r>
              <w:rPr>
                <w:sz w:val="16"/>
              </w:rPr>
              <w:t>8,15</w:t>
            </w:r>
          </w:p>
        </w:tc>
        <w:tc>
          <w:tcPr>
            <w:tcW w:w="760" w:type="dxa"/>
            <w:tcMar>
              <w:left w:w="0" w:type="dxa"/>
              <w:right w:w="0" w:type="dxa"/>
            </w:tcMar>
            <w:vAlign w:val="center"/>
          </w:tcPr>
          <w:p w:rsidR="00E5542C" w:rsidRDefault="00176E77">
            <w:pPr>
              <w:jc w:val="center"/>
              <w:rPr>
                <w:sz w:val="16"/>
              </w:rPr>
            </w:pPr>
            <w:r>
              <w:rPr>
                <w:sz w:val="16"/>
              </w:rPr>
              <w:t>8,15</w:t>
            </w:r>
          </w:p>
        </w:tc>
        <w:tc>
          <w:tcPr>
            <w:tcW w:w="760" w:type="dxa"/>
            <w:tcMar>
              <w:left w:w="0" w:type="dxa"/>
              <w:right w:w="0" w:type="dxa"/>
            </w:tcMar>
            <w:vAlign w:val="center"/>
          </w:tcPr>
          <w:p w:rsidR="00E5542C" w:rsidRDefault="00176E77">
            <w:pPr>
              <w:jc w:val="center"/>
              <w:rPr>
                <w:sz w:val="16"/>
              </w:rPr>
            </w:pPr>
            <w:r>
              <w:rPr>
                <w:sz w:val="16"/>
              </w:rPr>
              <w:t>8,15</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Линейная плотность передачи тепловой энергии в тепловых сетях</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Гкал/</w:t>
            </w:r>
            <w:proofErr w:type="gramStart"/>
            <w:r>
              <w:rPr>
                <w:sz w:val="16"/>
              </w:rPr>
              <w:t>м</w:t>
            </w:r>
            <w:proofErr w:type="gramEnd"/>
          </w:p>
        </w:tc>
        <w:tc>
          <w:tcPr>
            <w:tcW w:w="760" w:type="dxa"/>
            <w:tcMar>
              <w:left w:w="0" w:type="dxa"/>
              <w:right w:w="0" w:type="dxa"/>
            </w:tcMar>
            <w:vAlign w:val="center"/>
          </w:tcPr>
          <w:p w:rsidR="00E5542C" w:rsidRDefault="00176E77">
            <w:pPr>
              <w:jc w:val="center"/>
              <w:rPr>
                <w:sz w:val="16"/>
              </w:rPr>
            </w:pPr>
            <w:r>
              <w:rPr>
                <w:sz w:val="16"/>
              </w:rPr>
              <w:t>1,080</w:t>
            </w:r>
          </w:p>
        </w:tc>
        <w:tc>
          <w:tcPr>
            <w:tcW w:w="760" w:type="dxa"/>
            <w:tcMar>
              <w:left w:w="0" w:type="dxa"/>
              <w:right w:w="0" w:type="dxa"/>
            </w:tcMar>
            <w:vAlign w:val="center"/>
          </w:tcPr>
          <w:p w:rsidR="00E5542C" w:rsidRDefault="00176E77">
            <w:pPr>
              <w:jc w:val="center"/>
              <w:rPr>
                <w:sz w:val="16"/>
              </w:rPr>
            </w:pPr>
            <w:r>
              <w:rPr>
                <w:sz w:val="16"/>
              </w:rPr>
              <w:t>1,080</w:t>
            </w:r>
          </w:p>
        </w:tc>
        <w:tc>
          <w:tcPr>
            <w:tcW w:w="760" w:type="dxa"/>
            <w:tcMar>
              <w:left w:w="0" w:type="dxa"/>
              <w:right w:w="0" w:type="dxa"/>
            </w:tcMar>
            <w:vAlign w:val="center"/>
          </w:tcPr>
          <w:p w:rsidR="00E5542C" w:rsidRDefault="00176E77">
            <w:pPr>
              <w:jc w:val="center"/>
              <w:rPr>
                <w:sz w:val="16"/>
              </w:rPr>
            </w:pPr>
            <w:r>
              <w:rPr>
                <w:sz w:val="16"/>
              </w:rPr>
              <w:t>1,080</w:t>
            </w:r>
          </w:p>
        </w:tc>
        <w:tc>
          <w:tcPr>
            <w:tcW w:w="760" w:type="dxa"/>
            <w:tcMar>
              <w:left w:w="0" w:type="dxa"/>
              <w:right w:w="0" w:type="dxa"/>
            </w:tcMar>
            <w:vAlign w:val="center"/>
          </w:tcPr>
          <w:p w:rsidR="00E5542C" w:rsidRDefault="00176E77">
            <w:pPr>
              <w:jc w:val="center"/>
              <w:rPr>
                <w:sz w:val="16"/>
              </w:rPr>
            </w:pPr>
            <w:r>
              <w:rPr>
                <w:sz w:val="16"/>
              </w:rPr>
              <w:t>1,080</w:t>
            </w:r>
          </w:p>
        </w:tc>
        <w:tc>
          <w:tcPr>
            <w:tcW w:w="760" w:type="dxa"/>
            <w:tcMar>
              <w:left w:w="0" w:type="dxa"/>
              <w:right w:w="0" w:type="dxa"/>
            </w:tcMar>
            <w:vAlign w:val="center"/>
          </w:tcPr>
          <w:p w:rsidR="00E5542C" w:rsidRDefault="00176E77">
            <w:pPr>
              <w:jc w:val="center"/>
              <w:rPr>
                <w:sz w:val="16"/>
              </w:rPr>
            </w:pPr>
            <w:r>
              <w:rPr>
                <w:sz w:val="16"/>
              </w:rPr>
              <w:t>1,080</w:t>
            </w:r>
          </w:p>
        </w:tc>
        <w:tc>
          <w:tcPr>
            <w:tcW w:w="760" w:type="dxa"/>
            <w:tcMar>
              <w:left w:w="0" w:type="dxa"/>
              <w:right w:w="0" w:type="dxa"/>
            </w:tcMar>
            <w:vAlign w:val="center"/>
          </w:tcPr>
          <w:p w:rsidR="00E5542C" w:rsidRDefault="00176E77">
            <w:pPr>
              <w:jc w:val="center"/>
              <w:rPr>
                <w:sz w:val="16"/>
              </w:rPr>
            </w:pPr>
            <w:r>
              <w:rPr>
                <w:sz w:val="16"/>
              </w:rPr>
              <w:t>1,080</w:t>
            </w:r>
          </w:p>
        </w:tc>
        <w:tc>
          <w:tcPr>
            <w:tcW w:w="760" w:type="dxa"/>
            <w:tcMar>
              <w:left w:w="0" w:type="dxa"/>
              <w:right w:w="0" w:type="dxa"/>
            </w:tcMar>
            <w:vAlign w:val="center"/>
          </w:tcPr>
          <w:p w:rsidR="00E5542C" w:rsidRDefault="00176E77">
            <w:pPr>
              <w:jc w:val="center"/>
              <w:rPr>
                <w:sz w:val="16"/>
              </w:rPr>
            </w:pPr>
            <w:r>
              <w:rPr>
                <w:sz w:val="16"/>
              </w:rPr>
              <w:t>1,080</w:t>
            </w:r>
          </w:p>
        </w:tc>
        <w:tc>
          <w:tcPr>
            <w:tcW w:w="760" w:type="dxa"/>
            <w:tcMar>
              <w:left w:w="0" w:type="dxa"/>
              <w:right w:w="0" w:type="dxa"/>
            </w:tcMar>
            <w:vAlign w:val="center"/>
          </w:tcPr>
          <w:p w:rsidR="00E5542C" w:rsidRDefault="00176E77">
            <w:pPr>
              <w:jc w:val="center"/>
              <w:rPr>
                <w:sz w:val="16"/>
              </w:rPr>
            </w:pPr>
            <w:r>
              <w:rPr>
                <w:sz w:val="16"/>
              </w:rPr>
              <w:t>1,080</w:t>
            </w:r>
          </w:p>
        </w:tc>
        <w:tc>
          <w:tcPr>
            <w:tcW w:w="760" w:type="dxa"/>
            <w:tcMar>
              <w:left w:w="0" w:type="dxa"/>
              <w:right w:w="0" w:type="dxa"/>
            </w:tcMar>
            <w:vAlign w:val="center"/>
          </w:tcPr>
          <w:p w:rsidR="00E5542C" w:rsidRDefault="00176E77">
            <w:pPr>
              <w:jc w:val="center"/>
              <w:rPr>
                <w:sz w:val="16"/>
              </w:rPr>
            </w:pPr>
            <w:r>
              <w:rPr>
                <w:sz w:val="16"/>
              </w:rPr>
              <w:t>1,080</w:t>
            </w:r>
          </w:p>
        </w:tc>
        <w:tc>
          <w:tcPr>
            <w:tcW w:w="760" w:type="dxa"/>
            <w:tcMar>
              <w:left w:w="0" w:type="dxa"/>
              <w:right w:w="0" w:type="dxa"/>
            </w:tcMar>
            <w:vAlign w:val="center"/>
          </w:tcPr>
          <w:p w:rsidR="00E5542C" w:rsidRDefault="00176E77">
            <w:pPr>
              <w:jc w:val="center"/>
              <w:rPr>
                <w:sz w:val="16"/>
              </w:rPr>
            </w:pPr>
            <w:r>
              <w:rPr>
                <w:sz w:val="16"/>
              </w:rPr>
              <w:t>1,080</w:t>
            </w:r>
          </w:p>
        </w:tc>
        <w:tc>
          <w:tcPr>
            <w:tcW w:w="760" w:type="dxa"/>
            <w:tcMar>
              <w:left w:w="0" w:type="dxa"/>
              <w:right w:w="0" w:type="dxa"/>
            </w:tcMar>
            <w:vAlign w:val="center"/>
          </w:tcPr>
          <w:p w:rsidR="00E5542C" w:rsidRDefault="00176E77">
            <w:pPr>
              <w:jc w:val="center"/>
              <w:rPr>
                <w:sz w:val="16"/>
              </w:rPr>
            </w:pPr>
            <w:r>
              <w:rPr>
                <w:sz w:val="16"/>
              </w:rPr>
              <w:t>1,080</w:t>
            </w:r>
          </w:p>
        </w:tc>
        <w:tc>
          <w:tcPr>
            <w:tcW w:w="760" w:type="dxa"/>
            <w:tcMar>
              <w:left w:w="0" w:type="dxa"/>
              <w:right w:w="0" w:type="dxa"/>
            </w:tcMar>
            <w:vAlign w:val="center"/>
          </w:tcPr>
          <w:p w:rsidR="00E5542C" w:rsidRDefault="00176E77">
            <w:pPr>
              <w:jc w:val="center"/>
              <w:rPr>
                <w:sz w:val="16"/>
              </w:rPr>
            </w:pPr>
            <w:r>
              <w:rPr>
                <w:sz w:val="16"/>
              </w:rPr>
              <w:t>1,080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Количество повреждений (отказов) в тепловых сетях, приводящих к прекращению теплоснабжения потребителей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ед./год</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Удельная повреждаемость магистральных и распределительных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ед./</w:t>
            </w:r>
            <w:proofErr w:type="gramStart"/>
            <w:r>
              <w:rPr>
                <w:sz w:val="16"/>
              </w:rPr>
              <w:t>м</w:t>
            </w:r>
            <w:proofErr w:type="gramEnd"/>
            <w:r>
              <w:rPr>
                <w:sz w:val="16"/>
              </w:rPr>
              <w:t>/год</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Тепловая нагрузка потребителей, присоединенных к тепловым сетям по схеме с непосредственным разбором теплоносителя на цели горячего водоснабжения из систем отопления</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Гкал/</w:t>
            </w:r>
            <w:proofErr w:type="gramStart"/>
            <w:r>
              <w:rPr>
                <w:sz w:val="16"/>
              </w:rPr>
              <w:t>ч</w:t>
            </w:r>
            <w:proofErr w:type="gramEnd"/>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Доля потребителей, присоединенных по открытой схеме</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 xml:space="preserve">Удельный расход теплоносителя на </w:t>
            </w:r>
            <w:r>
              <w:rPr>
                <w:sz w:val="16"/>
              </w:rPr>
              <w:lastRenderedPageBreak/>
              <w:t>передачу тепловой энергии в горячей воде</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lastRenderedPageBreak/>
              <w:t>тонн/Гкал</w:t>
            </w:r>
          </w:p>
        </w:tc>
        <w:tc>
          <w:tcPr>
            <w:tcW w:w="760" w:type="dxa"/>
            <w:tcMar>
              <w:left w:w="0" w:type="dxa"/>
              <w:right w:w="0" w:type="dxa"/>
            </w:tcMar>
            <w:vAlign w:val="center"/>
          </w:tcPr>
          <w:p w:rsidR="00E5542C" w:rsidRDefault="00176E77">
            <w:pPr>
              <w:jc w:val="center"/>
              <w:rPr>
                <w:sz w:val="16"/>
              </w:rPr>
            </w:pPr>
            <w:r>
              <w:rPr>
                <w:sz w:val="16"/>
              </w:rPr>
              <w:t>0,118</w:t>
            </w:r>
          </w:p>
        </w:tc>
        <w:tc>
          <w:tcPr>
            <w:tcW w:w="760" w:type="dxa"/>
            <w:tcMar>
              <w:left w:w="0" w:type="dxa"/>
              <w:right w:w="0" w:type="dxa"/>
            </w:tcMar>
            <w:vAlign w:val="center"/>
          </w:tcPr>
          <w:p w:rsidR="00E5542C" w:rsidRDefault="00176E77">
            <w:pPr>
              <w:jc w:val="center"/>
              <w:rPr>
                <w:sz w:val="16"/>
              </w:rPr>
            </w:pPr>
            <w:r>
              <w:rPr>
                <w:sz w:val="16"/>
              </w:rPr>
              <w:t>0,118</w:t>
            </w:r>
          </w:p>
        </w:tc>
        <w:tc>
          <w:tcPr>
            <w:tcW w:w="760" w:type="dxa"/>
            <w:tcMar>
              <w:left w:w="0" w:type="dxa"/>
              <w:right w:w="0" w:type="dxa"/>
            </w:tcMar>
            <w:vAlign w:val="center"/>
          </w:tcPr>
          <w:p w:rsidR="00E5542C" w:rsidRDefault="00176E77">
            <w:pPr>
              <w:jc w:val="center"/>
              <w:rPr>
                <w:sz w:val="16"/>
              </w:rPr>
            </w:pPr>
            <w:r>
              <w:rPr>
                <w:sz w:val="16"/>
              </w:rPr>
              <w:t>0,118</w:t>
            </w:r>
          </w:p>
        </w:tc>
        <w:tc>
          <w:tcPr>
            <w:tcW w:w="760" w:type="dxa"/>
            <w:tcMar>
              <w:left w:w="0" w:type="dxa"/>
              <w:right w:w="0" w:type="dxa"/>
            </w:tcMar>
            <w:vAlign w:val="center"/>
          </w:tcPr>
          <w:p w:rsidR="00E5542C" w:rsidRDefault="00176E77">
            <w:pPr>
              <w:jc w:val="center"/>
              <w:rPr>
                <w:sz w:val="16"/>
              </w:rPr>
            </w:pPr>
            <w:r>
              <w:rPr>
                <w:sz w:val="16"/>
              </w:rPr>
              <w:t>0,118</w:t>
            </w:r>
          </w:p>
        </w:tc>
        <w:tc>
          <w:tcPr>
            <w:tcW w:w="760" w:type="dxa"/>
            <w:tcMar>
              <w:left w:w="0" w:type="dxa"/>
              <w:right w:w="0" w:type="dxa"/>
            </w:tcMar>
            <w:vAlign w:val="center"/>
          </w:tcPr>
          <w:p w:rsidR="00E5542C" w:rsidRDefault="00176E77">
            <w:pPr>
              <w:jc w:val="center"/>
              <w:rPr>
                <w:sz w:val="16"/>
              </w:rPr>
            </w:pPr>
            <w:r>
              <w:rPr>
                <w:sz w:val="16"/>
              </w:rPr>
              <w:t>0,118</w:t>
            </w:r>
          </w:p>
        </w:tc>
        <w:tc>
          <w:tcPr>
            <w:tcW w:w="760" w:type="dxa"/>
            <w:tcMar>
              <w:left w:w="0" w:type="dxa"/>
              <w:right w:w="0" w:type="dxa"/>
            </w:tcMar>
            <w:vAlign w:val="center"/>
          </w:tcPr>
          <w:p w:rsidR="00E5542C" w:rsidRDefault="00176E77">
            <w:pPr>
              <w:jc w:val="center"/>
              <w:rPr>
                <w:sz w:val="16"/>
              </w:rPr>
            </w:pPr>
            <w:r>
              <w:rPr>
                <w:sz w:val="16"/>
              </w:rPr>
              <w:t>0,118</w:t>
            </w:r>
          </w:p>
        </w:tc>
        <w:tc>
          <w:tcPr>
            <w:tcW w:w="760" w:type="dxa"/>
            <w:tcMar>
              <w:left w:w="0" w:type="dxa"/>
              <w:right w:w="0" w:type="dxa"/>
            </w:tcMar>
            <w:vAlign w:val="center"/>
          </w:tcPr>
          <w:p w:rsidR="00E5542C" w:rsidRDefault="00176E77">
            <w:pPr>
              <w:jc w:val="center"/>
              <w:rPr>
                <w:sz w:val="16"/>
              </w:rPr>
            </w:pPr>
            <w:r>
              <w:rPr>
                <w:sz w:val="16"/>
              </w:rPr>
              <w:t>0,118</w:t>
            </w:r>
          </w:p>
        </w:tc>
        <w:tc>
          <w:tcPr>
            <w:tcW w:w="760" w:type="dxa"/>
            <w:tcMar>
              <w:left w:w="0" w:type="dxa"/>
              <w:right w:w="0" w:type="dxa"/>
            </w:tcMar>
            <w:vAlign w:val="center"/>
          </w:tcPr>
          <w:p w:rsidR="00E5542C" w:rsidRDefault="00176E77">
            <w:pPr>
              <w:jc w:val="center"/>
              <w:rPr>
                <w:sz w:val="16"/>
              </w:rPr>
            </w:pPr>
            <w:r>
              <w:rPr>
                <w:sz w:val="16"/>
              </w:rPr>
              <w:t>0,118</w:t>
            </w:r>
          </w:p>
        </w:tc>
        <w:tc>
          <w:tcPr>
            <w:tcW w:w="760" w:type="dxa"/>
            <w:tcMar>
              <w:left w:w="0" w:type="dxa"/>
              <w:right w:w="0" w:type="dxa"/>
            </w:tcMar>
            <w:vAlign w:val="center"/>
          </w:tcPr>
          <w:p w:rsidR="00E5542C" w:rsidRDefault="00176E77">
            <w:pPr>
              <w:jc w:val="center"/>
              <w:rPr>
                <w:sz w:val="16"/>
              </w:rPr>
            </w:pPr>
            <w:r>
              <w:rPr>
                <w:sz w:val="16"/>
              </w:rPr>
              <w:t>0,118</w:t>
            </w:r>
          </w:p>
        </w:tc>
        <w:tc>
          <w:tcPr>
            <w:tcW w:w="760" w:type="dxa"/>
            <w:tcMar>
              <w:left w:w="0" w:type="dxa"/>
              <w:right w:w="0" w:type="dxa"/>
            </w:tcMar>
            <w:vAlign w:val="center"/>
          </w:tcPr>
          <w:p w:rsidR="00E5542C" w:rsidRDefault="00176E77">
            <w:pPr>
              <w:jc w:val="center"/>
              <w:rPr>
                <w:sz w:val="16"/>
              </w:rPr>
            </w:pPr>
            <w:r>
              <w:rPr>
                <w:sz w:val="16"/>
              </w:rPr>
              <w:t>0,118</w:t>
            </w:r>
          </w:p>
        </w:tc>
        <w:tc>
          <w:tcPr>
            <w:tcW w:w="760" w:type="dxa"/>
            <w:tcMar>
              <w:left w:w="0" w:type="dxa"/>
              <w:right w:w="0" w:type="dxa"/>
            </w:tcMar>
            <w:vAlign w:val="center"/>
          </w:tcPr>
          <w:p w:rsidR="00E5542C" w:rsidRDefault="00176E77">
            <w:pPr>
              <w:jc w:val="center"/>
              <w:rPr>
                <w:sz w:val="16"/>
              </w:rPr>
            </w:pPr>
            <w:r>
              <w:rPr>
                <w:sz w:val="16"/>
              </w:rPr>
              <w:t>0,118</w:t>
            </w:r>
          </w:p>
        </w:tc>
        <w:tc>
          <w:tcPr>
            <w:tcW w:w="760" w:type="dxa"/>
            <w:tcMar>
              <w:left w:w="0" w:type="dxa"/>
              <w:right w:w="0" w:type="dxa"/>
            </w:tcMar>
            <w:vAlign w:val="center"/>
          </w:tcPr>
          <w:p w:rsidR="00E5542C" w:rsidRDefault="00176E77">
            <w:pPr>
              <w:jc w:val="center"/>
              <w:rPr>
                <w:sz w:val="16"/>
              </w:rPr>
            </w:pPr>
            <w:r>
              <w:rPr>
                <w:sz w:val="16"/>
              </w:rPr>
              <w:t>0,118</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Нормативная подпитка тепловой сети</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тонн/</w:t>
            </w:r>
            <w:proofErr w:type="gramStart"/>
            <w:r>
              <w:rPr>
                <w:sz w:val="16"/>
              </w:rPr>
              <w:t>ч</w:t>
            </w:r>
            <w:proofErr w:type="gramEnd"/>
          </w:p>
        </w:tc>
        <w:tc>
          <w:tcPr>
            <w:tcW w:w="760" w:type="dxa"/>
            <w:tcMar>
              <w:left w:w="0" w:type="dxa"/>
              <w:right w:w="0" w:type="dxa"/>
            </w:tcMar>
            <w:vAlign w:val="center"/>
          </w:tcPr>
          <w:p w:rsidR="00E5542C" w:rsidRDefault="00176E77">
            <w:pPr>
              <w:jc w:val="center"/>
              <w:rPr>
                <w:sz w:val="16"/>
              </w:rPr>
            </w:pPr>
            <w:r>
              <w:rPr>
                <w:sz w:val="16"/>
              </w:rPr>
              <w:t>0,047</w:t>
            </w:r>
          </w:p>
        </w:tc>
        <w:tc>
          <w:tcPr>
            <w:tcW w:w="760" w:type="dxa"/>
            <w:tcMar>
              <w:left w:w="0" w:type="dxa"/>
              <w:right w:w="0" w:type="dxa"/>
            </w:tcMar>
            <w:vAlign w:val="center"/>
          </w:tcPr>
          <w:p w:rsidR="00E5542C" w:rsidRDefault="00176E77">
            <w:pPr>
              <w:jc w:val="center"/>
              <w:rPr>
                <w:sz w:val="16"/>
              </w:rPr>
            </w:pPr>
            <w:r>
              <w:rPr>
                <w:sz w:val="16"/>
              </w:rPr>
              <w:t>0,047</w:t>
            </w:r>
          </w:p>
        </w:tc>
        <w:tc>
          <w:tcPr>
            <w:tcW w:w="760" w:type="dxa"/>
            <w:tcMar>
              <w:left w:w="0" w:type="dxa"/>
              <w:right w:w="0" w:type="dxa"/>
            </w:tcMar>
            <w:vAlign w:val="center"/>
          </w:tcPr>
          <w:p w:rsidR="00E5542C" w:rsidRDefault="00176E77">
            <w:pPr>
              <w:jc w:val="center"/>
              <w:rPr>
                <w:sz w:val="16"/>
              </w:rPr>
            </w:pPr>
            <w:r>
              <w:rPr>
                <w:sz w:val="16"/>
              </w:rPr>
              <w:t>0,047</w:t>
            </w:r>
          </w:p>
        </w:tc>
        <w:tc>
          <w:tcPr>
            <w:tcW w:w="760" w:type="dxa"/>
            <w:tcMar>
              <w:left w:w="0" w:type="dxa"/>
              <w:right w:w="0" w:type="dxa"/>
            </w:tcMar>
            <w:vAlign w:val="center"/>
          </w:tcPr>
          <w:p w:rsidR="00E5542C" w:rsidRDefault="00176E77">
            <w:pPr>
              <w:jc w:val="center"/>
              <w:rPr>
                <w:sz w:val="16"/>
              </w:rPr>
            </w:pPr>
            <w:r>
              <w:rPr>
                <w:sz w:val="16"/>
              </w:rPr>
              <w:t>0,047</w:t>
            </w:r>
          </w:p>
        </w:tc>
        <w:tc>
          <w:tcPr>
            <w:tcW w:w="760" w:type="dxa"/>
            <w:tcMar>
              <w:left w:w="0" w:type="dxa"/>
              <w:right w:w="0" w:type="dxa"/>
            </w:tcMar>
            <w:vAlign w:val="center"/>
          </w:tcPr>
          <w:p w:rsidR="00E5542C" w:rsidRDefault="00176E77">
            <w:pPr>
              <w:jc w:val="center"/>
              <w:rPr>
                <w:sz w:val="16"/>
              </w:rPr>
            </w:pPr>
            <w:r>
              <w:rPr>
                <w:sz w:val="16"/>
              </w:rPr>
              <w:t>0,047</w:t>
            </w:r>
          </w:p>
        </w:tc>
        <w:tc>
          <w:tcPr>
            <w:tcW w:w="760" w:type="dxa"/>
            <w:tcMar>
              <w:left w:w="0" w:type="dxa"/>
              <w:right w:w="0" w:type="dxa"/>
            </w:tcMar>
            <w:vAlign w:val="center"/>
          </w:tcPr>
          <w:p w:rsidR="00E5542C" w:rsidRDefault="00176E77">
            <w:pPr>
              <w:jc w:val="center"/>
              <w:rPr>
                <w:sz w:val="16"/>
              </w:rPr>
            </w:pPr>
            <w:r>
              <w:rPr>
                <w:sz w:val="16"/>
              </w:rPr>
              <w:t>0,047</w:t>
            </w:r>
          </w:p>
        </w:tc>
        <w:tc>
          <w:tcPr>
            <w:tcW w:w="760" w:type="dxa"/>
            <w:tcMar>
              <w:left w:w="0" w:type="dxa"/>
              <w:right w:w="0" w:type="dxa"/>
            </w:tcMar>
            <w:vAlign w:val="center"/>
          </w:tcPr>
          <w:p w:rsidR="00E5542C" w:rsidRDefault="00176E77">
            <w:pPr>
              <w:jc w:val="center"/>
              <w:rPr>
                <w:sz w:val="16"/>
              </w:rPr>
            </w:pPr>
            <w:r>
              <w:rPr>
                <w:sz w:val="16"/>
              </w:rPr>
              <w:t>0,047</w:t>
            </w:r>
          </w:p>
        </w:tc>
        <w:tc>
          <w:tcPr>
            <w:tcW w:w="760" w:type="dxa"/>
            <w:tcMar>
              <w:left w:w="0" w:type="dxa"/>
              <w:right w:w="0" w:type="dxa"/>
            </w:tcMar>
            <w:vAlign w:val="center"/>
          </w:tcPr>
          <w:p w:rsidR="00E5542C" w:rsidRDefault="00176E77">
            <w:pPr>
              <w:jc w:val="center"/>
              <w:rPr>
                <w:sz w:val="16"/>
              </w:rPr>
            </w:pPr>
            <w:r>
              <w:rPr>
                <w:sz w:val="16"/>
              </w:rPr>
              <w:t>0,047</w:t>
            </w:r>
          </w:p>
        </w:tc>
        <w:tc>
          <w:tcPr>
            <w:tcW w:w="760" w:type="dxa"/>
            <w:tcMar>
              <w:left w:w="0" w:type="dxa"/>
              <w:right w:w="0" w:type="dxa"/>
            </w:tcMar>
            <w:vAlign w:val="center"/>
          </w:tcPr>
          <w:p w:rsidR="00E5542C" w:rsidRDefault="00176E77">
            <w:pPr>
              <w:jc w:val="center"/>
              <w:rPr>
                <w:sz w:val="16"/>
              </w:rPr>
            </w:pPr>
            <w:r>
              <w:rPr>
                <w:sz w:val="16"/>
              </w:rPr>
              <w:t>0,047</w:t>
            </w:r>
          </w:p>
        </w:tc>
        <w:tc>
          <w:tcPr>
            <w:tcW w:w="760" w:type="dxa"/>
            <w:tcMar>
              <w:left w:w="0" w:type="dxa"/>
              <w:right w:w="0" w:type="dxa"/>
            </w:tcMar>
            <w:vAlign w:val="center"/>
          </w:tcPr>
          <w:p w:rsidR="00E5542C" w:rsidRDefault="00176E77">
            <w:pPr>
              <w:jc w:val="center"/>
              <w:rPr>
                <w:sz w:val="16"/>
              </w:rPr>
            </w:pPr>
            <w:r>
              <w:rPr>
                <w:sz w:val="16"/>
              </w:rPr>
              <w:t>0,047</w:t>
            </w:r>
          </w:p>
        </w:tc>
        <w:tc>
          <w:tcPr>
            <w:tcW w:w="760" w:type="dxa"/>
            <w:tcMar>
              <w:left w:w="0" w:type="dxa"/>
              <w:right w:w="0" w:type="dxa"/>
            </w:tcMar>
            <w:vAlign w:val="center"/>
          </w:tcPr>
          <w:p w:rsidR="00E5542C" w:rsidRDefault="00176E77">
            <w:pPr>
              <w:jc w:val="center"/>
              <w:rPr>
                <w:sz w:val="16"/>
              </w:rPr>
            </w:pPr>
            <w:r>
              <w:rPr>
                <w:sz w:val="16"/>
              </w:rPr>
              <w:t>0,047</w:t>
            </w:r>
          </w:p>
        </w:tc>
        <w:tc>
          <w:tcPr>
            <w:tcW w:w="760" w:type="dxa"/>
            <w:tcMar>
              <w:left w:w="0" w:type="dxa"/>
              <w:right w:w="0" w:type="dxa"/>
            </w:tcMar>
            <w:vAlign w:val="center"/>
          </w:tcPr>
          <w:p w:rsidR="00E5542C" w:rsidRDefault="00176E77">
            <w:pPr>
              <w:jc w:val="center"/>
              <w:rPr>
                <w:sz w:val="16"/>
              </w:rPr>
            </w:pPr>
            <w:r>
              <w:rPr>
                <w:sz w:val="16"/>
              </w:rPr>
              <w:t>0,047</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Фактическая подпитка тепловой сети</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тонн/</w:t>
            </w:r>
            <w:proofErr w:type="gramStart"/>
            <w:r>
              <w:rPr>
                <w:sz w:val="16"/>
              </w:rPr>
              <w:t>ч</w:t>
            </w:r>
            <w:proofErr w:type="gramEnd"/>
          </w:p>
        </w:tc>
        <w:tc>
          <w:tcPr>
            <w:tcW w:w="760" w:type="dxa"/>
            <w:tcMar>
              <w:left w:w="0" w:type="dxa"/>
              <w:right w:w="0" w:type="dxa"/>
            </w:tcMar>
            <w:vAlign w:val="center"/>
          </w:tcPr>
          <w:p w:rsidR="00E5542C" w:rsidRDefault="00176E77">
            <w:pPr>
              <w:jc w:val="center"/>
              <w:rPr>
                <w:sz w:val="16"/>
              </w:rPr>
            </w:pPr>
            <w:r>
              <w:rPr>
                <w:sz w:val="16"/>
              </w:rPr>
              <w:t>0,045</w:t>
            </w:r>
          </w:p>
        </w:tc>
        <w:tc>
          <w:tcPr>
            <w:tcW w:w="760" w:type="dxa"/>
            <w:tcMar>
              <w:left w:w="0" w:type="dxa"/>
              <w:right w:w="0" w:type="dxa"/>
            </w:tcMar>
            <w:vAlign w:val="center"/>
          </w:tcPr>
          <w:p w:rsidR="00E5542C" w:rsidRDefault="00176E77">
            <w:pPr>
              <w:jc w:val="center"/>
              <w:rPr>
                <w:sz w:val="16"/>
              </w:rPr>
            </w:pPr>
            <w:r>
              <w:rPr>
                <w:sz w:val="16"/>
              </w:rPr>
              <w:t>0,045</w:t>
            </w:r>
          </w:p>
        </w:tc>
        <w:tc>
          <w:tcPr>
            <w:tcW w:w="760" w:type="dxa"/>
            <w:tcMar>
              <w:left w:w="0" w:type="dxa"/>
              <w:right w:w="0" w:type="dxa"/>
            </w:tcMar>
            <w:vAlign w:val="center"/>
          </w:tcPr>
          <w:p w:rsidR="00E5542C" w:rsidRDefault="00176E77">
            <w:pPr>
              <w:jc w:val="center"/>
              <w:rPr>
                <w:sz w:val="16"/>
              </w:rPr>
            </w:pPr>
            <w:r>
              <w:rPr>
                <w:sz w:val="16"/>
              </w:rPr>
              <w:t>0,045</w:t>
            </w:r>
          </w:p>
        </w:tc>
        <w:tc>
          <w:tcPr>
            <w:tcW w:w="760" w:type="dxa"/>
            <w:tcMar>
              <w:left w:w="0" w:type="dxa"/>
              <w:right w:w="0" w:type="dxa"/>
            </w:tcMar>
            <w:vAlign w:val="center"/>
          </w:tcPr>
          <w:p w:rsidR="00E5542C" w:rsidRDefault="00176E77">
            <w:pPr>
              <w:jc w:val="center"/>
              <w:rPr>
                <w:sz w:val="16"/>
              </w:rPr>
            </w:pPr>
            <w:r>
              <w:rPr>
                <w:sz w:val="16"/>
              </w:rPr>
              <w:t>0,045</w:t>
            </w:r>
          </w:p>
        </w:tc>
        <w:tc>
          <w:tcPr>
            <w:tcW w:w="760" w:type="dxa"/>
            <w:tcMar>
              <w:left w:w="0" w:type="dxa"/>
              <w:right w:w="0" w:type="dxa"/>
            </w:tcMar>
            <w:vAlign w:val="center"/>
          </w:tcPr>
          <w:p w:rsidR="00E5542C" w:rsidRDefault="00176E77">
            <w:pPr>
              <w:jc w:val="center"/>
              <w:rPr>
                <w:sz w:val="16"/>
              </w:rPr>
            </w:pPr>
            <w:r>
              <w:rPr>
                <w:sz w:val="16"/>
              </w:rPr>
              <w:t>0,045</w:t>
            </w:r>
          </w:p>
        </w:tc>
        <w:tc>
          <w:tcPr>
            <w:tcW w:w="760" w:type="dxa"/>
            <w:tcMar>
              <w:left w:w="0" w:type="dxa"/>
              <w:right w:w="0" w:type="dxa"/>
            </w:tcMar>
            <w:vAlign w:val="center"/>
          </w:tcPr>
          <w:p w:rsidR="00E5542C" w:rsidRDefault="00176E77">
            <w:pPr>
              <w:jc w:val="center"/>
              <w:rPr>
                <w:sz w:val="16"/>
              </w:rPr>
            </w:pPr>
            <w:r>
              <w:rPr>
                <w:sz w:val="16"/>
              </w:rPr>
              <w:t>0,045</w:t>
            </w:r>
          </w:p>
        </w:tc>
        <w:tc>
          <w:tcPr>
            <w:tcW w:w="760" w:type="dxa"/>
            <w:tcMar>
              <w:left w:w="0" w:type="dxa"/>
              <w:right w:w="0" w:type="dxa"/>
            </w:tcMar>
            <w:vAlign w:val="center"/>
          </w:tcPr>
          <w:p w:rsidR="00E5542C" w:rsidRDefault="00176E77">
            <w:pPr>
              <w:jc w:val="center"/>
              <w:rPr>
                <w:sz w:val="16"/>
              </w:rPr>
            </w:pPr>
            <w:r>
              <w:rPr>
                <w:sz w:val="16"/>
              </w:rPr>
              <w:t>0,045</w:t>
            </w:r>
          </w:p>
        </w:tc>
        <w:tc>
          <w:tcPr>
            <w:tcW w:w="760" w:type="dxa"/>
            <w:tcMar>
              <w:left w:w="0" w:type="dxa"/>
              <w:right w:w="0" w:type="dxa"/>
            </w:tcMar>
            <w:vAlign w:val="center"/>
          </w:tcPr>
          <w:p w:rsidR="00E5542C" w:rsidRDefault="00176E77">
            <w:pPr>
              <w:jc w:val="center"/>
              <w:rPr>
                <w:sz w:val="16"/>
              </w:rPr>
            </w:pPr>
            <w:r>
              <w:rPr>
                <w:sz w:val="16"/>
              </w:rPr>
              <w:t>0,045</w:t>
            </w:r>
          </w:p>
        </w:tc>
        <w:tc>
          <w:tcPr>
            <w:tcW w:w="760" w:type="dxa"/>
            <w:tcMar>
              <w:left w:w="0" w:type="dxa"/>
              <w:right w:w="0" w:type="dxa"/>
            </w:tcMar>
            <w:vAlign w:val="center"/>
          </w:tcPr>
          <w:p w:rsidR="00E5542C" w:rsidRDefault="00176E77">
            <w:pPr>
              <w:jc w:val="center"/>
              <w:rPr>
                <w:sz w:val="16"/>
              </w:rPr>
            </w:pPr>
            <w:r>
              <w:rPr>
                <w:sz w:val="16"/>
              </w:rPr>
              <w:t>0,045</w:t>
            </w:r>
          </w:p>
        </w:tc>
        <w:tc>
          <w:tcPr>
            <w:tcW w:w="760" w:type="dxa"/>
            <w:tcMar>
              <w:left w:w="0" w:type="dxa"/>
              <w:right w:w="0" w:type="dxa"/>
            </w:tcMar>
            <w:vAlign w:val="center"/>
          </w:tcPr>
          <w:p w:rsidR="00E5542C" w:rsidRDefault="00176E77">
            <w:pPr>
              <w:jc w:val="center"/>
              <w:rPr>
                <w:sz w:val="16"/>
              </w:rPr>
            </w:pPr>
            <w:r>
              <w:rPr>
                <w:sz w:val="16"/>
              </w:rPr>
              <w:t>0,045</w:t>
            </w:r>
          </w:p>
        </w:tc>
        <w:tc>
          <w:tcPr>
            <w:tcW w:w="760" w:type="dxa"/>
            <w:tcMar>
              <w:left w:w="0" w:type="dxa"/>
              <w:right w:w="0" w:type="dxa"/>
            </w:tcMar>
            <w:vAlign w:val="center"/>
          </w:tcPr>
          <w:p w:rsidR="00E5542C" w:rsidRDefault="00176E77">
            <w:pPr>
              <w:jc w:val="center"/>
              <w:rPr>
                <w:sz w:val="16"/>
              </w:rPr>
            </w:pPr>
            <w:r>
              <w:rPr>
                <w:sz w:val="16"/>
              </w:rPr>
              <w:t>0,045</w:t>
            </w:r>
          </w:p>
        </w:tc>
        <w:tc>
          <w:tcPr>
            <w:tcW w:w="760" w:type="dxa"/>
            <w:tcMar>
              <w:left w:w="0" w:type="dxa"/>
              <w:right w:w="0" w:type="dxa"/>
            </w:tcMar>
            <w:vAlign w:val="center"/>
          </w:tcPr>
          <w:p w:rsidR="00E5542C" w:rsidRDefault="00176E77">
            <w:pPr>
              <w:jc w:val="center"/>
              <w:rPr>
                <w:sz w:val="16"/>
              </w:rPr>
            </w:pPr>
            <w:r>
              <w:rPr>
                <w:sz w:val="16"/>
              </w:rPr>
              <w:t>0,045</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Расход электрической энергии на передачу тепловой энергии и теплоносителя</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 xml:space="preserve">тыс. </w:t>
            </w:r>
            <w:proofErr w:type="gramStart"/>
            <w:r>
              <w:rPr>
                <w:sz w:val="16"/>
              </w:rPr>
              <w:t>кВт-ч</w:t>
            </w:r>
            <w:proofErr w:type="gramEnd"/>
          </w:p>
        </w:tc>
        <w:tc>
          <w:tcPr>
            <w:tcW w:w="760" w:type="dxa"/>
            <w:tcMar>
              <w:left w:w="0" w:type="dxa"/>
              <w:right w:w="0" w:type="dxa"/>
            </w:tcMar>
            <w:vAlign w:val="center"/>
          </w:tcPr>
          <w:p w:rsidR="00E5542C" w:rsidRDefault="00176E77">
            <w:pPr>
              <w:jc w:val="center"/>
              <w:rPr>
                <w:sz w:val="16"/>
              </w:rPr>
            </w:pPr>
            <w:r>
              <w:rPr>
                <w:sz w:val="16"/>
              </w:rPr>
              <w:t>78,592</w:t>
            </w:r>
          </w:p>
        </w:tc>
        <w:tc>
          <w:tcPr>
            <w:tcW w:w="760" w:type="dxa"/>
            <w:tcMar>
              <w:left w:w="0" w:type="dxa"/>
              <w:right w:w="0" w:type="dxa"/>
            </w:tcMar>
            <w:vAlign w:val="center"/>
          </w:tcPr>
          <w:p w:rsidR="00E5542C" w:rsidRDefault="00176E77">
            <w:pPr>
              <w:jc w:val="center"/>
              <w:rPr>
                <w:sz w:val="16"/>
              </w:rPr>
            </w:pPr>
            <w:r>
              <w:rPr>
                <w:sz w:val="16"/>
              </w:rPr>
              <w:t>78,592</w:t>
            </w:r>
          </w:p>
        </w:tc>
        <w:tc>
          <w:tcPr>
            <w:tcW w:w="760" w:type="dxa"/>
            <w:tcMar>
              <w:left w:w="0" w:type="dxa"/>
              <w:right w:w="0" w:type="dxa"/>
            </w:tcMar>
            <w:vAlign w:val="center"/>
          </w:tcPr>
          <w:p w:rsidR="00E5542C" w:rsidRDefault="00176E77">
            <w:pPr>
              <w:jc w:val="center"/>
              <w:rPr>
                <w:sz w:val="16"/>
              </w:rPr>
            </w:pPr>
            <w:r>
              <w:rPr>
                <w:sz w:val="16"/>
              </w:rPr>
              <w:t>78,592</w:t>
            </w:r>
          </w:p>
        </w:tc>
        <w:tc>
          <w:tcPr>
            <w:tcW w:w="760" w:type="dxa"/>
            <w:tcMar>
              <w:left w:w="0" w:type="dxa"/>
              <w:right w:w="0" w:type="dxa"/>
            </w:tcMar>
            <w:vAlign w:val="center"/>
          </w:tcPr>
          <w:p w:rsidR="00E5542C" w:rsidRDefault="00176E77">
            <w:pPr>
              <w:jc w:val="center"/>
              <w:rPr>
                <w:sz w:val="16"/>
              </w:rPr>
            </w:pPr>
            <w:r>
              <w:rPr>
                <w:sz w:val="16"/>
              </w:rPr>
              <w:t>78,592</w:t>
            </w:r>
          </w:p>
        </w:tc>
        <w:tc>
          <w:tcPr>
            <w:tcW w:w="760" w:type="dxa"/>
            <w:tcMar>
              <w:left w:w="0" w:type="dxa"/>
              <w:right w:w="0" w:type="dxa"/>
            </w:tcMar>
            <w:vAlign w:val="center"/>
          </w:tcPr>
          <w:p w:rsidR="00E5542C" w:rsidRDefault="00176E77">
            <w:pPr>
              <w:jc w:val="center"/>
              <w:rPr>
                <w:sz w:val="16"/>
              </w:rPr>
            </w:pPr>
            <w:r>
              <w:rPr>
                <w:sz w:val="16"/>
              </w:rPr>
              <w:t>78,592</w:t>
            </w:r>
          </w:p>
        </w:tc>
        <w:tc>
          <w:tcPr>
            <w:tcW w:w="760" w:type="dxa"/>
            <w:tcMar>
              <w:left w:w="0" w:type="dxa"/>
              <w:right w:w="0" w:type="dxa"/>
            </w:tcMar>
            <w:vAlign w:val="center"/>
          </w:tcPr>
          <w:p w:rsidR="00E5542C" w:rsidRDefault="00176E77">
            <w:pPr>
              <w:jc w:val="center"/>
              <w:rPr>
                <w:sz w:val="16"/>
              </w:rPr>
            </w:pPr>
            <w:r>
              <w:rPr>
                <w:sz w:val="16"/>
              </w:rPr>
              <w:t>78,592</w:t>
            </w:r>
          </w:p>
        </w:tc>
        <w:tc>
          <w:tcPr>
            <w:tcW w:w="760" w:type="dxa"/>
            <w:tcMar>
              <w:left w:w="0" w:type="dxa"/>
              <w:right w:w="0" w:type="dxa"/>
            </w:tcMar>
            <w:vAlign w:val="center"/>
          </w:tcPr>
          <w:p w:rsidR="00E5542C" w:rsidRDefault="00176E77">
            <w:pPr>
              <w:jc w:val="center"/>
              <w:rPr>
                <w:sz w:val="16"/>
              </w:rPr>
            </w:pPr>
            <w:r>
              <w:rPr>
                <w:sz w:val="16"/>
              </w:rPr>
              <w:t>78,592</w:t>
            </w:r>
          </w:p>
        </w:tc>
        <w:tc>
          <w:tcPr>
            <w:tcW w:w="760" w:type="dxa"/>
            <w:tcMar>
              <w:left w:w="0" w:type="dxa"/>
              <w:right w:w="0" w:type="dxa"/>
            </w:tcMar>
            <w:vAlign w:val="center"/>
          </w:tcPr>
          <w:p w:rsidR="00E5542C" w:rsidRDefault="00176E77">
            <w:pPr>
              <w:jc w:val="center"/>
              <w:rPr>
                <w:sz w:val="16"/>
              </w:rPr>
            </w:pPr>
            <w:r>
              <w:rPr>
                <w:sz w:val="16"/>
              </w:rPr>
              <w:t>78,592</w:t>
            </w:r>
          </w:p>
        </w:tc>
        <w:tc>
          <w:tcPr>
            <w:tcW w:w="760" w:type="dxa"/>
            <w:tcMar>
              <w:left w:w="0" w:type="dxa"/>
              <w:right w:w="0" w:type="dxa"/>
            </w:tcMar>
            <w:vAlign w:val="center"/>
          </w:tcPr>
          <w:p w:rsidR="00E5542C" w:rsidRDefault="00176E77">
            <w:pPr>
              <w:jc w:val="center"/>
              <w:rPr>
                <w:sz w:val="16"/>
              </w:rPr>
            </w:pPr>
            <w:r>
              <w:rPr>
                <w:sz w:val="16"/>
              </w:rPr>
              <w:t>78,592</w:t>
            </w:r>
          </w:p>
        </w:tc>
        <w:tc>
          <w:tcPr>
            <w:tcW w:w="760" w:type="dxa"/>
            <w:tcMar>
              <w:left w:w="0" w:type="dxa"/>
              <w:right w:w="0" w:type="dxa"/>
            </w:tcMar>
            <w:vAlign w:val="center"/>
          </w:tcPr>
          <w:p w:rsidR="00E5542C" w:rsidRDefault="00176E77">
            <w:pPr>
              <w:jc w:val="center"/>
              <w:rPr>
                <w:sz w:val="16"/>
              </w:rPr>
            </w:pPr>
            <w:r>
              <w:rPr>
                <w:sz w:val="16"/>
              </w:rPr>
              <w:t>78,592</w:t>
            </w:r>
          </w:p>
        </w:tc>
        <w:tc>
          <w:tcPr>
            <w:tcW w:w="760" w:type="dxa"/>
            <w:tcMar>
              <w:left w:w="0" w:type="dxa"/>
              <w:right w:w="0" w:type="dxa"/>
            </w:tcMar>
            <w:vAlign w:val="center"/>
          </w:tcPr>
          <w:p w:rsidR="00E5542C" w:rsidRDefault="00176E77">
            <w:pPr>
              <w:jc w:val="center"/>
              <w:rPr>
                <w:sz w:val="16"/>
              </w:rPr>
            </w:pPr>
            <w:r>
              <w:rPr>
                <w:sz w:val="16"/>
              </w:rPr>
              <w:t>78,592</w:t>
            </w:r>
          </w:p>
        </w:tc>
        <w:tc>
          <w:tcPr>
            <w:tcW w:w="760" w:type="dxa"/>
            <w:tcMar>
              <w:left w:w="0" w:type="dxa"/>
              <w:right w:w="0" w:type="dxa"/>
            </w:tcMar>
            <w:vAlign w:val="center"/>
          </w:tcPr>
          <w:p w:rsidR="00E5542C" w:rsidRDefault="00176E77">
            <w:pPr>
              <w:jc w:val="center"/>
              <w:rPr>
                <w:sz w:val="16"/>
              </w:rPr>
            </w:pPr>
            <w:r>
              <w:rPr>
                <w:sz w:val="16"/>
              </w:rPr>
              <w:t>78,592</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Удельный расход электрической энергии на передачу тепловой энергии</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к</w:t>
            </w:r>
            <w:proofErr w:type="gramStart"/>
            <w:r>
              <w:rPr>
                <w:sz w:val="16"/>
              </w:rPr>
              <w:t>Втч/Гк</w:t>
            </w:r>
            <w:proofErr w:type="gramEnd"/>
            <w:r>
              <w:rPr>
                <w:sz w:val="16"/>
              </w:rPr>
              <w:t>ал</w:t>
            </w:r>
          </w:p>
        </w:tc>
        <w:tc>
          <w:tcPr>
            <w:tcW w:w="760" w:type="dxa"/>
            <w:tcMar>
              <w:left w:w="0" w:type="dxa"/>
              <w:right w:w="0" w:type="dxa"/>
            </w:tcMar>
            <w:vAlign w:val="center"/>
          </w:tcPr>
          <w:p w:rsidR="00E5542C" w:rsidRDefault="00176E77">
            <w:pPr>
              <w:jc w:val="center"/>
              <w:rPr>
                <w:sz w:val="16"/>
              </w:rPr>
            </w:pPr>
            <w:r>
              <w:rPr>
                <w:sz w:val="16"/>
              </w:rPr>
              <w:t>41,283</w:t>
            </w:r>
          </w:p>
        </w:tc>
        <w:tc>
          <w:tcPr>
            <w:tcW w:w="760" w:type="dxa"/>
            <w:tcMar>
              <w:left w:w="0" w:type="dxa"/>
              <w:right w:w="0" w:type="dxa"/>
            </w:tcMar>
            <w:vAlign w:val="center"/>
          </w:tcPr>
          <w:p w:rsidR="00E5542C" w:rsidRDefault="00176E77">
            <w:pPr>
              <w:jc w:val="center"/>
              <w:rPr>
                <w:sz w:val="16"/>
              </w:rPr>
            </w:pPr>
            <w:r>
              <w:rPr>
                <w:sz w:val="16"/>
              </w:rPr>
              <w:t>41,283</w:t>
            </w:r>
          </w:p>
        </w:tc>
        <w:tc>
          <w:tcPr>
            <w:tcW w:w="760" w:type="dxa"/>
            <w:tcMar>
              <w:left w:w="0" w:type="dxa"/>
              <w:right w:w="0" w:type="dxa"/>
            </w:tcMar>
            <w:vAlign w:val="center"/>
          </w:tcPr>
          <w:p w:rsidR="00E5542C" w:rsidRDefault="00176E77">
            <w:pPr>
              <w:jc w:val="center"/>
              <w:rPr>
                <w:sz w:val="16"/>
              </w:rPr>
            </w:pPr>
            <w:r>
              <w:rPr>
                <w:sz w:val="16"/>
              </w:rPr>
              <w:t>41,283</w:t>
            </w:r>
          </w:p>
        </w:tc>
        <w:tc>
          <w:tcPr>
            <w:tcW w:w="760" w:type="dxa"/>
            <w:tcMar>
              <w:left w:w="0" w:type="dxa"/>
              <w:right w:w="0" w:type="dxa"/>
            </w:tcMar>
            <w:vAlign w:val="center"/>
          </w:tcPr>
          <w:p w:rsidR="00E5542C" w:rsidRDefault="00176E77">
            <w:pPr>
              <w:jc w:val="center"/>
              <w:rPr>
                <w:sz w:val="16"/>
              </w:rPr>
            </w:pPr>
            <w:r>
              <w:rPr>
                <w:sz w:val="16"/>
              </w:rPr>
              <w:t>41,283</w:t>
            </w:r>
          </w:p>
        </w:tc>
        <w:tc>
          <w:tcPr>
            <w:tcW w:w="760" w:type="dxa"/>
            <w:tcMar>
              <w:left w:w="0" w:type="dxa"/>
              <w:right w:w="0" w:type="dxa"/>
            </w:tcMar>
            <w:vAlign w:val="center"/>
          </w:tcPr>
          <w:p w:rsidR="00E5542C" w:rsidRDefault="00176E77">
            <w:pPr>
              <w:jc w:val="center"/>
              <w:rPr>
                <w:sz w:val="16"/>
              </w:rPr>
            </w:pPr>
            <w:r>
              <w:rPr>
                <w:sz w:val="16"/>
              </w:rPr>
              <w:t>41,283</w:t>
            </w:r>
          </w:p>
        </w:tc>
        <w:tc>
          <w:tcPr>
            <w:tcW w:w="760" w:type="dxa"/>
            <w:tcMar>
              <w:left w:w="0" w:type="dxa"/>
              <w:right w:w="0" w:type="dxa"/>
            </w:tcMar>
            <w:vAlign w:val="center"/>
          </w:tcPr>
          <w:p w:rsidR="00E5542C" w:rsidRDefault="00176E77">
            <w:pPr>
              <w:jc w:val="center"/>
              <w:rPr>
                <w:sz w:val="16"/>
              </w:rPr>
            </w:pPr>
            <w:r>
              <w:rPr>
                <w:sz w:val="16"/>
              </w:rPr>
              <w:t>41,283</w:t>
            </w:r>
          </w:p>
        </w:tc>
        <w:tc>
          <w:tcPr>
            <w:tcW w:w="760" w:type="dxa"/>
            <w:tcMar>
              <w:left w:w="0" w:type="dxa"/>
              <w:right w:w="0" w:type="dxa"/>
            </w:tcMar>
            <w:vAlign w:val="center"/>
          </w:tcPr>
          <w:p w:rsidR="00E5542C" w:rsidRDefault="00176E77">
            <w:pPr>
              <w:jc w:val="center"/>
              <w:rPr>
                <w:sz w:val="16"/>
              </w:rPr>
            </w:pPr>
            <w:r>
              <w:rPr>
                <w:sz w:val="16"/>
              </w:rPr>
              <w:t>41,283</w:t>
            </w:r>
          </w:p>
        </w:tc>
        <w:tc>
          <w:tcPr>
            <w:tcW w:w="760" w:type="dxa"/>
            <w:tcMar>
              <w:left w:w="0" w:type="dxa"/>
              <w:right w:w="0" w:type="dxa"/>
            </w:tcMar>
            <w:vAlign w:val="center"/>
          </w:tcPr>
          <w:p w:rsidR="00E5542C" w:rsidRDefault="00176E77">
            <w:pPr>
              <w:jc w:val="center"/>
              <w:rPr>
                <w:sz w:val="16"/>
              </w:rPr>
            </w:pPr>
            <w:r>
              <w:rPr>
                <w:sz w:val="16"/>
              </w:rPr>
              <w:t>41,283</w:t>
            </w:r>
          </w:p>
        </w:tc>
        <w:tc>
          <w:tcPr>
            <w:tcW w:w="760" w:type="dxa"/>
            <w:tcMar>
              <w:left w:w="0" w:type="dxa"/>
              <w:right w:w="0" w:type="dxa"/>
            </w:tcMar>
            <w:vAlign w:val="center"/>
          </w:tcPr>
          <w:p w:rsidR="00E5542C" w:rsidRDefault="00176E77">
            <w:pPr>
              <w:jc w:val="center"/>
              <w:rPr>
                <w:sz w:val="16"/>
              </w:rPr>
            </w:pPr>
            <w:r>
              <w:rPr>
                <w:sz w:val="16"/>
              </w:rPr>
              <w:t>41,283</w:t>
            </w:r>
          </w:p>
        </w:tc>
        <w:tc>
          <w:tcPr>
            <w:tcW w:w="760" w:type="dxa"/>
            <w:tcMar>
              <w:left w:w="0" w:type="dxa"/>
              <w:right w:w="0" w:type="dxa"/>
            </w:tcMar>
            <w:vAlign w:val="center"/>
          </w:tcPr>
          <w:p w:rsidR="00E5542C" w:rsidRDefault="00176E77">
            <w:pPr>
              <w:jc w:val="center"/>
              <w:rPr>
                <w:sz w:val="16"/>
              </w:rPr>
            </w:pPr>
            <w:r>
              <w:rPr>
                <w:sz w:val="16"/>
              </w:rPr>
              <w:t>41,283</w:t>
            </w:r>
          </w:p>
        </w:tc>
        <w:tc>
          <w:tcPr>
            <w:tcW w:w="760" w:type="dxa"/>
            <w:tcMar>
              <w:left w:w="0" w:type="dxa"/>
              <w:right w:w="0" w:type="dxa"/>
            </w:tcMar>
            <w:vAlign w:val="center"/>
          </w:tcPr>
          <w:p w:rsidR="00E5542C" w:rsidRDefault="00176E77">
            <w:pPr>
              <w:jc w:val="center"/>
              <w:rPr>
                <w:sz w:val="16"/>
              </w:rPr>
            </w:pPr>
            <w:r>
              <w:rPr>
                <w:sz w:val="16"/>
              </w:rPr>
              <w:t>41,283</w:t>
            </w:r>
          </w:p>
        </w:tc>
        <w:tc>
          <w:tcPr>
            <w:tcW w:w="760" w:type="dxa"/>
            <w:tcMar>
              <w:left w:w="0" w:type="dxa"/>
              <w:right w:w="0" w:type="dxa"/>
            </w:tcMar>
            <w:vAlign w:val="center"/>
          </w:tcPr>
          <w:p w:rsidR="00E5542C" w:rsidRDefault="00176E77">
            <w:pPr>
              <w:jc w:val="center"/>
              <w:rPr>
                <w:sz w:val="16"/>
              </w:rPr>
            </w:pPr>
            <w:r>
              <w:rPr>
                <w:sz w:val="16"/>
              </w:rPr>
              <w:t>41,283</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Средневзвешенный срок эксплуатации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лет/м</w:t>
            </w:r>
            <w:proofErr w:type="gramStart"/>
            <w:r>
              <w:rPr>
                <w:sz w:val="16"/>
              </w:rPr>
              <w:t>2</w:t>
            </w:r>
            <w:proofErr w:type="gramEnd"/>
          </w:p>
        </w:tc>
        <w:tc>
          <w:tcPr>
            <w:tcW w:w="760" w:type="dxa"/>
            <w:tcMar>
              <w:left w:w="0" w:type="dxa"/>
              <w:right w:w="0" w:type="dxa"/>
            </w:tcMar>
            <w:vAlign w:val="center"/>
          </w:tcPr>
          <w:p w:rsidR="00E5542C" w:rsidRDefault="00176E77">
            <w:pPr>
              <w:jc w:val="center"/>
              <w:rPr>
                <w:sz w:val="16"/>
              </w:rPr>
            </w:pPr>
            <w:r>
              <w:rPr>
                <w:sz w:val="16"/>
              </w:rPr>
              <w:t>0,112</w:t>
            </w:r>
          </w:p>
        </w:tc>
        <w:tc>
          <w:tcPr>
            <w:tcW w:w="760" w:type="dxa"/>
            <w:tcMar>
              <w:left w:w="0" w:type="dxa"/>
              <w:right w:w="0" w:type="dxa"/>
            </w:tcMar>
            <w:vAlign w:val="center"/>
          </w:tcPr>
          <w:p w:rsidR="00E5542C" w:rsidRDefault="00176E77">
            <w:pPr>
              <w:jc w:val="center"/>
              <w:rPr>
                <w:sz w:val="16"/>
              </w:rPr>
            </w:pPr>
            <w:r>
              <w:rPr>
                <w:sz w:val="16"/>
              </w:rPr>
              <w:t>0,118</w:t>
            </w:r>
          </w:p>
        </w:tc>
        <w:tc>
          <w:tcPr>
            <w:tcW w:w="760" w:type="dxa"/>
            <w:tcMar>
              <w:left w:w="0" w:type="dxa"/>
              <w:right w:w="0" w:type="dxa"/>
            </w:tcMar>
            <w:vAlign w:val="center"/>
          </w:tcPr>
          <w:p w:rsidR="00E5542C" w:rsidRDefault="00176E77">
            <w:pPr>
              <w:jc w:val="center"/>
              <w:rPr>
                <w:sz w:val="16"/>
              </w:rPr>
            </w:pPr>
            <w:r>
              <w:rPr>
                <w:sz w:val="16"/>
              </w:rPr>
              <w:t>0,123</w:t>
            </w:r>
          </w:p>
        </w:tc>
        <w:tc>
          <w:tcPr>
            <w:tcW w:w="760" w:type="dxa"/>
            <w:tcMar>
              <w:left w:w="0" w:type="dxa"/>
              <w:right w:w="0" w:type="dxa"/>
            </w:tcMar>
            <w:vAlign w:val="center"/>
          </w:tcPr>
          <w:p w:rsidR="00E5542C" w:rsidRDefault="00176E77">
            <w:pPr>
              <w:jc w:val="center"/>
              <w:rPr>
                <w:sz w:val="16"/>
              </w:rPr>
            </w:pPr>
            <w:r>
              <w:rPr>
                <w:sz w:val="16"/>
              </w:rPr>
              <w:t>0,128</w:t>
            </w:r>
          </w:p>
        </w:tc>
        <w:tc>
          <w:tcPr>
            <w:tcW w:w="760" w:type="dxa"/>
            <w:tcMar>
              <w:left w:w="0" w:type="dxa"/>
              <w:right w:w="0" w:type="dxa"/>
            </w:tcMar>
            <w:vAlign w:val="center"/>
          </w:tcPr>
          <w:p w:rsidR="00E5542C" w:rsidRDefault="00176E77">
            <w:pPr>
              <w:jc w:val="center"/>
              <w:rPr>
                <w:sz w:val="16"/>
              </w:rPr>
            </w:pPr>
            <w:r>
              <w:rPr>
                <w:sz w:val="16"/>
              </w:rPr>
              <w:t>0,134</w:t>
            </w:r>
          </w:p>
        </w:tc>
        <w:tc>
          <w:tcPr>
            <w:tcW w:w="760" w:type="dxa"/>
            <w:tcMar>
              <w:left w:w="0" w:type="dxa"/>
              <w:right w:w="0" w:type="dxa"/>
            </w:tcMar>
            <w:vAlign w:val="center"/>
          </w:tcPr>
          <w:p w:rsidR="00E5542C" w:rsidRDefault="00176E77">
            <w:pPr>
              <w:jc w:val="center"/>
              <w:rPr>
                <w:sz w:val="16"/>
              </w:rPr>
            </w:pPr>
            <w:r>
              <w:rPr>
                <w:sz w:val="16"/>
              </w:rPr>
              <w:t>0,139</w:t>
            </w:r>
          </w:p>
        </w:tc>
        <w:tc>
          <w:tcPr>
            <w:tcW w:w="760" w:type="dxa"/>
            <w:tcMar>
              <w:left w:w="0" w:type="dxa"/>
              <w:right w:w="0" w:type="dxa"/>
            </w:tcMar>
            <w:vAlign w:val="center"/>
          </w:tcPr>
          <w:p w:rsidR="00E5542C" w:rsidRDefault="00176E77">
            <w:pPr>
              <w:jc w:val="center"/>
              <w:rPr>
                <w:sz w:val="16"/>
              </w:rPr>
            </w:pPr>
            <w:r>
              <w:rPr>
                <w:sz w:val="16"/>
              </w:rPr>
              <w:t>0,144</w:t>
            </w:r>
          </w:p>
        </w:tc>
        <w:tc>
          <w:tcPr>
            <w:tcW w:w="760" w:type="dxa"/>
            <w:tcMar>
              <w:left w:w="0" w:type="dxa"/>
              <w:right w:w="0" w:type="dxa"/>
            </w:tcMar>
            <w:vAlign w:val="center"/>
          </w:tcPr>
          <w:p w:rsidR="00E5542C" w:rsidRDefault="00176E77">
            <w:pPr>
              <w:jc w:val="center"/>
              <w:rPr>
                <w:sz w:val="16"/>
              </w:rPr>
            </w:pPr>
            <w:r>
              <w:rPr>
                <w:sz w:val="16"/>
              </w:rPr>
              <w:t>0,150</w:t>
            </w:r>
          </w:p>
        </w:tc>
        <w:tc>
          <w:tcPr>
            <w:tcW w:w="760" w:type="dxa"/>
            <w:tcMar>
              <w:left w:w="0" w:type="dxa"/>
              <w:right w:w="0" w:type="dxa"/>
            </w:tcMar>
            <w:vAlign w:val="center"/>
          </w:tcPr>
          <w:p w:rsidR="00E5542C" w:rsidRDefault="00176E77">
            <w:pPr>
              <w:jc w:val="center"/>
              <w:rPr>
                <w:sz w:val="16"/>
              </w:rPr>
            </w:pPr>
            <w:r>
              <w:rPr>
                <w:sz w:val="16"/>
              </w:rPr>
              <w:t>0,155</w:t>
            </w:r>
          </w:p>
        </w:tc>
        <w:tc>
          <w:tcPr>
            <w:tcW w:w="760" w:type="dxa"/>
            <w:tcMar>
              <w:left w:w="0" w:type="dxa"/>
              <w:right w:w="0" w:type="dxa"/>
            </w:tcMar>
            <w:vAlign w:val="center"/>
          </w:tcPr>
          <w:p w:rsidR="00E5542C" w:rsidRDefault="00176E77">
            <w:pPr>
              <w:jc w:val="center"/>
              <w:rPr>
                <w:sz w:val="16"/>
              </w:rPr>
            </w:pPr>
            <w:r>
              <w:rPr>
                <w:sz w:val="16"/>
              </w:rPr>
              <w:t>0,160</w:t>
            </w:r>
          </w:p>
        </w:tc>
        <w:tc>
          <w:tcPr>
            <w:tcW w:w="760" w:type="dxa"/>
            <w:tcMar>
              <w:left w:w="0" w:type="dxa"/>
              <w:right w:w="0" w:type="dxa"/>
            </w:tcMar>
            <w:vAlign w:val="center"/>
          </w:tcPr>
          <w:p w:rsidR="00E5542C" w:rsidRDefault="00176E77">
            <w:pPr>
              <w:jc w:val="center"/>
              <w:rPr>
                <w:sz w:val="16"/>
              </w:rPr>
            </w:pPr>
            <w:r>
              <w:rPr>
                <w:sz w:val="16"/>
              </w:rPr>
              <w:t>0,166</w:t>
            </w:r>
          </w:p>
        </w:tc>
        <w:tc>
          <w:tcPr>
            <w:tcW w:w="760" w:type="dxa"/>
            <w:tcMar>
              <w:left w:w="0" w:type="dxa"/>
              <w:right w:w="0" w:type="dxa"/>
            </w:tcMar>
            <w:vAlign w:val="center"/>
          </w:tcPr>
          <w:p w:rsidR="00E5542C" w:rsidRDefault="00176E77">
            <w:pPr>
              <w:jc w:val="center"/>
              <w:rPr>
                <w:sz w:val="16"/>
              </w:rPr>
            </w:pPr>
            <w:r>
              <w:rPr>
                <w:sz w:val="16"/>
              </w:rPr>
              <w:t>0,171</w:t>
            </w:r>
          </w:p>
        </w:tc>
      </w:tr>
      <w:tr w:rsidR="00E5542C">
        <w:tc>
          <w:tcPr>
            <w:tcW w:w="315" w:type="dxa"/>
            <w:vMerge w:val="restart"/>
            <w:tcMar>
              <w:left w:w="0" w:type="dxa"/>
              <w:right w:w="0" w:type="dxa"/>
            </w:tcMar>
            <w:vAlign w:val="center"/>
          </w:tcPr>
          <w:p w:rsidR="00E5542C" w:rsidRDefault="00176E77">
            <w:pPr>
              <w:jc w:val="center"/>
              <w:rPr>
                <w:sz w:val="16"/>
              </w:rPr>
            </w:pPr>
            <w:r>
              <w:rPr>
                <w:sz w:val="16"/>
              </w:rPr>
              <w:t>4</w:t>
            </w:r>
          </w:p>
        </w:tc>
        <w:tc>
          <w:tcPr>
            <w:tcW w:w="1406" w:type="dxa"/>
            <w:vMerge w:val="restart"/>
            <w:tcMar>
              <w:left w:w="0" w:type="dxa"/>
              <w:right w:w="0" w:type="dxa"/>
            </w:tcMar>
            <w:vAlign w:val="center"/>
          </w:tcPr>
          <w:p w:rsidR="00E5542C" w:rsidRDefault="00176E77">
            <w:pPr>
              <w:jc w:val="center"/>
              <w:rPr>
                <w:sz w:val="16"/>
              </w:rPr>
            </w:pPr>
            <w:r>
              <w:rPr>
                <w:sz w:val="16"/>
              </w:rPr>
              <w:t>БМК с. Будукан</w:t>
            </w:r>
          </w:p>
        </w:tc>
        <w:tc>
          <w:tcPr>
            <w:tcW w:w="2847" w:type="dxa"/>
            <w:tcMar>
              <w:left w:w="0" w:type="dxa"/>
              <w:right w:w="0" w:type="dxa"/>
            </w:tcMar>
            <w:vAlign w:val="center"/>
          </w:tcPr>
          <w:p w:rsidR="00E5542C" w:rsidRDefault="00176E77">
            <w:pPr>
              <w:jc w:val="center"/>
              <w:rPr>
                <w:sz w:val="16"/>
              </w:rPr>
            </w:pPr>
            <w:r>
              <w:rPr>
                <w:sz w:val="16"/>
              </w:rPr>
              <w:t xml:space="preserve">Протяженность магистральных и распределительных тепловых сетей (в </w:t>
            </w:r>
            <w:proofErr w:type="gramStart"/>
            <w:r>
              <w:rPr>
                <w:sz w:val="16"/>
              </w:rPr>
              <w:t>однотрубном</w:t>
            </w:r>
            <w:proofErr w:type="gramEnd"/>
            <w:r>
              <w:rPr>
                <w:sz w:val="16"/>
              </w:rPr>
              <w:t>)</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м</w:t>
            </w:r>
          </w:p>
        </w:tc>
        <w:tc>
          <w:tcPr>
            <w:tcW w:w="760" w:type="dxa"/>
            <w:tcMar>
              <w:left w:w="0" w:type="dxa"/>
              <w:right w:w="0" w:type="dxa"/>
            </w:tcMar>
            <w:vAlign w:val="center"/>
          </w:tcPr>
          <w:p w:rsidR="00E5542C" w:rsidRDefault="00176E77">
            <w:pPr>
              <w:jc w:val="center"/>
              <w:rPr>
                <w:sz w:val="16"/>
              </w:rPr>
            </w:pPr>
            <w:r>
              <w:rPr>
                <w:sz w:val="16"/>
              </w:rPr>
              <w:t>1277,200</w:t>
            </w:r>
          </w:p>
        </w:tc>
        <w:tc>
          <w:tcPr>
            <w:tcW w:w="760" w:type="dxa"/>
            <w:tcMar>
              <w:left w:w="0" w:type="dxa"/>
              <w:right w:w="0" w:type="dxa"/>
            </w:tcMar>
            <w:vAlign w:val="center"/>
          </w:tcPr>
          <w:p w:rsidR="00E5542C" w:rsidRDefault="00176E77">
            <w:pPr>
              <w:jc w:val="center"/>
              <w:rPr>
                <w:sz w:val="16"/>
              </w:rPr>
            </w:pPr>
            <w:r>
              <w:rPr>
                <w:sz w:val="16"/>
              </w:rPr>
              <w:t>1277,200</w:t>
            </w:r>
          </w:p>
        </w:tc>
        <w:tc>
          <w:tcPr>
            <w:tcW w:w="760" w:type="dxa"/>
            <w:tcMar>
              <w:left w:w="0" w:type="dxa"/>
              <w:right w:w="0" w:type="dxa"/>
            </w:tcMar>
            <w:vAlign w:val="center"/>
          </w:tcPr>
          <w:p w:rsidR="00E5542C" w:rsidRDefault="00176E77">
            <w:pPr>
              <w:jc w:val="center"/>
              <w:rPr>
                <w:sz w:val="16"/>
              </w:rPr>
            </w:pPr>
            <w:r>
              <w:rPr>
                <w:sz w:val="16"/>
              </w:rPr>
              <w:t>1277,200</w:t>
            </w:r>
          </w:p>
        </w:tc>
        <w:tc>
          <w:tcPr>
            <w:tcW w:w="760" w:type="dxa"/>
            <w:tcMar>
              <w:left w:w="0" w:type="dxa"/>
              <w:right w:w="0" w:type="dxa"/>
            </w:tcMar>
            <w:vAlign w:val="center"/>
          </w:tcPr>
          <w:p w:rsidR="00E5542C" w:rsidRDefault="00176E77">
            <w:pPr>
              <w:jc w:val="center"/>
              <w:rPr>
                <w:sz w:val="16"/>
              </w:rPr>
            </w:pPr>
            <w:r>
              <w:rPr>
                <w:sz w:val="16"/>
              </w:rPr>
              <w:t>1277,200</w:t>
            </w:r>
          </w:p>
        </w:tc>
        <w:tc>
          <w:tcPr>
            <w:tcW w:w="760" w:type="dxa"/>
            <w:tcMar>
              <w:left w:w="0" w:type="dxa"/>
              <w:right w:w="0" w:type="dxa"/>
            </w:tcMar>
            <w:vAlign w:val="center"/>
          </w:tcPr>
          <w:p w:rsidR="00E5542C" w:rsidRDefault="00176E77">
            <w:pPr>
              <w:jc w:val="center"/>
              <w:rPr>
                <w:sz w:val="16"/>
              </w:rPr>
            </w:pPr>
            <w:r>
              <w:rPr>
                <w:sz w:val="16"/>
              </w:rPr>
              <w:t>1277,200</w:t>
            </w:r>
          </w:p>
        </w:tc>
        <w:tc>
          <w:tcPr>
            <w:tcW w:w="760" w:type="dxa"/>
            <w:tcMar>
              <w:left w:w="0" w:type="dxa"/>
              <w:right w:w="0" w:type="dxa"/>
            </w:tcMar>
            <w:vAlign w:val="center"/>
          </w:tcPr>
          <w:p w:rsidR="00E5542C" w:rsidRDefault="00176E77">
            <w:pPr>
              <w:jc w:val="center"/>
              <w:rPr>
                <w:sz w:val="16"/>
              </w:rPr>
            </w:pPr>
            <w:r>
              <w:rPr>
                <w:sz w:val="16"/>
              </w:rPr>
              <w:t>1277,200</w:t>
            </w:r>
          </w:p>
        </w:tc>
        <w:tc>
          <w:tcPr>
            <w:tcW w:w="760" w:type="dxa"/>
            <w:tcMar>
              <w:left w:w="0" w:type="dxa"/>
              <w:right w:w="0" w:type="dxa"/>
            </w:tcMar>
            <w:vAlign w:val="center"/>
          </w:tcPr>
          <w:p w:rsidR="00E5542C" w:rsidRDefault="00176E77">
            <w:pPr>
              <w:jc w:val="center"/>
              <w:rPr>
                <w:sz w:val="16"/>
              </w:rPr>
            </w:pPr>
            <w:r>
              <w:rPr>
                <w:sz w:val="16"/>
              </w:rPr>
              <w:t>1277,200</w:t>
            </w:r>
          </w:p>
        </w:tc>
        <w:tc>
          <w:tcPr>
            <w:tcW w:w="760" w:type="dxa"/>
            <w:tcMar>
              <w:left w:w="0" w:type="dxa"/>
              <w:right w:w="0" w:type="dxa"/>
            </w:tcMar>
            <w:vAlign w:val="center"/>
          </w:tcPr>
          <w:p w:rsidR="00E5542C" w:rsidRDefault="00176E77">
            <w:pPr>
              <w:jc w:val="center"/>
              <w:rPr>
                <w:sz w:val="16"/>
              </w:rPr>
            </w:pPr>
            <w:r>
              <w:rPr>
                <w:sz w:val="16"/>
              </w:rPr>
              <w:t>1277,200</w:t>
            </w:r>
          </w:p>
        </w:tc>
        <w:tc>
          <w:tcPr>
            <w:tcW w:w="760" w:type="dxa"/>
            <w:tcMar>
              <w:left w:w="0" w:type="dxa"/>
              <w:right w:w="0" w:type="dxa"/>
            </w:tcMar>
            <w:vAlign w:val="center"/>
          </w:tcPr>
          <w:p w:rsidR="00E5542C" w:rsidRDefault="00176E77">
            <w:pPr>
              <w:jc w:val="center"/>
              <w:rPr>
                <w:sz w:val="16"/>
              </w:rPr>
            </w:pPr>
            <w:r>
              <w:rPr>
                <w:sz w:val="16"/>
              </w:rPr>
              <w:t>1277,200</w:t>
            </w:r>
          </w:p>
        </w:tc>
        <w:tc>
          <w:tcPr>
            <w:tcW w:w="760" w:type="dxa"/>
            <w:tcMar>
              <w:left w:w="0" w:type="dxa"/>
              <w:right w:w="0" w:type="dxa"/>
            </w:tcMar>
            <w:vAlign w:val="center"/>
          </w:tcPr>
          <w:p w:rsidR="00E5542C" w:rsidRDefault="00176E77">
            <w:pPr>
              <w:jc w:val="center"/>
              <w:rPr>
                <w:sz w:val="16"/>
              </w:rPr>
            </w:pPr>
            <w:r>
              <w:rPr>
                <w:sz w:val="16"/>
              </w:rPr>
              <w:t>1277,200</w:t>
            </w:r>
          </w:p>
        </w:tc>
        <w:tc>
          <w:tcPr>
            <w:tcW w:w="760" w:type="dxa"/>
            <w:tcMar>
              <w:left w:w="0" w:type="dxa"/>
              <w:right w:w="0" w:type="dxa"/>
            </w:tcMar>
            <w:vAlign w:val="center"/>
          </w:tcPr>
          <w:p w:rsidR="00E5542C" w:rsidRDefault="00176E77">
            <w:pPr>
              <w:jc w:val="center"/>
              <w:rPr>
                <w:sz w:val="16"/>
              </w:rPr>
            </w:pPr>
            <w:r>
              <w:rPr>
                <w:sz w:val="16"/>
              </w:rPr>
              <w:t>1277,200</w:t>
            </w:r>
          </w:p>
        </w:tc>
        <w:tc>
          <w:tcPr>
            <w:tcW w:w="760" w:type="dxa"/>
            <w:tcMar>
              <w:left w:w="0" w:type="dxa"/>
              <w:right w:w="0" w:type="dxa"/>
            </w:tcMar>
            <w:vAlign w:val="center"/>
          </w:tcPr>
          <w:p w:rsidR="00E5542C" w:rsidRDefault="00176E77">
            <w:pPr>
              <w:jc w:val="center"/>
              <w:rPr>
                <w:sz w:val="16"/>
              </w:rPr>
            </w:pPr>
            <w:r>
              <w:rPr>
                <w:sz w:val="16"/>
              </w:rPr>
              <w:t>1277,200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Материальная характеристика магистральных и распределительных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м</w:t>
            </w:r>
            <w:proofErr w:type="gramStart"/>
            <w:r>
              <w:rPr>
                <w:sz w:val="16"/>
              </w:rPr>
              <w:t>2</w:t>
            </w:r>
            <w:proofErr w:type="gramEnd"/>
          </w:p>
        </w:tc>
        <w:tc>
          <w:tcPr>
            <w:tcW w:w="760" w:type="dxa"/>
            <w:tcMar>
              <w:left w:w="0" w:type="dxa"/>
              <w:right w:w="0" w:type="dxa"/>
            </w:tcMar>
            <w:vAlign w:val="center"/>
          </w:tcPr>
          <w:p w:rsidR="00E5542C" w:rsidRDefault="00176E77">
            <w:pPr>
              <w:jc w:val="center"/>
              <w:rPr>
                <w:sz w:val="16"/>
              </w:rPr>
            </w:pPr>
            <w:r>
              <w:rPr>
                <w:sz w:val="16"/>
              </w:rPr>
              <w:t>108,562</w:t>
            </w:r>
          </w:p>
        </w:tc>
        <w:tc>
          <w:tcPr>
            <w:tcW w:w="760" w:type="dxa"/>
            <w:tcMar>
              <w:left w:w="0" w:type="dxa"/>
              <w:right w:w="0" w:type="dxa"/>
            </w:tcMar>
            <w:vAlign w:val="center"/>
          </w:tcPr>
          <w:p w:rsidR="00E5542C" w:rsidRDefault="00176E77">
            <w:pPr>
              <w:jc w:val="center"/>
              <w:rPr>
                <w:sz w:val="16"/>
              </w:rPr>
            </w:pPr>
            <w:r>
              <w:rPr>
                <w:sz w:val="16"/>
              </w:rPr>
              <w:t>108,562</w:t>
            </w:r>
          </w:p>
        </w:tc>
        <w:tc>
          <w:tcPr>
            <w:tcW w:w="760" w:type="dxa"/>
            <w:tcMar>
              <w:left w:w="0" w:type="dxa"/>
              <w:right w:w="0" w:type="dxa"/>
            </w:tcMar>
            <w:vAlign w:val="center"/>
          </w:tcPr>
          <w:p w:rsidR="00E5542C" w:rsidRDefault="00176E77">
            <w:pPr>
              <w:jc w:val="center"/>
              <w:rPr>
                <w:sz w:val="16"/>
              </w:rPr>
            </w:pPr>
            <w:r>
              <w:rPr>
                <w:sz w:val="16"/>
              </w:rPr>
              <w:t>108,562</w:t>
            </w:r>
          </w:p>
        </w:tc>
        <w:tc>
          <w:tcPr>
            <w:tcW w:w="760" w:type="dxa"/>
            <w:tcMar>
              <w:left w:w="0" w:type="dxa"/>
              <w:right w:w="0" w:type="dxa"/>
            </w:tcMar>
            <w:vAlign w:val="center"/>
          </w:tcPr>
          <w:p w:rsidR="00E5542C" w:rsidRDefault="00176E77">
            <w:pPr>
              <w:jc w:val="center"/>
              <w:rPr>
                <w:sz w:val="16"/>
              </w:rPr>
            </w:pPr>
            <w:r>
              <w:rPr>
                <w:sz w:val="16"/>
              </w:rPr>
              <w:t>108,562</w:t>
            </w:r>
          </w:p>
        </w:tc>
        <w:tc>
          <w:tcPr>
            <w:tcW w:w="760" w:type="dxa"/>
            <w:tcMar>
              <w:left w:w="0" w:type="dxa"/>
              <w:right w:w="0" w:type="dxa"/>
            </w:tcMar>
            <w:vAlign w:val="center"/>
          </w:tcPr>
          <w:p w:rsidR="00E5542C" w:rsidRDefault="00176E77">
            <w:pPr>
              <w:jc w:val="center"/>
              <w:rPr>
                <w:sz w:val="16"/>
              </w:rPr>
            </w:pPr>
            <w:r>
              <w:rPr>
                <w:sz w:val="16"/>
              </w:rPr>
              <w:t>108,562</w:t>
            </w:r>
          </w:p>
        </w:tc>
        <w:tc>
          <w:tcPr>
            <w:tcW w:w="760" w:type="dxa"/>
            <w:tcMar>
              <w:left w:w="0" w:type="dxa"/>
              <w:right w:w="0" w:type="dxa"/>
            </w:tcMar>
            <w:vAlign w:val="center"/>
          </w:tcPr>
          <w:p w:rsidR="00E5542C" w:rsidRDefault="00176E77">
            <w:pPr>
              <w:jc w:val="center"/>
              <w:rPr>
                <w:sz w:val="16"/>
              </w:rPr>
            </w:pPr>
            <w:r>
              <w:rPr>
                <w:sz w:val="16"/>
              </w:rPr>
              <w:t>108,562</w:t>
            </w:r>
          </w:p>
        </w:tc>
        <w:tc>
          <w:tcPr>
            <w:tcW w:w="760" w:type="dxa"/>
            <w:tcMar>
              <w:left w:w="0" w:type="dxa"/>
              <w:right w:w="0" w:type="dxa"/>
            </w:tcMar>
            <w:vAlign w:val="center"/>
          </w:tcPr>
          <w:p w:rsidR="00E5542C" w:rsidRDefault="00176E77">
            <w:pPr>
              <w:jc w:val="center"/>
              <w:rPr>
                <w:sz w:val="16"/>
              </w:rPr>
            </w:pPr>
            <w:r>
              <w:rPr>
                <w:sz w:val="16"/>
              </w:rPr>
              <w:t>108,562</w:t>
            </w:r>
          </w:p>
        </w:tc>
        <w:tc>
          <w:tcPr>
            <w:tcW w:w="760" w:type="dxa"/>
            <w:tcMar>
              <w:left w:w="0" w:type="dxa"/>
              <w:right w:w="0" w:type="dxa"/>
            </w:tcMar>
            <w:vAlign w:val="center"/>
          </w:tcPr>
          <w:p w:rsidR="00E5542C" w:rsidRDefault="00176E77">
            <w:pPr>
              <w:jc w:val="center"/>
              <w:rPr>
                <w:sz w:val="16"/>
              </w:rPr>
            </w:pPr>
            <w:r>
              <w:rPr>
                <w:sz w:val="16"/>
              </w:rPr>
              <w:t>108,562</w:t>
            </w:r>
          </w:p>
        </w:tc>
        <w:tc>
          <w:tcPr>
            <w:tcW w:w="760" w:type="dxa"/>
            <w:tcMar>
              <w:left w:w="0" w:type="dxa"/>
              <w:right w:w="0" w:type="dxa"/>
            </w:tcMar>
            <w:vAlign w:val="center"/>
          </w:tcPr>
          <w:p w:rsidR="00E5542C" w:rsidRDefault="00176E77">
            <w:pPr>
              <w:jc w:val="center"/>
              <w:rPr>
                <w:sz w:val="16"/>
              </w:rPr>
            </w:pPr>
            <w:r>
              <w:rPr>
                <w:sz w:val="16"/>
              </w:rPr>
              <w:t>108,562</w:t>
            </w:r>
          </w:p>
        </w:tc>
        <w:tc>
          <w:tcPr>
            <w:tcW w:w="760" w:type="dxa"/>
            <w:tcMar>
              <w:left w:w="0" w:type="dxa"/>
              <w:right w:w="0" w:type="dxa"/>
            </w:tcMar>
            <w:vAlign w:val="center"/>
          </w:tcPr>
          <w:p w:rsidR="00E5542C" w:rsidRDefault="00176E77">
            <w:pPr>
              <w:jc w:val="center"/>
              <w:rPr>
                <w:sz w:val="16"/>
              </w:rPr>
            </w:pPr>
            <w:r>
              <w:rPr>
                <w:sz w:val="16"/>
              </w:rPr>
              <w:t>108,562</w:t>
            </w:r>
          </w:p>
        </w:tc>
        <w:tc>
          <w:tcPr>
            <w:tcW w:w="760" w:type="dxa"/>
            <w:tcMar>
              <w:left w:w="0" w:type="dxa"/>
              <w:right w:w="0" w:type="dxa"/>
            </w:tcMar>
            <w:vAlign w:val="center"/>
          </w:tcPr>
          <w:p w:rsidR="00E5542C" w:rsidRDefault="00176E77">
            <w:pPr>
              <w:jc w:val="center"/>
              <w:rPr>
                <w:sz w:val="16"/>
              </w:rPr>
            </w:pPr>
            <w:r>
              <w:rPr>
                <w:sz w:val="16"/>
              </w:rPr>
              <w:t>108,562</w:t>
            </w:r>
          </w:p>
        </w:tc>
        <w:tc>
          <w:tcPr>
            <w:tcW w:w="760" w:type="dxa"/>
            <w:tcMar>
              <w:left w:w="0" w:type="dxa"/>
              <w:right w:w="0" w:type="dxa"/>
            </w:tcMar>
            <w:vAlign w:val="center"/>
          </w:tcPr>
          <w:p w:rsidR="00E5542C" w:rsidRDefault="00176E77">
            <w:pPr>
              <w:jc w:val="center"/>
              <w:rPr>
                <w:sz w:val="16"/>
              </w:rPr>
            </w:pPr>
            <w:r>
              <w:rPr>
                <w:sz w:val="16"/>
              </w:rPr>
              <w:t>108,562</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Средний срок эксплуатации магистральных и распределительных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лет</w:t>
            </w:r>
          </w:p>
        </w:tc>
        <w:tc>
          <w:tcPr>
            <w:tcW w:w="760" w:type="dxa"/>
            <w:tcMar>
              <w:left w:w="0" w:type="dxa"/>
              <w:right w:w="0" w:type="dxa"/>
            </w:tcMar>
            <w:vAlign w:val="center"/>
          </w:tcPr>
          <w:p w:rsidR="00E5542C" w:rsidRDefault="00176E77">
            <w:pPr>
              <w:jc w:val="center"/>
              <w:rPr>
                <w:sz w:val="16"/>
              </w:rPr>
            </w:pPr>
            <w:r>
              <w:rPr>
                <w:sz w:val="16"/>
              </w:rPr>
              <w:t>21,0</w:t>
            </w:r>
          </w:p>
        </w:tc>
        <w:tc>
          <w:tcPr>
            <w:tcW w:w="760" w:type="dxa"/>
            <w:tcMar>
              <w:left w:w="0" w:type="dxa"/>
              <w:right w:w="0" w:type="dxa"/>
            </w:tcMar>
            <w:vAlign w:val="center"/>
          </w:tcPr>
          <w:p w:rsidR="00E5542C" w:rsidRDefault="00176E77">
            <w:pPr>
              <w:jc w:val="center"/>
              <w:rPr>
                <w:sz w:val="16"/>
              </w:rPr>
            </w:pPr>
            <w:r>
              <w:rPr>
                <w:sz w:val="16"/>
              </w:rPr>
              <w:t>22,0</w:t>
            </w:r>
          </w:p>
        </w:tc>
        <w:tc>
          <w:tcPr>
            <w:tcW w:w="760" w:type="dxa"/>
            <w:tcMar>
              <w:left w:w="0" w:type="dxa"/>
              <w:right w:w="0" w:type="dxa"/>
            </w:tcMar>
            <w:vAlign w:val="center"/>
          </w:tcPr>
          <w:p w:rsidR="00E5542C" w:rsidRDefault="00176E77">
            <w:pPr>
              <w:jc w:val="center"/>
              <w:rPr>
                <w:sz w:val="16"/>
              </w:rPr>
            </w:pPr>
            <w:r>
              <w:rPr>
                <w:sz w:val="16"/>
              </w:rPr>
              <w:t>23,0</w:t>
            </w:r>
          </w:p>
        </w:tc>
        <w:tc>
          <w:tcPr>
            <w:tcW w:w="760" w:type="dxa"/>
            <w:tcMar>
              <w:left w:w="0" w:type="dxa"/>
              <w:right w:w="0" w:type="dxa"/>
            </w:tcMar>
            <w:vAlign w:val="center"/>
          </w:tcPr>
          <w:p w:rsidR="00E5542C" w:rsidRDefault="00176E77">
            <w:pPr>
              <w:jc w:val="center"/>
              <w:rPr>
                <w:sz w:val="16"/>
              </w:rPr>
            </w:pPr>
            <w:r>
              <w:rPr>
                <w:sz w:val="16"/>
              </w:rPr>
              <w:t>24,0</w:t>
            </w:r>
          </w:p>
        </w:tc>
        <w:tc>
          <w:tcPr>
            <w:tcW w:w="760" w:type="dxa"/>
            <w:tcMar>
              <w:left w:w="0" w:type="dxa"/>
              <w:right w:w="0" w:type="dxa"/>
            </w:tcMar>
            <w:vAlign w:val="center"/>
          </w:tcPr>
          <w:p w:rsidR="00E5542C" w:rsidRDefault="00176E77">
            <w:pPr>
              <w:jc w:val="center"/>
              <w:rPr>
                <w:sz w:val="16"/>
              </w:rPr>
            </w:pPr>
            <w:r>
              <w:rPr>
                <w:sz w:val="16"/>
              </w:rPr>
              <w:t>25,0</w:t>
            </w:r>
          </w:p>
        </w:tc>
        <w:tc>
          <w:tcPr>
            <w:tcW w:w="760" w:type="dxa"/>
            <w:tcMar>
              <w:left w:w="0" w:type="dxa"/>
              <w:right w:w="0" w:type="dxa"/>
            </w:tcMar>
            <w:vAlign w:val="center"/>
          </w:tcPr>
          <w:p w:rsidR="00E5542C" w:rsidRDefault="00176E77">
            <w:pPr>
              <w:jc w:val="center"/>
              <w:rPr>
                <w:sz w:val="16"/>
              </w:rPr>
            </w:pPr>
            <w:r>
              <w:rPr>
                <w:sz w:val="16"/>
              </w:rPr>
              <w:t>26,0</w:t>
            </w:r>
          </w:p>
        </w:tc>
        <w:tc>
          <w:tcPr>
            <w:tcW w:w="760" w:type="dxa"/>
            <w:tcMar>
              <w:left w:w="0" w:type="dxa"/>
              <w:right w:w="0" w:type="dxa"/>
            </w:tcMar>
            <w:vAlign w:val="center"/>
          </w:tcPr>
          <w:p w:rsidR="00E5542C" w:rsidRDefault="00176E77">
            <w:pPr>
              <w:jc w:val="center"/>
              <w:rPr>
                <w:sz w:val="16"/>
              </w:rPr>
            </w:pPr>
            <w:r>
              <w:rPr>
                <w:sz w:val="16"/>
              </w:rPr>
              <w:t>27,0</w:t>
            </w:r>
          </w:p>
        </w:tc>
        <w:tc>
          <w:tcPr>
            <w:tcW w:w="760" w:type="dxa"/>
            <w:tcMar>
              <w:left w:w="0" w:type="dxa"/>
              <w:right w:w="0" w:type="dxa"/>
            </w:tcMar>
            <w:vAlign w:val="center"/>
          </w:tcPr>
          <w:p w:rsidR="00E5542C" w:rsidRDefault="00176E77">
            <w:pPr>
              <w:jc w:val="center"/>
              <w:rPr>
                <w:sz w:val="16"/>
              </w:rPr>
            </w:pPr>
            <w:r>
              <w:rPr>
                <w:sz w:val="16"/>
              </w:rPr>
              <w:t>28,0</w:t>
            </w:r>
          </w:p>
        </w:tc>
        <w:tc>
          <w:tcPr>
            <w:tcW w:w="760" w:type="dxa"/>
            <w:tcMar>
              <w:left w:w="0" w:type="dxa"/>
              <w:right w:w="0" w:type="dxa"/>
            </w:tcMar>
            <w:vAlign w:val="center"/>
          </w:tcPr>
          <w:p w:rsidR="00E5542C" w:rsidRDefault="00176E77">
            <w:pPr>
              <w:jc w:val="center"/>
              <w:rPr>
                <w:sz w:val="16"/>
              </w:rPr>
            </w:pPr>
            <w:r>
              <w:rPr>
                <w:sz w:val="16"/>
              </w:rPr>
              <w:t>29,0</w:t>
            </w:r>
          </w:p>
        </w:tc>
        <w:tc>
          <w:tcPr>
            <w:tcW w:w="760" w:type="dxa"/>
            <w:tcMar>
              <w:left w:w="0" w:type="dxa"/>
              <w:right w:w="0" w:type="dxa"/>
            </w:tcMar>
            <w:vAlign w:val="center"/>
          </w:tcPr>
          <w:p w:rsidR="00E5542C" w:rsidRDefault="00176E77">
            <w:pPr>
              <w:jc w:val="center"/>
              <w:rPr>
                <w:sz w:val="16"/>
              </w:rPr>
            </w:pPr>
            <w:r>
              <w:rPr>
                <w:sz w:val="16"/>
              </w:rPr>
              <w:t>30,0</w:t>
            </w:r>
          </w:p>
        </w:tc>
        <w:tc>
          <w:tcPr>
            <w:tcW w:w="760" w:type="dxa"/>
            <w:tcMar>
              <w:left w:w="0" w:type="dxa"/>
              <w:right w:w="0" w:type="dxa"/>
            </w:tcMar>
            <w:vAlign w:val="center"/>
          </w:tcPr>
          <w:p w:rsidR="00E5542C" w:rsidRDefault="00176E77">
            <w:pPr>
              <w:jc w:val="center"/>
              <w:rPr>
                <w:sz w:val="16"/>
              </w:rPr>
            </w:pPr>
            <w:r>
              <w:rPr>
                <w:sz w:val="16"/>
              </w:rPr>
              <w:t>31,0</w:t>
            </w:r>
          </w:p>
        </w:tc>
        <w:tc>
          <w:tcPr>
            <w:tcW w:w="760" w:type="dxa"/>
            <w:tcMar>
              <w:left w:w="0" w:type="dxa"/>
              <w:right w:w="0" w:type="dxa"/>
            </w:tcMar>
            <w:vAlign w:val="center"/>
          </w:tcPr>
          <w:p w:rsidR="00E5542C" w:rsidRDefault="00176E77">
            <w:pPr>
              <w:jc w:val="center"/>
              <w:rPr>
                <w:sz w:val="16"/>
              </w:rPr>
            </w:pPr>
            <w:r>
              <w:rPr>
                <w:sz w:val="16"/>
              </w:rPr>
              <w:t>32,0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Присоединенная тепловая нагрузка</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Гкал/</w:t>
            </w:r>
            <w:proofErr w:type="gramStart"/>
            <w:r>
              <w:rPr>
                <w:sz w:val="16"/>
              </w:rPr>
              <w:t>ч</w:t>
            </w:r>
            <w:proofErr w:type="gramEnd"/>
          </w:p>
        </w:tc>
        <w:tc>
          <w:tcPr>
            <w:tcW w:w="760" w:type="dxa"/>
            <w:tcMar>
              <w:left w:w="0" w:type="dxa"/>
              <w:right w:w="0" w:type="dxa"/>
            </w:tcMar>
            <w:vAlign w:val="center"/>
          </w:tcPr>
          <w:p w:rsidR="00E5542C" w:rsidRDefault="00176E77">
            <w:pPr>
              <w:jc w:val="center"/>
              <w:rPr>
                <w:sz w:val="16"/>
              </w:rPr>
            </w:pPr>
            <w:r>
              <w:rPr>
                <w:sz w:val="16"/>
              </w:rPr>
              <w:t>0,694</w:t>
            </w:r>
          </w:p>
        </w:tc>
        <w:tc>
          <w:tcPr>
            <w:tcW w:w="760" w:type="dxa"/>
            <w:tcMar>
              <w:left w:w="0" w:type="dxa"/>
              <w:right w:w="0" w:type="dxa"/>
            </w:tcMar>
            <w:vAlign w:val="center"/>
          </w:tcPr>
          <w:p w:rsidR="00E5542C" w:rsidRDefault="00176E77">
            <w:pPr>
              <w:jc w:val="center"/>
              <w:rPr>
                <w:sz w:val="16"/>
              </w:rPr>
            </w:pPr>
            <w:r>
              <w:rPr>
                <w:sz w:val="16"/>
              </w:rPr>
              <w:t>0,694</w:t>
            </w:r>
          </w:p>
        </w:tc>
        <w:tc>
          <w:tcPr>
            <w:tcW w:w="760" w:type="dxa"/>
            <w:tcMar>
              <w:left w:w="0" w:type="dxa"/>
              <w:right w:w="0" w:type="dxa"/>
            </w:tcMar>
            <w:vAlign w:val="center"/>
          </w:tcPr>
          <w:p w:rsidR="00E5542C" w:rsidRDefault="00176E77">
            <w:pPr>
              <w:jc w:val="center"/>
              <w:rPr>
                <w:sz w:val="16"/>
              </w:rPr>
            </w:pPr>
            <w:r>
              <w:rPr>
                <w:sz w:val="16"/>
              </w:rPr>
              <w:t>0,694</w:t>
            </w:r>
          </w:p>
        </w:tc>
        <w:tc>
          <w:tcPr>
            <w:tcW w:w="760" w:type="dxa"/>
            <w:tcMar>
              <w:left w:w="0" w:type="dxa"/>
              <w:right w:w="0" w:type="dxa"/>
            </w:tcMar>
            <w:vAlign w:val="center"/>
          </w:tcPr>
          <w:p w:rsidR="00E5542C" w:rsidRDefault="00176E77">
            <w:pPr>
              <w:jc w:val="center"/>
              <w:rPr>
                <w:sz w:val="16"/>
              </w:rPr>
            </w:pPr>
            <w:r>
              <w:rPr>
                <w:sz w:val="16"/>
              </w:rPr>
              <w:t>0,694</w:t>
            </w:r>
          </w:p>
        </w:tc>
        <w:tc>
          <w:tcPr>
            <w:tcW w:w="760" w:type="dxa"/>
            <w:tcMar>
              <w:left w:w="0" w:type="dxa"/>
              <w:right w:w="0" w:type="dxa"/>
            </w:tcMar>
            <w:vAlign w:val="center"/>
          </w:tcPr>
          <w:p w:rsidR="00E5542C" w:rsidRDefault="00176E77">
            <w:pPr>
              <w:jc w:val="center"/>
              <w:rPr>
                <w:sz w:val="16"/>
              </w:rPr>
            </w:pPr>
            <w:r>
              <w:rPr>
                <w:sz w:val="16"/>
              </w:rPr>
              <w:t>0,694</w:t>
            </w:r>
          </w:p>
        </w:tc>
        <w:tc>
          <w:tcPr>
            <w:tcW w:w="760" w:type="dxa"/>
            <w:tcMar>
              <w:left w:w="0" w:type="dxa"/>
              <w:right w:w="0" w:type="dxa"/>
            </w:tcMar>
            <w:vAlign w:val="center"/>
          </w:tcPr>
          <w:p w:rsidR="00E5542C" w:rsidRDefault="00176E77">
            <w:pPr>
              <w:jc w:val="center"/>
              <w:rPr>
                <w:sz w:val="16"/>
              </w:rPr>
            </w:pPr>
            <w:r>
              <w:rPr>
                <w:sz w:val="16"/>
              </w:rPr>
              <w:t>0,694</w:t>
            </w:r>
          </w:p>
        </w:tc>
        <w:tc>
          <w:tcPr>
            <w:tcW w:w="760" w:type="dxa"/>
            <w:tcMar>
              <w:left w:w="0" w:type="dxa"/>
              <w:right w:w="0" w:type="dxa"/>
            </w:tcMar>
            <w:vAlign w:val="center"/>
          </w:tcPr>
          <w:p w:rsidR="00E5542C" w:rsidRDefault="00176E77">
            <w:pPr>
              <w:jc w:val="center"/>
              <w:rPr>
                <w:sz w:val="16"/>
              </w:rPr>
            </w:pPr>
            <w:r>
              <w:rPr>
                <w:sz w:val="16"/>
              </w:rPr>
              <w:t>0,694</w:t>
            </w:r>
          </w:p>
        </w:tc>
        <w:tc>
          <w:tcPr>
            <w:tcW w:w="760" w:type="dxa"/>
            <w:tcMar>
              <w:left w:w="0" w:type="dxa"/>
              <w:right w:w="0" w:type="dxa"/>
            </w:tcMar>
            <w:vAlign w:val="center"/>
          </w:tcPr>
          <w:p w:rsidR="00E5542C" w:rsidRDefault="00176E77">
            <w:pPr>
              <w:jc w:val="center"/>
              <w:rPr>
                <w:sz w:val="16"/>
              </w:rPr>
            </w:pPr>
            <w:r>
              <w:rPr>
                <w:sz w:val="16"/>
              </w:rPr>
              <w:t>0,694</w:t>
            </w:r>
          </w:p>
        </w:tc>
        <w:tc>
          <w:tcPr>
            <w:tcW w:w="760" w:type="dxa"/>
            <w:tcMar>
              <w:left w:w="0" w:type="dxa"/>
              <w:right w:w="0" w:type="dxa"/>
            </w:tcMar>
            <w:vAlign w:val="center"/>
          </w:tcPr>
          <w:p w:rsidR="00E5542C" w:rsidRDefault="00176E77">
            <w:pPr>
              <w:jc w:val="center"/>
              <w:rPr>
                <w:sz w:val="16"/>
              </w:rPr>
            </w:pPr>
            <w:r>
              <w:rPr>
                <w:sz w:val="16"/>
              </w:rPr>
              <w:t>0,694</w:t>
            </w:r>
          </w:p>
        </w:tc>
        <w:tc>
          <w:tcPr>
            <w:tcW w:w="760" w:type="dxa"/>
            <w:tcMar>
              <w:left w:w="0" w:type="dxa"/>
              <w:right w:w="0" w:type="dxa"/>
            </w:tcMar>
            <w:vAlign w:val="center"/>
          </w:tcPr>
          <w:p w:rsidR="00E5542C" w:rsidRDefault="00176E77">
            <w:pPr>
              <w:jc w:val="center"/>
              <w:rPr>
                <w:sz w:val="16"/>
              </w:rPr>
            </w:pPr>
            <w:r>
              <w:rPr>
                <w:sz w:val="16"/>
              </w:rPr>
              <w:t>0,694</w:t>
            </w:r>
          </w:p>
        </w:tc>
        <w:tc>
          <w:tcPr>
            <w:tcW w:w="760" w:type="dxa"/>
            <w:tcMar>
              <w:left w:w="0" w:type="dxa"/>
              <w:right w:w="0" w:type="dxa"/>
            </w:tcMar>
            <w:vAlign w:val="center"/>
          </w:tcPr>
          <w:p w:rsidR="00E5542C" w:rsidRDefault="00176E77">
            <w:pPr>
              <w:jc w:val="center"/>
              <w:rPr>
                <w:sz w:val="16"/>
              </w:rPr>
            </w:pPr>
            <w:r>
              <w:rPr>
                <w:sz w:val="16"/>
              </w:rPr>
              <w:t>0,694</w:t>
            </w:r>
          </w:p>
        </w:tc>
        <w:tc>
          <w:tcPr>
            <w:tcW w:w="760" w:type="dxa"/>
            <w:tcMar>
              <w:left w:w="0" w:type="dxa"/>
              <w:right w:w="0" w:type="dxa"/>
            </w:tcMar>
            <w:vAlign w:val="center"/>
          </w:tcPr>
          <w:p w:rsidR="00E5542C" w:rsidRDefault="00176E77">
            <w:pPr>
              <w:jc w:val="center"/>
              <w:rPr>
                <w:sz w:val="16"/>
              </w:rPr>
            </w:pPr>
            <w:r>
              <w:rPr>
                <w:sz w:val="16"/>
              </w:rPr>
              <w:t>0,694</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Относительная материальная характеристика</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м</w:t>
            </w:r>
            <w:proofErr w:type="gramStart"/>
            <w:r>
              <w:rPr>
                <w:sz w:val="16"/>
              </w:rPr>
              <w:t>2</w:t>
            </w:r>
            <w:proofErr w:type="gramEnd"/>
            <w:r>
              <w:rPr>
                <w:sz w:val="16"/>
              </w:rPr>
              <w:t>/Гкал/ч</w:t>
            </w:r>
          </w:p>
        </w:tc>
        <w:tc>
          <w:tcPr>
            <w:tcW w:w="760" w:type="dxa"/>
            <w:tcMar>
              <w:left w:w="0" w:type="dxa"/>
              <w:right w:w="0" w:type="dxa"/>
            </w:tcMar>
            <w:vAlign w:val="center"/>
          </w:tcPr>
          <w:p w:rsidR="00E5542C" w:rsidRDefault="00176E77">
            <w:pPr>
              <w:jc w:val="center"/>
              <w:rPr>
                <w:sz w:val="16"/>
              </w:rPr>
            </w:pPr>
            <w:r>
              <w:rPr>
                <w:sz w:val="16"/>
              </w:rPr>
              <w:t>156,429</w:t>
            </w:r>
          </w:p>
        </w:tc>
        <w:tc>
          <w:tcPr>
            <w:tcW w:w="760" w:type="dxa"/>
            <w:tcMar>
              <w:left w:w="0" w:type="dxa"/>
              <w:right w:w="0" w:type="dxa"/>
            </w:tcMar>
            <w:vAlign w:val="center"/>
          </w:tcPr>
          <w:p w:rsidR="00E5542C" w:rsidRDefault="00176E77">
            <w:pPr>
              <w:jc w:val="center"/>
              <w:rPr>
                <w:sz w:val="16"/>
              </w:rPr>
            </w:pPr>
            <w:r>
              <w:rPr>
                <w:sz w:val="16"/>
              </w:rPr>
              <w:t>156,429</w:t>
            </w:r>
          </w:p>
        </w:tc>
        <w:tc>
          <w:tcPr>
            <w:tcW w:w="760" w:type="dxa"/>
            <w:tcMar>
              <w:left w:w="0" w:type="dxa"/>
              <w:right w:w="0" w:type="dxa"/>
            </w:tcMar>
            <w:vAlign w:val="center"/>
          </w:tcPr>
          <w:p w:rsidR="00E5542C" w:rsidRDefault="00176E77">
            <w:pPr>
              <w:jc w:val="center"/>
              <w:rPr>
                <w:sz w:val="16"/>
              </w:rPr>
            </w:pPr>
            <w:r>
              <w:rPr>
                <w:sz w:val="16"/>
              </w:rPr>
              <w:t>156,429</w:t>
            </w:r>
          </w:p>
        </w:tc>
        <w:tc>
          <w:tcPr>
            <w:tcW w:w="760" w:type="dxa"/>
            <w:tcMar>
              <w:left w:w="0" w:type="dxa"/>
              <w:right w:w="0" w:type="dxa"/>
            </w:tcMar>
            <w:vAlign w:val="center"/>
          </w:tcPr>
          <w:p w:rsidR="00E5542C" w:rsidRDefault="00176E77">
            <w:pPr>
              <w:jc w:val="center"/>
              <w:rPr>
                <w:sz w:val="16"/>
              </w:rPr>
            </w:pPr>
            <w:r>
              <w:rPr>
                <w:sz w:val="16"/>
              </w:rPr>
              <w:t>156,429</w:t>
            </w:r>
          </w:p>
        </w:tc>
        <w:tc>
          <w:tcPr>
            <w:tcW w:w="760" w:type="dxa"/>
            <w:tcMar>
              <w:left w:w="0" w:type="dxa"/>
              <w:right w:w="0" w:type="dxa"/>
            </w:tcMar>
            <w:vAlign w:val="center"/>
          </w:tcPr>
          <w:p w:rsidR="00E5542C" w:rsidRDefault="00176E77">
            <w:pPr>
              <w:jc w:val="center"/>
              <w:rPr>
                <w:sz w:val="16"/>
              </w:rPr>
            </w:pPr>
            <w:r>
              <w:rPr>
                <w:sz w:val="16"/>
              </w:rPr>
              <w:t>156,429</w:t>
            </w:r>
          </w:p>
        </w:tc>
        <w:tc>
          <w:tcPr>
            <w:tcW w:w="760" w:type="dxa"/>
            <w:tcMar>
              <w:left w:w="0" w:type="dxa"/>
              <w:right w:w="0" w:type="dxa"/>
            </w:tcMar>
            <w:vAlign w:val="center"/>
          </w:tcPr>
          <w:p w:rsidR="00E5542C" w:rsidRDefault="00176E77">
            <w:pPr>
              <w:jc w:val="center"/>
              <w:rPr>
                <w:sz w:val="16"/>
              </w:rPr>
            </w:pPr>
            <w:r>
              <w:rPr>
                <w:sz w:val="16"/>
              </w:rPr>
              <w:t>156,429</w:t>
            </w:r>
          </w:p>
        </w:tc>
        <w:tc>
          <w:tcPr>
            <w:tcW w:w="760" w:type="dxa"/>
            <w:tcMar>
              <w:left w:w="0" w:type="dxa"/>
              <w:right w:w="0" w:type="dxa"/>
            </w:tcMar>
            <w:vAlign w:val="center"/>
          </w:tcPr>
          <w:p w:rsidR="00E5542C" w:rsidRDefault="00176E77">
            <w:pPr>
              <w:jc w:val="center"/>
              <w:rPr>
                <w:sz w:val="16"/>
              </w:rPr>
            </w:pPr>
            <w:r>
              <w:rPr>
                <w:sz w:val="16"/>
              </w:rPr>
              <w:t>156,429</w:t>
            </w:r>
          </w:p>
        </w:tc>
        <w:tc>
          <w:tcPr>
            <w:tcW w:w="760" w:type="dxa"/>
            <w:tcMar>
              <w:left w:w="0" w:type="dxa"/>
              <w:right w:w="0" w:type="dxa"/>
            </w:tcMar>
            <w:vAlign w:val="center"/>
          </w:tcPr>
          <w:p w:rsidR="00E5542C" w:rsidRDefault="00176E77">
            <w:pPr>
              <w:jc w:val="center"/>
              <w:rPr>
                <w:sz w:val="16"/>
              </w:rPr>
            </w:pPr>
            <w:r>
              <w:rPr>
                <w:sz w:val="16"/>
              </w:rPr>
              <w:t>156,429</w:t>
            </w:r>
          </w:p>
        </w:tc>
        <w:tc>
          <w:tcPr>
            <w:tcW w:w="760" w:type="dxa"/>
            <w:tcMar>
              <w:left w:w="0" w:type="dxa"/>
              <w:right w:w="0" w:type="dxa"/>
            </w:tcMar>
            <w:vAlign w:val="center"/>
          </w:tcPr>
          <w:p w:rsidR="00E5542C" w:rsidRDefault="00176E77">
            <w:pPr>
              <w:jc w:val="center"/>
              <w:rPr>
                <w:sz w:val="16"/>
              </w:rPr>
            </w:pPr>
            <w:r>
              <w:rPr>
                <w:sz w:val="16"/>
              </w:rPr>
              <w:t>156,429</w:t>
            </w:r>
          </w:p>
        </w:tc>
        <w:tc>
          <w:tcPr>
            <w:tcW w:w="760" w:type="dxa"/>
            <w:tcMar>
              <w:left w:w="0" w:type="dxa"/>
              <w:right w:w="0" w:type="dxa"/>
            </w:tcMar>
            <w:vAlign w:val="center"/>
          </w:tcPr>
          <w:p w:rsidR="00E5542C" w:rsidRDefault="00176E77">
            <w:pPr>
              <w:jc w:val="center"/>
              <w:rPr>
                <w:sz w:val="16"/>
              </w:rPr>
            </w:pPr>
            <w:r>
              <w:rPr>
                <w:sz w:val="16"/>
              </w:rPr>
              <w:t>156,429</w:t>
            </w:r>
          </w:p>
        </w:tc>
        <w:tc>
          <w:tcPr>
            <w:tcW w:w="760" w:type="dxa"/>
            <w:tcMar>
              <w:left w:w="0" w:type="dxa"/>
              <w:right w:w="0" w:type="dxa"/>
            </w:tcMar>
            <w:vAlign w:val="center"/>
          </w:tcPr>
          <w:p w:rsidR="00E5542C" w:rsidRDefault="00176E77">
            <w:pPr>
              <w:jc w:val="center"/>
              <w:rPr>
                <w:sz w:val="16"/>
              </w:rPr>
            </w:pPr>
            <w:r>
              <w:rPr>
                <w:sz w:val="16"/>
              </w:rPr>
              <w:t>156,429</w:t>
            </w:r>
          </w:p>
        </w:tc>
        <w:tc>
          <w:tcPr>
            <w:tcW w:w="760" w:type="dxa"/>
            <w:tcMar>
              <w:left w:w="0" w:type="dxa"/>
              <w:right w:w="0" w:type="dxa"/>
            </w:tcMar>
            <w:vAlign w:val="center"/>
          </w:tcPr>
          <w:p w:rsidR="00E5542C" w:rsidRDefault="00176E77">
            <w:pPr>
              <w:jc w:val="center"/>
              <w:rPr>
                <w:sz w:val="16"/>
              </w:rPr>
            </w:pPr>
            <w:r>
              <w:rPr>
                <w:sz w:val="16"/>
              </w:rPr>
              <w:t>156,429</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Нормативные потери тепловой энергии в магистральных и распределительных тепловых сетях</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Гкал</w:t>
            </w:r>
          </w:p>
        </w:tc>
        <w:tc>
          <w:tcPr>
            <w:tcW w:w="760" w:type="dxa"/>
            <w:tcMar>
              <w:left w:w="0" w:type="dxa"/>
              <w:right w:w="0" w:type="dxa"/>
            </w:tcMar>
            <w:vAlign w:val="center"/>
          </w:tcPr>
          <w:p w:rsidR="00E5542C" w:rsidRDefault="00176E77">
            <w:pPr>
              <w:jc w:val="center"/>
              <w:rPr>
                <w:sz w:val="16"/>
              </w:rPr>
            </w:pPr>
            <w:r>
              <w:rPr>
                <w:sz w:val="16"/>
              </w:rPr>
              <w:t>141,910</w:t>
            </w:r>
          </w:p>
        </w:tc>
        <w:tc>
          <w:tcPr>
            <w:tcW w:w="760" w:type="dxa"/>
            <w:tcMar>
              <w:left w:w="0" w:type="dxa"/>
              <w:right w:w="0" w:type="dxa"/>
            </w:tcMar>
            <w:vAlign w:val="center"/>
          </w:tcPr>
          <w:p w:rsidR="00E5542C" w:rsidRDefault="00176E77">
            <w:pPr>
              <w:jc w:val="center"/>
              <w:rPr>
                <w:sz w:val="16"/>
              </w:rPr>
            </w:pPr>
            <w:r>
              <w:rPr>
                <w:sz w:val="16"/>
              </w:rPr>
              <w:t>141,910</w:t>
            </w:r>
          </w:p>
        </w:tc>
        <w:tc>
          <w:tcPr>
            <w:tcW w:w="760" w:type="dxa"/>
            <w:tcMar>
              <w:left w:w="0" w:type="dxa"/>
              <w:right w:w="0" w:type="dxa"/>
            </w:tcMar>
            <w:vAlign w:val="center"/>
          </w:tcPr>
          <w:p w:rsidR="00E5542C" w:rsidRDefault="00176E77">
            <w:pPr>
              <w:jc w:val="center"/>
              <w:rPr>
                <w:sz w:val="16"/>
              </w:rPr>
            </w:pPr>
            <w:r>
              <w:rPr>
                <w:sz w:val="16"/>
              </w:rPr>
              <w:t>141,910</w:t>
            </w:r>
          </w:p>
        </w:tc>
        <w:tc>
          <w:tcPr>
            <w:tcW w:w="760" w:type="dxa"/>
            <w:tcMar>
              <w:left w:w="0" w:type="dxa"/>
              <w:right w:w="0" w:type="dxa"/>
            </w:tcMar>
            <w:vAlign w:val="center"/>
          </w:tcPr>
          <w:p w:rsidR="00E5542C" w:rsidRDefault="00176E77">
            <w:pPr>
              <w:jc w:val="center"/>
              <w:rPr>
                <w:sz w:val="16"/>
              </w:rPr>
            </w:pPr>
            <w:r>
              <w:rPr>
                <w:sz w:val="16"/>
              </w:rPr>
              <w:t>141,910</w:t>
            </w:r>
          </w:p>
        </w:tc>
        <w:tc>
          <w:tcPr>
            <w:tcW w:w="760" w:type="dxa"/>
            <w:tcMar>
              <w:left w:w="0" w:type="dxa"/>
              <w:right w:w="0" w:type="dxa"/>
            </w:tcMar>
            <w:vAlign w:val="center"/>
          </w:tcPr>
          <w:p w:rsidR="00E5542C" w:rsidRDefault="00176E77">
            <w:pPr>
              <w:jc w:val="center"/>
              <w:rPr>
                <w:sz w:val="16"/>
              </w:rPr>
            </w:pPr>
            <w:r>
              <w:rPr>
                <w:sz w:val="16"/>
              </w:rPr>
              <w:t>141,910</w:t>
            </w:r>
          </w:p>
        </w:tc>
        <w:tc>
          <w:tcPr>
            <w:tcW w:w="760" w:type="dxa"/>
            <w:tcMar>
              <w:left w:w="0" w:type="dxa"/>
              <w:right w:w="0" w:type="dxa"/>
            </w:tcMar>
            <w:vAlign w:val="center"/>
          </w:tcPr>
          <w:p w:rsidR="00E5542C" w:rsidRDefault="00176E77">
            <w:pPr>
              <w:jc w:val="center"/>
              <w:rPr>
                <w:sz w:val="16"/>
              </w:rPr>
            </w:pPr>
            <w:r>
              <w:rPr>
                <w:sz w:val="16"/>
              </w:rPr>
              <w:t>141,910</w:t>
            </w:r>
          </w:p>
        </w:tc>
        <w:tc>
          <w:tcPr>
            <w:tcW w:w="760" w:type="dxa"/>
            <w:tcMar>
              <w:left w:w="0" w:type="dxa"/>
              <w:right w:w="0" w:type="dxa"/>
            </w:tcMar>
            <w:vAlign w:val="center"/>
          </w:tcPr>
          <w:p w:rsidR="00E5542C" w:rsidRDefault="00176E77">
            <w:pPr>
              <w:jc w:val="center"/>
              <w:rPr>
                <w:sz w:val="16"/>
              </w:rPr>
            </w:pPr>
            <w:r>
              <w:rPr>
                <w:sz w:val="16"/>
              </w:rPr>
              <w:t>141,910</w:t>
            </w:r>
          </w:p>
        </w:tc>
        <w:tc>
          <w:tcPr>
            <w:tcW w:w="760" w:type="dxa"/>
            <w:tcMar>
              <w:left w:w="0" w:type="dxa"/>
              <w:right w:w="0" w:type="dxa"/>
            </w:tcMar>
            <w:vAlign w:val="center"/>
          </w:tcPr>
          <w:p w:rsidR="00E5542C" w:rsidRDefault="00176E77">
            <w:pPr>
              <w:jc w:val="center"/>
              <w:rPr>
                <w:sz w:val="16"/>
              </w:rPr>
            </w:pPr>
            <w:r>
              <w:rPr>
                <w:sz w:val="16"/>
              </w:rPr>
              <w:t>141,910</w:t>
            </w:r>
          </w:p>
        </w:tc>
        <w:tc>
          <w:tcPr>
            <w:tcW w:w="760" w:type="dxa"/>
            <w:tcMar>
              <w:left w:w="0" w:type="dxa"/>
              <w:right w:w="0" w:type="dxa"/>
            </w:tcMar>
            <w:vAlign w:val="center"/>
          </w:tcPr>
          <w:p w:rsidR="00E5542C" w:rsidRDefault="00176E77">
            <w:pPr>
              <w:jc w:val="center"/>
              <w:rPr>
                <w:sz w:val="16"/>
              </w:rPr>
            </w:pPr>
            <w:r>
              <w:rPr>
                <w:sz w:val="16"/>
              </w:rPr>
              <w:t>141,910</w:t>
            </w:r>
          </w:p>
        </w:tc>
        <w:tc>
          <w:tcPr>
            <w:tcW w:w="760" w:type="dxa"/>
            <w:tcMar>
              <w:left w:w="0" w:type="dxa"/>
              <w:right w:w="0" w:type="dxa"/>
            </w:tcMar>
            <w:vAlign w:val="center"/>
          </w:tcPr>
          <w:p w:rsidR="00E5542C" w:rsidRDefault="00176E77">
            <w:pPr>
              <w:jc w:val="center"/>
              <w:rPr>
                <w:sz w:val="16"/>
              </w:rPr>
            </w:pPr>
            <w:r>
              <w:rPr>
                <w:sz w:val="16"/>
              </w:rPr>
              <w:t>141,910</w:t>
            </w:r>
          </w:p>
        </w:tc>
        <w:tc>
          <w:tcPr>
            <w:tcW w:w="760" w:type="dxa"/>
            <w:tcMar>
              <w:left w:w="0" w:type="dxa"/>
              <w:right w:w="0" w:type="dxa"/>
            </w:tcMar>
            <w:vAlign w:val="center"/>
          </w:tcPr>
          <w:p w:rsidR="00E5542C" w:rsidRDefault="00176E77">
            <w:pPr>
              <w:jc w:val="center"/>
              <w:rPr>
                <w:sz w:val="16"/>
              </w:rPr>
            </w:pPr>
            <w:r>
              <w:rPr>
                <w:sz w:val="16"/>
              </w:rPr>
              <w:t>141,910</w:t>
            </w:r>
          </w:p>
        </w:tc>
        <w:tc>
          <w:tcPr>
            <w:tcW w:w="760" w:type="dxa"/>
            <w:tcMar>
              <w:left w:w="0" w:type="dxa"/>
              <w:right w:w="0" w:type="dxa"/>
            </w:tcMar>
            <w:vAlign w:val="center"/>
          </w:tcPr>
          <w:p w:rsidR="00E5542C" w:rsidRDefault="00176E77">
            <w:pPr>
              <w:jc w:val="center"/>
              <w:rPr>
                <w:sz w:val="16"/>
              </w:rPr>
            </w:pPr>
            <w:r>
              <w:rPr>
                <w:sz w:val="16"/>
              </w:rPr>
              <w:t>141,910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Относительные нормативные потери в тепловых сетях</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w:t>
            </w:r>
          </w:p>
        </w:tc>
        <w:tc>
          <w:tcPr>
            <w:tcW w:w="760" w:type="dxa"/>
            <w:tcMar>
              <w:left w:w="0" w:type="dxa"/>
              <w:right w:w="0" w:type="dxa"/>
            </w:tcMar>
            <w:vAlign w:val="center"/>
          </w:tcPr>
          <w:p w:rsidR="00E5542C" w:rsidRDefault="00176E77">
            <w:pPr>
              <w:jc w:val="center"/>
              <w:rPr>
                <w:sz w:val="16"/>
              </w:rPr>
            </w:pPr>
            <w:r>
              <w:rPr>
                <w:sz w:val="16"/>
              </w:rPr>
              <w:t>7,089</w:t>
            </w:r>
          </w:p>
        </w:tc>
        <w:tc>
          <w:tcPr>
            <w:tcW w:w="760" w:type="dxa"/>
            <w:tcMar>
              <w:left w:w="0" w:type="dxa"/>
              <w:right w:w="0" w:type="dxa"/>
            </w:tcMar>
            <w:vAlign w:val="center"/>
          </w:tcPr>
          <w:p w:rsidR="00E5542C" w:rsidRDefault="00176E77">
            <w:pPr>
              <w:jc w:val="center"/>
              <w:rPr>
                <w:sz w:val="16"/>
              </w:rPr>
            </w:pPr>
            <w:r>
              <w:rPr>
                <w:sz w:val="16"/>
              </w:rPr>
              <w:t>7,089</w:t>
            </w:r>
          </w:p>
        </w:tc>
        <w:tc>
          <w:tcPr>
            <w:tcW w:w="760" w:type="dxa"/>
            <w:tcMar>
              <w:left w:w="0" w:type="dxa"/>
              <w:right w:w="0" w:type="dxa"/>
            </w:tcMar>
            <w:vAlign w:val="center"/>
          </w:tcPr>
          <w:p w:rsidR="00E5542C" w:rsidRDefault="00176E77">
            <w:pPr>
              <w:jc w:val="center"/>
              <w:rPr>
                <w:sz w:val="16"/>
              </w:rPr>
            </w:pPr>
            <w:r>
              <w:rPr>
                <w:sz w:val="16"/>
              </w:rPr>
              <w:t>7,089</w:t>
            </w:r>
          </w:p>
        </w:tc>
        <w:tc>
          <w:tcPr>
            <w:tcW w:w="760" w:type="dxa"/>
            <w:tcMar>
              <w:left w:w="0" w:type="dxa"/>
              <w:right w:w="0" w:type="dxa"/>
            </w:tcMar>
            <w:vAlign w:val="center"/>
          </w:tcPr>
          <w:p w:rsidR="00E5542C" w:rsidRDefault="00176E77">
            <w:pPr>
              <w:jc w:val="center"/>
              <w:rPr>
                <w:sz w:val="16"/>
              </w:rPr>
            </w:pPr>
            <w:r>
              <w:rPr>
                <w:sz w:val="16"/>
              </w:rPr>
              <w:t>7,089</w:t>
            </w:r>
          </w:p>
        </w:tc>
        <w:tc>
          <w:tcPr>
            <w:tcW w:w="760" w:type="dxa"/>
            <w:tcMar>
              <w:left w:w="0" w:type="dxa"/>
              <w:right w:w="0" w:type="dxa"/>
            </w:tcMar>
            <w:vAlign w:val="center"/>
          </w:tcPr>
          <w:p w:rsidR="00E5542C" w:rsidRDefault="00176E77">
            <w:pPr>
              <w:jc w:val="center"/>
              <w:rPr>
                <w:sz w:val="16"/>
              </w:rPr>
            </w:pPr>
            <w:r>
              <w:rPr>
                <w:sz w:val="16"/>
              </w:rPr>
              <w:t>7,089</w:t>
            </w:r>
          </w:p>
        </w:tc>
        <w:tc>
          <w:tcPr>
            <w:tcW w:w="760" w:type="dxa"/>
            <w:tcMar>
              <w:left w:w="0" w:type="dxa"/>
              <w:right w:w="0" w:type="dxa"/>
            </w:tcMar>
            <w:vAlign w:val="center"/>
          </w:tcPr>
          <w:p w:rsidR="00E5542C" w:rsidRDefault="00176E77">
            <w:pPr>
              <w:jc w:val="center"/>
              <w:rPr>
                <w:sz w:val="16"/>
              </w:rPr>
            </w:pPr>
            <w:r>
              <w:rPr>
                <w:sz w:val="16"/>
              </w:rPr>
              <w:t>7,089</w:t>
            </w:r>
          </w:p>
        </w:tc>
        <w:tc>
          <w:tcPr>
            <w:tcW w:w="760" w:type="dxa"/>
            <w:tcMar>
              <w:left w:w="0" w:type="dxa"/>
              <w:right w:w="0" w:type="dxa"/>
            </w:tcMar>
            <w:vAlign w:val="center"/>
          </w:tcPr>
          <w:p w:rsidR="00E5542C" w:rsidRDefault="00176E77">
            <w:pPr>
              <w:jc w:val="center"/>
              <w:rPr>
                <w:sz w:val="16"/>
              </w:rPr>
            </w:pPr>
            <w:r>
              <w:rPr>
                <w:sz w:val="16"/>
              </w:rPr>
              <w:t>7,089</w:t>
            </w:r>
          </w:p>
        </w:tc>
        <w:tc>
          <w:tcPr>
            <w:tcW w:w="760" w:type="dxa"/>
            <w:tcMar>
              <w:left w:w="0" w:type="dxa"/>
              <w:right w:w="0" w:type="dxa"/>
            </w:tcMar>
            <w:vAlign w:val="center"/>
          </w:tcPr>
          <w:p w:rsidR="00E5542C" w:rsidRDefault="00176E77">
            <w:pPr>
              <w:jc w:val="center"/>
              <w:rPr>
                <w:sz w:val="16"/>
              </w:rPr>
            </w:pPr>
            <w:r>
              <w:rPr>
                <w:sz w:val="16"/>
              </w:rPr>
              <w:t>7,089</w:t>
            </w:r>
          </w:p>
        </w:tc>
        <w:tc>
          <w:tcPr>
            <w:tcW w:w="760" w:type="dxa"/>
            <w:tcMar>
              <w:left w:w="0" w:type="dxa"/>
              <w:right w:w="0" w:type="dxa"/>
            </w:tcMar>
            <w:vAlign w:val="center"/>
          </w:tcPr>
          <w:p w:rsidR="00E5542C" w:rsidRDefault="00176E77">
            <w:pPr>
              <w:jc w:val="center"/>
              <w:rPr>
                <w:sz w:val="16"/>
              </w:rPr>
            </w:pPr>
            <w:r>
              <w:rPr>
                <w:sz w:val="16"/>
              </w:rPr>
              <w:t>7,089</w:t>
            </w:r>
          </w:p>
        </w:tc>
        <w:tc>
          <w:tcPr>
            <w:tcW w:w="760" w:type="dxa"/>
            <w:tcMar>
              <w:left w:w="0" w:type="dxa"/>
              <w:right w:w="0" w:type="dxa"/>
            </w:tcMar>
            <w:vAlign w:val="center"/>
          </w:tcPr>
          <w:p w:rsidR="00E5542C" w:rsidRDefault="00176E77">
            <w:pPr>
              <w:jc w:val="center"/>
              <w:rPr>
                <w:sz w:val="16"/>
              </w:rPr>
            </w:pPr>
            <w:r>
              <w:rPr>
                <w:sz w:val="16"/>
              </w:rPr>
              <w:t>7,089</w:t>
            </w:r>
          </w:p>
        </w:tc>
        <w:tc>
          <w:tcPr>
            <w:tcW w:w="760" w:type="dxa"/>
            <w:tcMar>
              <w:left w:w="0" w:type="dxa"/>
              <w:right w:w="0" w:type="dxa"/>
            </w:tcMar>
            <w:vAlign w:val="center"/>
          </w:tcPr>
          <w:p w:rsidR="00E5542C" w:rsidRDefault="00176E77">
            <w:pPr>
              <w:jc w:val="center"/>
              <w:rPr>
                <w:sz w:val="16"/>
              </w:rPr>
            </w:pPr>
            <w:r>
              <w:rPr>
                <w:sz w:val="16"/>
              </w:rPr>
              <w:t>7,089</w:t>
            </w:r>
          </w:p>
        </w:tc>
        <w:tc>
          <w:tcPr>
            <w:tcW w:w="760" w:type="dxa"/>
            <w:tcMar>
              <w:left w:w="0" w:type="dxa"/>
              <w:right w:w="0" w:type="dxa"/>
            </w:tcMar>
            <w:vAlign w:val="center"/>
          </w:tcPr>
          <w:p w:rsidR="00E5542C" w:rsidRDefault="00176E77">
            <w:pPr>
              <w:jc w:val="center"/>
              <w:rPr>
                <w:sz w:val="16"/>
              </w:rPr>
            </w:pPr>
            <w:r>
              <w:rPr>
                <w:sz w:val="16"/>
              </w:rPr>
              <w:t>7,089</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Линейная плотность передачи тепловой энергии в тепловых сетях</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Гкал/</w:t>
            </w:r>
            <w:proofErr w:type="gramStart"/>
            <w:r>
              <w:rPr>
                <w:sz w:val="16"/>
              </w:rPr>
              <w:t>м</w:t>
            </w:r>
            <w:proofErr w:type="gramEnd"/>
          </w:p>
        </w:tc>
        <w:tc>
          <w:tcPr>
            <w:tcW w:w="760" w:type="dxa"/>
            <w:tcMar>
              <w:left w:w="0" w:type="dxa"/>
              <w:right w:w="0" w:type="dxa"/>
            </w:tcMar>
            <w:vAlign w:val="center"/>
          </w:tcPr>
          <w:p w:rsidR="00E5542C" w:rsidRDefault="00176E77">
            <w:pPr>
              <w:jc w:val="center"/>
              <w:rPr>
                <w:sz w:val="16"/>
              </w:rPr>
            </w:pPr>
            <w:r>
              <w:rPr>
                <w:sz w:val="16"/>
              </w:rPr>
              <w:t>1,567</w:t>
            </w:r>
          </w:p>
        </w:tc>
        <w:tc>
          <w:tcPr>
            <w:tcW w:w="760" w:type="dxa"/>
            <w:tcMar>
              <w:left w:w="0" w:type="dxa"/>
              <w:right w:w="0" w:type="dxa"/>
            </w:tcMar>
            <w:vAlign w:val="center"/>
          </w:tcPr>
          <w:p w:rsidR="00E5542C" w:rsidRDefault="00176E77">
            <w:pPr>
              <w:jc w:val="center"/>
              <w:rPr>
                <w:sz w:val="16"/>
              </w:rPr>
            </w:pPr>
            <w:r>
              <w:rPr>
                <w:sz w:val="16"/>
              </w:rPr>
              <w:t>1,567</w:t>
            </w:r>
          </w:p>
        </w:tc>
        <w:tc>
          <w:tcPr>
            <w:tcW w:w="760" w:type="dxa"/>
            <w:tcMar>
              <w:left w:w="0" w:type="dxa"/>
              <w:right w:w="0" w:type="dxa"/>
            </w:tcMar>
            <w:vAlign w:val="center"/>
          </w:tcPr>
          <w:p w:rsidR="00E5542C" w:rsidRDefault="00176E77">
            <w:pPr>
              <w:jc w:val="center"/>
              <w:rPr>
                <w:sz w:val="16"/>
              </w:rPr>
            </w:pPr>
            <w:r>
              <w:rPr>
                <w:sz w:val="16"/>
              </w:rPr>
              <w:t>1,567</w:t>
            </w:r>
          </w:p>
        </w:tc>
        <w:tc>
          <w:tcPr>
            <w:tcW w:w="760" w:type="dxa"/>
            <w:tcMar>
              <w:left w:w="0" w:type="dxa"/>
              <w:right w:w="0" w:type="dxa"/>
            </w:tcMar>
            <w:vAlign w:val="center"/>
          </w:tcPr>
          <w:p w:rsidR="00E5542C" w:rsidRDefault="00176E77">
            <w:pPr>
              <w:jc w:val="center"/>
              <w:rPr>
                <w:sz w:val="16"/>
              </w:rPr>
            </w:pPr>
            <w:r>
              <w:rPr>
                <w:sz w:val="16"/>
              </w:rPr>
              <w:t>1,567</w:t>
            </w:r>
          </w:p>
        </w:tc>
        <w:tc>
          <w:tcPr>
            <w:tcW w:w="760" w:type="dxa"/>
            <w:tcMar>
              <w:left w:w="0" w:type="dxa"/>
              <w:right w:w="0" w:type="dxa"/>
            </w:tcMar>
            <w:vAlign w:val="center"/>
          </w:tcPr>
          <w:p w:rsidR="00E5542C" w:rsidRDefault="00176E77">
            <w:pPr>
              <w:jc w:val="center"/>
              <w:rPr>
                <w:sz w:val="16"/>
              </w:rPr>
            </w:pPr>
            <w:r>
              <w:rPr>
                <w:sz w:val="16"/>
              </w:rPr>
              <w:t>1,567</w:t>
            </w:r>
          </w:p>
        </w:tc>
        <w:tc>
          <w:tcPr>
            <w:tcW w:w="760" w:type="dxa"/>
            <w:tcMar>
              <w:left w:w="0" w:type="dxa"/>
              <w:right w:w="0" w:type="dxa"/>
            </w:tcMar>
            <w:vAlign w:val="center"/>
          </w:tcPr>
          <w:p w:rsidR="00E5542C" w:rsidRDefault="00176E77">
            <w:pPr>
              <w:jc w:val="center"/>
              <w:rPr>
                <w:sz w:val="16"/>
              </w:rPr>
            </w:pPr>
            <w:r>
              <w:rPr>
                <w:sz w:val="16"/>
              </w:rPr>
              <w:t>1,567</w:t>
            </w:r>
          </w:p>
        </w:tc>
        <w:tc>
          <w:tcPr>
            <w:tcW w:w="760" w:type="dxa"/>
            <w:tcMar>
              <w:left w:w="0" w:type="dxa"/>
              <w:right w:w="0" w:type="dxa"/>
            </w:tcMar>
            <w:vAlign w:val="center"/>
          </w:tcPr>
          <w:p w:rsidR="00E5542C" w:rsidRDefault="00176E77">
            <w:pPr>
              <w:jc w:val="center"/>
              <w:rPr>
                <w:sz w:val="16"/>
              </w:rPr>
            </w:pPr>
            <w:r>
              <w:rPr>
                <w:sz w:val="16"/>
              </w:rPr>
              <w:t>1,567</w:t>
            </w:r>
          </w:p>
        </w:tc>
        <w:tc>
          <w:tcPr>
            <w:tcW w:w="760" w:type="dxa"/>
            <w:tcMar>
              <w:left w:w="0" w:type="dxa"/>
              <w:right w:w="0" w:type="dxa"/>
            </w:tcMar>
            <w:vAlign w:val="center"/>
          </w:tcPr>
          <w:p w:rsidR="00E5542C" w:rsidRDefault="00176E77">
            <w:pPr>
              <w:jc w:val="center"/>
              <w:rPr>
                <w:sz w:val="16"/>
              </w:rPr>
            </w:pPr>
            <w:r>
              <w:rPr>
                <w:sz w:val="16"/>
              </w:rPr>
              <w:t>1,567</w:t>
            </w:r>
          </w:p>
        </w:tc>
        <w:tc>
          <w:tcPr>
            <w:tcW w:w="760" w:type="dxa"/>
            <w:tcMar>
              <w:left w:w="0" w:type="dxa"/>
              <w:right w:w="0" w:type="dxa"/>
            </w:tcMar>
            <w:vAlign w:val="center"/>
          </w:tcPr>
          <w:p w:rsidR="00E5542C" w:rsidRDefault="00176E77">
            <w:pPr>
              <w:jc w:val="center"/>
              <w:rPr>
                <w:sz w:val="16"/>
              </w:rPr>
            </w:pPr>
            <w:r>
              <w:rPr>
                <w:sz w:val="16"/>
              </w:rPr>
              <w:t>1,567</w:t>
            </w:r>
          </w:p>
        </w:tc>
        <w:tc>
          <w:tcPr>
            <w:tcW w:w="760" w:type="dxa"/>
            <w:tcMar>
              <w:left w:w="0" w:type="dxa"/>
              <w:right w:w="0" w:type="dxa"/>
            </w:tcMar>
            <w:vAlign w:val="center"/>
          </w:tcPr>
          <w:p w:rsidR="00E5542C" w:rsidRDefault="00176E77">
            <w:pPr>
              <w:jc w:val="center"/>
              <w:rPr>
                <w:sz w:val="16"/>
              </w:rPr>
            </w:pPr>
            <w:r>
              <w:rPr>
                <w:sz w:val="16"/>
              </w:rPr>
              <w:t>1,567</w:t>
            </w:r>
          </w:p>
        </w:tc>
        <w:tc>
          <w:tcPr>
            <w:tcW w:w="760" w:type="dxa"/>
            <w:tcMar>
              <w:left w:w="0" w:type="dxa"/>
              <w:right w:w="0" w:type="dxa"/>
            </w:tcMar>
            <w:vAlign w:val="center"/>
          </w:tcPr>
          <w:p w:rsidR="00E5542C" w:rsidRDefault="00176E77">
            <w:pPr>
              <w:jc w:val="center"/>
              <w:rPr>
                <w:sz w:val="16"/>
              </w:rPr>
            </w:pPr>
            <w:r>
              <w:rPr>
                <w:sz w:val="16"/>
              </w:rPr>
              <w:t>1,567</w:t>
            </w:r>
          </w:p>
        </w:tc>
        <w:tc>
          <w:tcPr>
            <w:tcW w:w="760" w:type="dxa"/>
            <w:tcMar>
              <w:left w:w="0" w:type="dxa"/>
              <w:right w:w="0" w:type="dxa"/>
            </w:tcMar>
            <w:vAlign w:val="center"/>
          </w:tcPr>
          <w:p w:rsidR="00E5542C" w:rsidRDefault="00176E77">
            <w:pPr>
              <w:jc w:val="center"/>
              <w:rPr>
                <w:sz w:val="16"/>
              </w:rPr>
            </w:pPr>
            <w:r>
              <w:rPr>
                <w:sz w:val="16"/>
              </w:rPr>
              <w:t>1,567</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Количество повреждений (отказов) в тепловых сетях, приводящих к прекращению теплоснабжения потребителей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ед./год</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c>
          <w:tcPr>
            <w:tcW w:w="760" w:type="dxa"/>
            <w:tcMar>
              <w:left w:w="0" w:type="dxa"/>
              <w:right w:w="0" w:type="dxa"/>
            </w:tcMar>
            <w:vAlign w:val="center"/>
          </w:tcPr>
          <w:p w:rsidR="00E5542C" w:rsidRDefault="00176E77">
            <w:pPr>
              <w:jc w:val="center"/>
              <w:rPr>
                <w:sz w:val="16"/>
              </w:rPr>
            </w:pPr>
            <w:r>
              <w:rPr>
                <w:sz w:val="16"/>
              </w:rPr>
              <w:t>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Удельная повреждаемость магистральных и распределительных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ед./</w:t>
            </w:r>
            <w:proofErr w:type="gramStart"/>
            <w:r>
              <w:rPr>
                <w:sz w:val="16"/>
              </w:rPr>
              <w:t>м</w:t>
            </w:r>
            <w:proofErr w:type="gramEnd"/>
            <w:r>
              <w:rPr>
                <w:sz w:val="16"/>
              </w:rPr>
              <w:t>/год</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Тепловая нагрузка потребителей, присоединенных к тепловым сетям по схеме с непосредственным разбором теплоносителя на цели горячего водоснабжения из систем отопления</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Гкал/</w:t>
            </w:r>
            <w:proofErr w:type="gramStart"/>
            <w:r>
              <w:rPr>
                <w:sz w:val="16"/>
              </w:rPr>
              <w:t>ч</w:t>
            </w:r>
            <w:proofErr w:type="gramEnd"/>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c>
          <w:tcPr>
            <w:tcW w:w="760" w:type="dxa"/>
            <w:tcMar>
              <w:left w:w="0" w:type="dxa"/>
              <w:right w:w="0" w:type="dxa"/>
            </w:tcMar>
            <w:vAlign w:val="center"/>
          </w:tcPr>
          <w:p w:rsidR="00E5542C" w:rsidRDefault="00176E77">
            <w:pPr>
              <w:jc w:val="center"/>
              <w:rPr>
                <w:sz w:val="16"/>
              </w:rPr>
            </w:pPr>
            <w:r>
              <w:rPr>
                <w:sz w:val="16"/>
              </w:rPr>
              <w:t>0,000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 xml:space="preserve">Доля потребителей, присоединенных по </w:t>
            </w:r>
            <w:r>
              <w:rPr>
                <w:sz w:val="16"/>
              </w:rPr>
              <w:lastRenderedPageBreak/>
              <w:t>открытой схеме</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lastRenderedPageBreak/>
              <w:t>%</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Удельный расход теплоносителя на передачу тепловой энергии в горячей воде</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тонн/Гкал</w:t>
            </w:r>
          </w:p>
        </w:tc>
        <w:tc>
          <w:tcPr>
            <w:tcW w:w="760" w:type="dxa"/>
            <w:tcMar>
              <w:left w:w="0" w:type="dxa"/>
              <w:right w:w="0" w:type="dxa"/>
            </w:tcMar>
            <w:vAlign w:val="center"/>
          </w:tcPr>
          <w:p w:rsidR="00E5542C" w:rsidRDefault="00176E77">
            <w:pPr>
              <w:jc w:val="center"/>
              <w:rPr>
                <w:sz w:val="16"/>
              </w:rPr>
            </w:pPr>
            <w:r>
              <w:rPr>
                <w:sz w:val="16"/>
              </w:rPr>
              <w:t>0,041</w:t>
            </w:r>
          </w:p>
        </w:tc>
        <w:tc>
          <w:tcPr>
            <w:tcW w:w="760" w:type="dxa"/>
            <w:tcMar>
              <w:left w:w="0" w:type="dxa"/>
              <w:right w:w="0" w:type="dxa"/>
            </w:tcMar>
            <w:vAlign w:val="center"/>
          </w:tcPr>
          <w:p w:rsidR="00E5542C" w:rsidRDefault="00176E77">
            <w:pPr>
              <w:jc w:val="center"/>
              <w:rPr>
                <w:sz w:val="16"/>
              </w:rPr>
            </w:pPr>
            <w:r>
              <w:rPr>
                <w:sz w:val="16"/>
              </w:rPr>
              <w:t>0,041</w:t>
            </w:r>
          </w:p>
        </w:tc>
        <w:tc>
          <w:tcPr>
            <w:tcW w:w="760" w:type="dxa"/>
            <w:tcMar>
              <w:left w:w="0" w:type="dxa"/>
              <w:right w:w="0" w:type="dxa"/>
            </w:tcMar>
            <w:vAlign w:val="center"/>
          </w:tcPr>
          <w:p w:rsidR="00E5542C" w:rsidRDefault="00176E77">
            <w:pPr>
              <w:jc w:val="center"/>
              <w:rPr>
                <w:sz w:val="16"/>
              </w:rPr>
            </w:pPr>
            <w:r>
              <w:rPr>
                <w:sz w:val="16"/>
              </w:rPr>
              <w:t>0,041</w:t>
            </w:r>
          </w:p>
        </w:tc>
        <w:tc>
          <w:tcPr>
            <w:tcW w:w="760" w:type="dxa"/>
            <w:tcMar>
              <w:left w:w="0" w:type="dxa"/>
              <w:right w:w="0" w:type="dxa"/>
            </w:tcMar>
            <w:vAlign w:val="center"/>
          </w:tcPr>
          <w:p w:rsidR="00E5542C" w:rsidRDefault="00176E77">
            <w:pPr>
              <w:jc w:val="center"/>
              <w:rPr>
                <w:sz w:val="16"/>
              </w:rPr>
            </w:pPr>
            <w:r>
              <w:rPr>
                <w:sz w:val="16"/>
              </w:rPr>
              <w:t>0,041</w:t>
            </w:r>
          </w:p>
        </w:tc>
        <w:tc>
          <w:tcPr>
            <w:tcW w:w="760" w:type="dxa"/>
            <w:tcMar>
              <w:left w:w="0" w:type="dxa"/>
              <w:right w:w="0" w:type="dxa"/>
            </w:tcMar>
            <w:vAlign w:val="center"/>
          </w:tcPr>
          <w:p w:rsidR="00E5542C" w:rsidRDefault="00176E77">
            <w:pPr>
              <w:jc w:val="center"/>
              <w:rPr>
                <w:sz w:val="16"/>
              </w:rPr>
            </w:pPr>
            <w:r>
              <w:rPr>
                <w:sz w:val="16"/>
              </w:rPr>
              <w:t>0,041</w:t>
            </w:r>
          </w:p>
        </w:tc>
        <w:tc>
          <w:tcPr>
            <w:tcW w:w="760" w:type="dxa"/>
            <w:tcMar>
              <w:left w:w="0" w:type="dxa"/>
              <w:right w:w="0" w:type="dxa"/>
            </w:tcMar>
            <w:vAlign w:val="center"/>
          </w:tcPr>
          <w:p w:rsidR="00E5542C" w:rsidRDefault="00176E77">
            <w:pPr>
              <w:jc w:val="center"/>
              <w:rPr>
                <w:sz w:val="16"/>
              </w:rPr>
            </w:pPr>
            <w:r>
              <w:rPr>
                <w:sz w:val="16"/>
              </w:rPr>
              <w:t>0,041</w:t>
            </w:r>
          </w:p>
        </w:tc>
        <w:tc>
          <w:tcPr>
            <w:tcW w:w="760" w:type="dxa"/>
            <w:tcMar>
              <w:left w:w="0" w:type="dxa"/>
              <w:right w:w="0" w:type="dxa"/>
            </w:tcMar>
            <w:vAlign w:val="center"/>
          </w:tcPr>
          <w:p w:rsidR="00E5542C" w:rsidRDefault="00176E77">
            <w:pPr>
              <w:jc w:val="center"/>
              <w:rPr>
                <w:sz w:val="16"/>
              </w:rPr>
            </w:pPr>
            <w:r>
              <w:rPr>
                <w:sz w:val="16"/>
              </w:rPr>
              <w:t>0,041</w:t>
            </w:r>
          </w:p>
        </w:tc>
        <w:tc>
          <w:tcPr>
            <w:tcW w:w="760" w:type="dxa"/>
            <w:tcMar>
              <w:left w:w="0" w:type="dxa"/>
              <w:right w:w="0" w:type="dxa"/>
            </w:tcMar>
            <w:vAlign w:val="center"/>
          </w:tcPr>
          <w:p w:rsidR="00E5542C" w:rsidRDefault="00176E77">
            <w:pPr>
              <w:jc w:val="center"/>
              <w:rPr>
                <w:sz w:val="16"/>
              </w:rPr>
            </w:pPr>
            <w:r>
              <w:rPr>
                <w:sz w:val="16"/>
              </w:rPr>
              <w:t>0,041</w:t>
            </w:r>
          </w:p>
        </w:tc>
        <w:tc>
          <w:tcPr>
            <w:tcW w:w="760" w:type="dxa"/>
            <w:tcMar>
              <w:left w:w="0" w:type="dxa"/>
              <w:right w:w="0" w:type="dxa"/>
            </w:tcMar>
            <w:vAlign w:val="center"/>
          </w:tcPr>
          <w:p w:rsidR="00E5542C" w:rsidRDefault="00176E77">
            <w:pPr>
              <w:jc w:val="center"/>
              <w:rPr>
                <w:sz w:val="16"/>
              </w:rPr>
            </w:pPr>
            <w:r>
              <w:rPr>
                <w:sz w:val="16"/>
              </w:rPr>
              <w:t>0,041</w:t>
            </w:r>
          </w:p>
        </w:tc>
        <w:tc>
          <w:tcPr>
            <w:tcW w:w="760" w:type="dxa"/>
            <w:tcMar>
              <w:left w:w="0" w:type="dxa"/>
              <w:right w:w="0" w:type="dxa"/>
            </w:tcMar>
            <w:vAlign w:val="center"/>
          </w:tcPr>
          <w:p w:rsidR="00E5542C" w:rsidRDefault="00176E77">
            <w:pPr>
              <w:jc w:val="center"/>
              <w:rPr>
                <w:sz w:val="16"/>
              </w:rPr>
            </w:pPr>
            <w:r>
              <w:rPr>
                <w:sz w:val="16"/>
              </w:rPr>
              <w:t>0,041</w:t>
            </w:r>
          </w:p>
        </w:tc>
        <w:tc>
          <w:tcPr>
            <w:tcW w:w="760" w:type="dxa"/>
            <w:tcMar>
              <w:left w:w="0" w:type="dxa"/>
              <w:right w:w="0" w:type="dxa"/>
            </w:tcMar>
            <w:vAlign w:val="center"/>
          </w:tcPr>
          <w:p w:rsidR="00E5542C" w:rsidRDefault="00176E77">
            <w:pPr>
              <w:jc w:val="center"/>
              <w:rPr>
                <w:sz w:val="16"/>
              </w:rPr>
            </w:pPr>
            <w:r>
              <w:rPr>
                <w:sz w:val="16"/>
              </w:rPr>
              <w:t>0,041</w:t>
            </w:r>
          </w:p>
        </w:tc>
        <w:tc>
          <w:tcPr>
            <w:tcW w:w="760" w:type="dxa"/>
            <w:tcMar>
              <w:left w:w="0" w:type="dxa"/>
              <w:right w:w="0" w:type="dxa"/>
            </w:tcMar>
            <w:vAlign w:val="center"/>
          </w:tcPr>
          <w:p w:rsidR="00E5542C" w:rsidRDefault="00176E77">
            <w:pPr>
              <w:jc w:val="center"/>
              <w:rPr>
                <w:sz w:val="16"/>
              </w:rPr>
            </w:pPr>
            <w:r>
              <w:rPr>
                <w:sz w:val="16"/>
              </w:rPr>
              <w:t>0,041</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Нормативная подпитка тепловой сети</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тонн/</w:t>
            </w:r>
            <w:proofErr w:type="gramStart"/>
            <w:r>
              <w:rPr>
                <w:sz w:val="16"/>
              </w:rPr>
              <w:t>ч</w:t>
            </w:r>
            <w:proofErr w:type="gramEnd"/>
          </w:p>
        </w:tc>
        <w:tc>
          <w:tcPr>
            <w:tcW w:w="760" w:type="dxa"/>
            <w:tcMar>
              <w:left w:w="0" w:type="dxa"/>
              <w:right w:w="0" w:type="dxa"/>
            </w:tcMar>
            <w:vAlign w:val="center"/>
          </w:tcPr>
          <w:p w:rsidR="00E5542C" w:rsidRDefault="00176E77">
            <w:pPr>
              <w:jc w:val="center"/>
              <w:rPr>
                <w:sz w:val="16"/>
              </w:rPr>
            </w:pPr>
            <w:r>
              <w:rPr>
                <w:sz w:val="16"/>
              </w:rPr>
              <w:t>0,018</w:t>
            </w:r>
          </w:p>
        </w:tc>
        <w:tc>
          <w:tcPr>
            <w:tcW w:w="760" w:type="dxa"/>
            <w:tcMar>
              <w:left w:w="0" w:type="dxa"/>
              <w:right w:w="0" w:type="dxa"/>
            </w:tcMar>
            <w:vAlign w:val="center"/>
          </w:tcPr>
          <w:p w:rsidR="00E5542C" w:rsidRDefault="00176E77">
            <w:pPr>
              <w:jc w:val="center"/>
              <w:rPr>
                <w:sz w:val="16"/>
              </w:rPr>
            </w:pPr>
            <w:r>
              <w:rPr>
                <w:sz w:val="16"/>
              </w:rPr>
              <w:t>0,018</w:t>
            </w:r>
          </w:p>
        </w:tc>
        <w:tc>
          <w:tcPr>
            <w:tcW w:w="760" w:type="dxa"/>
            <w:tcMar>
              <w:left w:w="0" w:type="dxa"/>
              <w:right w:w="0" w:type="dxa"/>
            </w:tcMar>
            <w:vAlign w:val="center"/>
          </w:tcPr>
          <w:p w:rsidR="00E5542C" w:rsidRDefault="00176E77">
            <w:pPr>
              <w:jc w:val="center"/>
              <w:rPr>
                <w:sz w:val="16"/>
              </w:rPr>
            </w:pPr>
            <w:r>
              <w:rPr>
                <w:sz w:val="16"/>
              </w:rPr>
              <w:t>0,018</w:t>
            </w:r>
          </w:p>
        </w:tc>
        <w:tc>
          <w:tcPr>
            <w:tcW w:w="760" w:type="dxa"/>
            <w:tcMar>
              <w:left w:w="0" w:type="dxa"/>
              <w:right w:w="0" w:type="dxa"/>
            </w:tcMar>
            <w:vAlign w:val="center"/>
          </w:tcPr>
          <w:p w:rsidR="00E5542C" w:rsidRDefault="00176E77">
            <w:pPr>
              <w:jc w:val="center"/>
              <w:rPr>
                <w:sz w:val="16"/>
              </w:rPr>
            </w:pPr>
            <w:r>
              <w:rPr>
                <w:sz w:val="16"/>
              </w:rPr>
              <w:t>0,018</w:t>
            </w:r>
          </w:p>
        </w:tc>
        <w:tc>
          <w:tcPr>
            <w:tcW w:w="760" w:type="dxa"/>
            <w:tcMar>
              <w:left w:w="0" w:type="dxa"/>
              <w:right w:w="0" w:type="dxa"/>
            </w:tcMar>
            <w:vAlign w:val="center"/>
          </w:tcPr>
          <w:p w:rsidR="00E5542C" w:rsidRDefault="00176E77">
            <w:pPr>
              <w:jc w:val="center"/>
              <w:rPr>
                <w:sz w:val="16"/>
              </w:rPr>
            </w:pPr>
            <w:r>
              <w:rPr>
                <w:sz w:val="16"/>
              </w:rPr>
              <w:t>0,018</w:t>
            </w:r>
          </w:p>
        </w:tc>
        <w:tc>
          <w:tcPr>
            <w:tcW w:w="760" w:type="dxa"/>
            <w:tcMar>
              <w:left w:w="0" w:type="dxa"/>
              <w:right w:w="0" w:type="dxa"/>
            </w:tcMar>
            <w:vAlign w:val="center"/>
          </w:tcPr>
          <w:p w:rsidR="00E5542C" w:rsidRDefault="00176E77">
            <w:pPr>
              <w:jc w:val="center"/>
              <w:rPr>
                <w:sz w:val="16"/>
              </w:rPr>
            </w:pPr>
            <w:r>
              <w:rPr>
                <w:sz w:val="16"/>
              </w:rPr>
              <w:t>0,018</w:t>
            </w:r>
          </w:p>
        </w:tc>
        <w:tc>
          <w:tcPr>
            <w:tcW w:w="760" w:type="dxa"/>
            <w:tcMar>
              <w:left w:w="0" w:type="dxa"/>
              <w:right w:w="0" w:type="dxa"/>
            </w:tcMar>
            <w:vAlign w:val="center"/>
          </w:tcPr>
          <w:p w:rsidR="00E5542C" w:rsidRDefault="00176E77">
            <w:pPr>
              <w:jc w:val="center"/>
              <w:rPr>
                <w:sz w:val="16"/>
              </w:rPr>
            </w:pPr>
            <w:r>
              <w:rPr>
                <w:sz w:val="16"/>
              </w:rPr>
              <w:t>0,018</w:t>
            </w:r>
          </w:p>
        </w:tc>
        <w:tc>
          <w:tcPr>
            <w:tcW w:w="760" w:type="dxa"/>
            <w:tcMar>
              <w:left w:w="0" w:type="dxa"/>
              <w:right w:w="0" w:type="dxa"/>
            </w:tcMar>
            <w:vAlign w:val="center"/>
          </w:tcPr>
          <w:p w:rsidR="00E5542C" w:rsidRDefault="00176E77">
            <w:pPr>
              <w:jc w:val="center"/>
              <w:rPr>
                <w:sz w:val="16"/>
              </w:rPr>
            </w:pPr>
            <w:r>
              <w:rPr>
                <w:sz w:val="16"/>
              </w:rPr>
              <w:t>0,018</w:t>
            </w:r>
          </w:p>
        </w:tc>
        <w:tc>
          <w:tcPr>
            <w:tcW w:w="760" w:type="dxa"/>
            <w:tcMar>
              <w:left w:w="0" w:type="dxa"/>
              <w:right w:w="0" w:type="dxa"/>
            </w:tcMar>
            <w:vAlign w:val="center"/>
          </w:tcPr>
          <w:p w:rsidR="00E5542C" w:rsidRDefault="00176E77">
            <w:pPr>
              <w:jc w:val="center"/>
              <w:rPr>
                <w:sz w:val="16"/>
              </w:rPr>
            </w:pPr>
            <w:r>
              <w:rPr>
                <w:sz w:val="16"/>
              </w:rPr>
              <w:t>0,018</w:t>
            </w:r>
          </w:p>
        </w:tc>
        <w:tc>
          <w:tcPr>
            <w:tcW w:w="760" w:type="dxa"/>
            <w:tcMar>
              <w:left w:w="0" w:type="dxa"/>
              <w:right w:w="0" w:type="dxa"/>
            </w:tcMar>
            <w:vAlign w:val="center"/>
          </w:tcPr>
          <w:p w:rsidR="00E5542C" w:rsidRDefault="00176E77">
            <w:pPr>
              <w:jc w:val="center"/>
              <w:rPr>
                <w:sz w:val="16"/>
              </w:rPr>
            </w:pPr>
            <w:r>
              <w:rPr>
                <w:sz w:val="16"/>
              </w:rPr>
              <w:t>0,018</w:t>
            </w:r>
          </w:p>
        </w:tc>
        <w:tc>
          <w:tcPr>
            <w:tcW w:w="760" w:type="dxa"/>
            <w:tcMar>
              <w:left w:w="0" w:type="dxa"/>
              <w:right w:w="0" w:type="dxa"/>
            </w:tcMar>
            <w:vAlign w:val="center"/>
          </w:tcPr>
          <w:p w:rsidR="00E5542C" w:rsidRDefault="00176E77">
            <w:pPr>
              <w:jc w:val="center"/>
              <w:rPr>
                <w:sz w:val="16"/>
              </w:rPr>
            </w:pPr>
            <w:r>
              <w:rPr>
                <w:sz w:val="16"/>
              </w:rPr>
              <w:t>0,018</w:t>
            </w:r>
          </w:p>
        </w:tc>
        <w:tc>
          <w:tcPr>
            <w:tcW w:w="760" w:type="dxa"/>
            <w:tcMar>
              <w:left w:w="0" w:type="dxa"/>
              <w:right w:w="0" w:type="dxa"/>
            </w:tcMar>
            <w:vAlign w:val="center"/>
          </w:tcPr>
          <w:p w:rsidR="00E5542C" w:rsidRDefault="00176E77">
            <w:pPr>
              <w:jc w:val="center"/>
              <w:rPr>
                <w:sz w:val="16"/>
              </w:rPr>
            </w:pPr>
            <w:r>
              <w:rPr>
                <w:sz w:val="16"/>
              </w:rPr>
              <w:t>0,018</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Фактическая подпитка тепловой сети</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тонн/</w:t>
            </w:r>
            <w:proofErr w:type="gramStart"/>
            <w:r>
              <w:rPr>
                <w:sz w:val="16"/>
              </w:rPr>
              <w:t>ч</w:t>
            </w:r>
            <w:proofErr w:type="gramEnd"/>
          </w:p>
        </w:tc>
        <w:tc>
          <w:tcPr>
            <w:tcW w:w="760" w:type="dxa"/>
            <w:tcMar>
              <w:left w:w="0" w:type="dxa"/>
              <w:right w:w="0" w:type="dxa"/>
            </w:tcMar>
            <w:vAlign w:val="center"/>
          </w:tcPr>
          <w:p w:rsidR="00E5542C" w:rsidRDefault="00176E77">
            <w:pPr>
              <w:jc w:val="center"/>
              <w:rPr>
                <w:sz w:val="16"/>
              </w:rPr>
            </w:pPr>
            <w:r>
              <w:rPr>
                <w:sz w:val="16"/>
              </w:rPr>
              <w:t>0,016</w:t>
            </w:r>
          </w:p>
        </w:tc>
        <w:tc>
          <w:tcPr>
            <w:tcW w:w="760" w:type="dxa"/>
            <w:tcMar>
              <w:left w:w="0" w:type="dxa"/>
              <w:right w:w="0" w:type="dxa"/>
            </w:tcMar>
            <w:vAlign w:val="center"/>
          </w:tcPr>
          <w:p w:rsidR="00E5542C" w:rsidRDefault="00176E77">
            <w:pPr>
              <w:jc w:val="center"/>
              <w:rPr>
                <w:sz w:val="16"/>
              </w:rPr>
            </w:pPr>
            <w:r>
              <w:rPr>
                <w:sz w:val="16"/>
              </w:rPr>
              <w:t>0,016</w:t>
            </w:r>
          </w:p>
        </w:tc>
        <w:tc>
          <w:tcPr>
            <w:tcW w:w="760" w:type="dxa"/>
            <w:tcMar>
              <w:left w:w="0" w:type="dxa"/>
              <w:right w:w="0" w:type="dxa"/>
            </w:tcMar>
            <w:vAlign w:val="center"/>
          </w:tcPr>
          <w:p w:rsidR="00E5542C" w:rsidRDefault="00176E77">
            <w:pPr>
              <w:jc w:val="center"/>
              <w:rPr>
                <w:sz w:val="16"/>
              </w:rPr>
            </w:pPr>
            <w:r>
              <w:rPr>
                <w:sz w:val="16"/>
              </w:rPr>
              <w:t>0,016</w:t>
            </w:r>
          </w:p>
        </w:tc>
        <w:tc>
          <w:tcPr>
            <w:tcW w:w="760" w:type="dxa"/>
            <w:tcMar>
              <w:left w:w="0" w:type="dxa"/>
              <w:right w:w="0" w:type="dxa"/>
            </w:tcMar>
            <w:vAlign w:val="center"/>
          </w:tcPr>
          <w:p w:rsidR="00E5542C" w:rsidRDefault="00176E77">
            <w:pPr>
              <w:jc w:val="center"/>
              <w:rPr>
                <w:sz w:val="16"/>
              </w:rPr>
            </w:pPr>
            <w:r>
              <w:rPr>
                <w:sz w:val="16"/>
              </w:rPr>
              <w:t>0,016</w:t>
            </w:r>
          </w:p>
        </w:tc>
        <w:tc>
          <w:tcPr>
            <w:tcW w:w="760" w:type="dxa"/>
            <w:tcMar>
              <w:left w:w="0" w:type="dxa"/>
              <w:right w:w="0" w:type="dxa"/>
            </w:tcMar>
            <w:vAlign w:val="center"/>
          </w:tcPr>
          <w:p w:rsidR="00E5542C" w:rsidRDefault="00176E77">
            <w:pPr>
              <w:jc w:val="center"/>
              <w:rPr>
                <w:sz w:val="16"/>
              </w:rPr>
            </w:pPr>
            <w:r>
              <w:rPr>
                <w:sz w:val="16"/>
              </w:rPr>
              <w:t>0,016</w:t>
            </w:r>
          </w:p>
        </w:tc>
        <w:tc>
          <w:tcPr>
            <w:tcW w:w="760" w:type="dxa"/>
            <w:tcMar>
              <w:left w:w="0" w:type="dxa"/>
              <w:right w:w="0" w:type="dxa"/>
            </w:tcMar>
            <w:vAlign w:val="center"/>
          </w:tcPr>
          <w:p w:rsidR="00E5542C" w:rsidRDefault="00176E77">
            <w:pPr>
              <w:jc w:val="center"/>
              <w:rPr>
                <w:sz w:val="16"/>
              </w:rPr>
            </w:pPr>
            <w:r>
              <w:rPr>
                <w:sz w:val="16"/>
              </w:rPr>
              <w:t>0,016</w:t>
            </w:r>
          </w:p>
        </w:tc>
        <w:tc>
          <w:tcPr>
            <w:tcW w:w="760" w:type="dxa"/>
            <w:tcMar>
              <w:left w:w="0" w:type="dxa"/>
              <w:right w:w="0" w:type="dxa"/>
            </w:tcMar>
            <w:vAlign w:val="center"/>
          </w:tcPr>
          <w:p w:rsidR="00E5542C" w:rsidRDefault="00176E77">
            <w:pPr>
              <w:jc w:val="center"/>
              <w:rPr>
                <w:sz w:val="16"/>
              </w:rPr>
            </w:pPr>
            <w:r>
              <w:rPr>
                <w:sz w:val="16"/>
              </w:rPr>
              <w:t>0,016</w:t>
            </w:r>
          </w:p>
        </w:tc>
        <w:tc>
          <w:tcPr>
            <w:tcW w:w="760" w:type="dxa"/>
            <w:tcMar>
              <w:left w:w="0" w:type="dxa"/>
              <w:right w:w="0" w:type="dxa"/>
            </w:tcMar>
            <w:vAlign w:val="center"/>
          </w:tcPr>
          <w:p w:rsidR="00E5542C" w:rsidRDefault="00176E77">
            <w:pPr>
              <w:jc w:val="center"/>
              <w:rPr>
                <w:sz w:val="16"/>
              </w:rPr>
            </w:pPr>
            <w:r>
              <w:rPr>
                <w:sz w:val="16"/>
              </w:rPr>
              <w:t>0,016</w:t>
            </w:r>
          </w:p>
        </w:tc>
        <w:tc>
          <w:tcPr>
            <w:tcW w:w="760" w:type="dxa"/>
            <w:tcMar>
              <w:left w:w="0" w:type="dxa"/>
              <w:right w:w="0" w:type="dxa"/>
            </w:tcMar>
            <w:vAlign w:val="center"/>
          </w:tcPr>
          <w:p w:rsidR="00E5542C" w:rsidRDefault="00176E77">
            <w:pPr>
              <w:jc w:val="center"/>
              <w:rPr>
                <w:sz w:val="16"/>
              </w:rPr>
            </w:pPr>
            <w:r>
              <w:rPr>
                <w:sz w:val="16"/>
              </w:rPr>
              <w:t>0,016</w:t>
            </w:r>
          </w:p>
        </w:tc>
        <w:tc>
          <w:tcPr>
            <w:tcW w:w="760" w:type="dxa"/>
            <w:tcMar>
              <w:left w:w="0" w:type="dxa"/>
              <w:right w:w="0" w:type="dxa"/>
            </w:tcMar>
            <w:vAlign w:val="center"/>
          </w:tcPr>
          <w:p w:rsidR="00E5542C" w:rsidRDefault="00176E77">
            <w:pPr>
              <w:jc w:val="center"/>
              <w:rPr>
                <w:sz w:val="16"/>
              </w:rPr>
            </w:pPr>
            <w:r>
              <w:rPr>
                <w:sz w:val="16"/>
              </w:rPr>
              <w:t>0,016</w:t>
            </w:r>
          </w:p>
        </w:tc>
        <w:tc>
          <w:tcPr>
            <w:tcW w:w="760" w:type="dxa"/>
            <w:tcMar>
              <w:left w:w="0" w:type="dxa"/>
              <w:right w:w="0" w:type="dxa"/>
            </w:tcMar>
            <w:vAlign w:val="center"/>
          </w:tcPr>
          <w:p w:rsidR="00E5542C" w:rsidRDefault="00176E77">
            <w:pPr>
              <w:jc w:val="center"/>
              <w:rPr>
                <w:sz w:val="16"/>
              </w:rPr>
            </w:pPr>
            <w:r>
              <w:rPr>
                <w:sz w:val="16"/>
              </w:rPr>
              <w:t>0,016</w:t>
            </w:r>
          </w:p>
        </w:tc>
        <w:tc>
          <w:tcPr>
            <w:tcW w:w="760" w:type="dxa"/>
            <w:tcMar>
              <w:left w:w="0" w:type="dxa"/>
              <w:right w:w="0" w:type="dxa"/>
            </w:tcMar>
            <w:vAlign w:val="center"/>
          </w:tcPr>
          <w:p w:rsidR="00E5542C" w:rsidRDefault="00176E77">
            <w:pPr>
              <w:jc w:val="center"/>
              <w:rPr>
                <w:sz w:val="16"/>
              </w:rPr>
            </w:pPr>
            <w:r>
              <w:rPr>
                <w:sz w:val="16"/>
              </w:rPr>
              <w:t>0,016</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Расход электрической энергии на передачу тепловой энергии и теплоносителя</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 xml:space="preserve">тыс. </w:t>
            </w:r>
            <w:proofErr w:type="gramStart"/>
            <w:r>
              <w:rPr>
                <w:sz w:val="16"/>
              </w:rPr>
              <w:t>кВт-ч</w:t>
            </w:r>
            <w:proofErr w:type="gramEnd"/>
          </w:p>
        </w:tc>
        <w:tc>
          <w:tcPr>
            <w:tcW w:w="760" w:type="dxa"/>
            <w:tcMar>
              <w:left w:w="0" w:type="dxa"/>
              <w:right w:w="0" w:type="dxa"/>
            </w:tcMar>
            <w:vAlign w:val="center"/>
          </w:tcPr>
          <w:p w:rsidR="00E5542C" w:rsidRDefault="00176E77">
            <w:pPr>
              <w:jc w:val="center"/>
              <w:rPr>
                <w:sz w:val="16"/>
              </w:rPr>
            </w:pPr>
            <w:r>
              <w:rPr>
                <w:sz w:val="16"/>
              </w:rPr>
              <w:t>72,676</w:t>
            </w:r>
          </w:p>
        </w:tc>
        <w:tc>
          <w:tcPr>
            <w:tcW w:w="760" w:type="dxa"/>
            <w:tcMar>
              <w:left w:w="0" w:type="dxa"/>
              <w:right w:w="0" w:type="dxa"/>
            </w:tcMar>
            <w:vAlign w:val="center"/>
          </w:tcPr>
          <w:p w:rsidR="00E5542C" w:rsidRDefault="00176E77">
            <w:pPr>
              <w:jc w:val="center"/>
              <w:rPr>
                <w:sz w:val="16"/>
              </w:rPr>
            </w:pPr>
            <w:r>
              <w:rPr>
                <w:sz w:val="16"/>
              </w:rPr>
              <w:t>72,676</w:t>
            </w:r>
          </w:p>
        </w:tc>
        <w:tc>
          <w:tcPr>
            <w:tcW w:w="760" w:type="dxa"/>
            <w:tcMar>
              <w:left w:w="0" w:type="dxa"/>
              <w:right w:w="0" w:type="dxa"/>
            </w:tcMar>
            <w:vAlign w:val="center"/>
          </w:tcPr>
          <w:p w:rsidR="00E5542C" w:rsidRDefault="00176E77">
            <w:pPr>
              <w:jc w:val="center"/>
              <w:rPr>
                <w:sz w:val="16"/>
              </w:rPr>
            </w:pPr>
            <w:r>
              <w:rPr>
                <w:sz w:val="16"/>
              </w:rPr>
              <w:t>72,676</w:t>
            </w:r>
          </w:p>
        </w:tc>
        <w:tc>
          <w:tcPr>
            <w:tcW w:w="760" w:type="dxa"/>
            <w:tcMar>
              <w:left w:w="0" w:type="dxa"/>
              <w:right w:w="0" w:type="dxa"/>
            </w:tcMar>
            <w:vAlign w:val="center"/>
          </w:tcPr>
          <w:p w:rsidR="00E5542C" w:rsidRDefault="00176E77">
            <w:pPr>
              <w:jc w:val="center"/>
              <w:rPr>
                <w:sz w:val="16"/>
              </w:rPr>
            </w:pPr>
            <w:r>
              <w:rPr>
                <w:sz w:val="16"/>
              </w:rPr>
              <w:t>72,676</w:t>
            </w:r>
          </w:p>
        </w:tc>
        <w:tc>
          <w:tcPr>
            <w:tcW w:w="760" w:type="dxa"/>
            <w:tcMar>
              <w:left w:w="0" w:type="dxa"/>
              <w:right w:w="0" w:type="dxa"/>
            </w:tcMar>
            <w:vAlign w:val="center"/>
          </w:tcPr>
          <w:p w:rsidR="00E5542C" w:rsidRDefault="00176E77">
            <w:pPr>
              <w:jc w:val="center"/>
              <w:rPr>
                <w:sz w:val="16"/>
              </w:rPr>
            </w:pPr>
            <w:r>
              <w:rPr>
                <w:sz w:val="16"/>
              </w:rPr>
              <w:t>72,676</w:t>
            </w:r>
          </w:p>
        </w:tc>
        <w:tc>
          <w:tcPr>
            <w:tcW w:w="760" w:type="dxa"/>
            <w:tcMar>
              <w:left w:w="0" w:type="dxa"/>
              <w:right w:w="0" w:type="dxa"/>
            </w:tcMar>
            <w:vAlign w:val="center"/>
          </w:tcPr>
          <w:p w:rsidR="00E5542C" w:rsidRDefault="00176E77">
            <w:pPr>
              <w:jc w:val="center"/>
              <w:rPr>
                <w:sz w:val="16"/>
              </w:rPr>
            </w:pPr>
            <w:r>
              <w:rPr>
                <w:sz w:val="16"/>
              </w:rPr>
              <w:t>72,676</w:t>
            </w:r>
          </w:p>
        </w:tc>
        <w:tc>
          <w:tcPr>
            <w:tcW w:w="760" w:type="dxa"/>
            <w:tcMar>
              <w:left w:w="0" w:type="dxa"/>
              <w:right w:w="0" w:type="dxa"/>
            </w:tcMar>
            <w:vAlign w:val="center"/>
          </w:tcPr>
          <w:p w:rsidR="00E5542C" w:rsidRDefault="00176E77">
            <w:pPr>
              <w:jc w:val="center"/>
              <w:rPr>
                <w:sz w:val="16"/>
              </w:rPr>
            </w:pPr>
            <w:r>
              <w:rPr>
                <w:sz w:val="16"/>
              </w:rPr>
              <w:t>72,676</w:t>
            </w:r>
          </w:p>
        </w:tc>
        <w:tc>
          <w:tcPr>
            <w:tcW w:w="760" w:type="dxa"/>
            <w:tcMar>
              <w:left w:w="0" w:type="dxa"/>
              <w:right w:w="0" w:type="dxa"/>
            </w:tcMar>
            <w:vAlign w:val="center"/>
          </w:tcPr>
          <w:p w:rsidR="00E5542C" w:rsidRDefault="00176E77">
            <w:pPr>
              <w:jc w:val="center"/>
              <w:rPr>
                <w:sz w:val="16"/>
              </w:rPr>
            </w:pPr>
            <w:r>
              <w:rPr>
                <w:sz w:val="16"/>
              </w:rPr>
              <w:t>72,676</w:t>
            </w:r>
          </w:p>
        </w:tc>
        <w:tc>
          <w:tcPr>
            <w:tcW w:w="760" w:type="dxa"/>
            <w:tcMar>
              <w:left w:w="0" w:type="dxa"/>
              <w:right w:w="0" w:type="dxa"/>
            </w:tcMar>
            <w:vAlign w:val="center"/>
          </w:tcPr>
          <w:p w:rsidR="00E5542C" w:rsidRDefault="00176E77">
            <w:pPr>
              <w:jc w:val="center"/>
              <w:rPr>
                <w:sz w:val="16"/>
              </w:rPr>
            </w:pPr>
            <w:r>
              <w:rPr>
                <w:sz w:val="16"/>
              </w:rPr>
              <w:t>72,676</w:t>
            </w:r>
          </w:p>
        </w:tc>
        <w:tc>
          <w:tcPr>
            <w:tcW w:w="760" w:type="dxa"/>
            <w:tcMar>
              <w:left w:w="0" w:type="dxa"/>
              <w:right w:w="0" w:type="dxa"/>
            </w:tcMar>
            <w:vAlign w:val="center"/>
          </w:tcPr>
          <w:p w:rsidR="00E5542C" w:rsidRDefault="00176E77">
            <w:pPr>
              <w:jc w:val="center"/>
              <w:rPr>
                <w:sz w:val="16"/>
              </w:rPr>
            </w:pPr>
            <w:r>
              <w:rPr>
                <w:sz w:val="16"/>
              </w:rPr>
              <w:t>72,676</w:t>
            </w:r>
          </w:p>
        </w:tc>
        <w:tc>
          <w:tcPr>
            <w:tcW w:w="760" w:type="dxa"/>
            <w:tcMar>
              <w:left w:w="0" w:type="dxa"/>
              <w:right w:w="0" w:type="dxa"/>
            </w:tcMar>
            <w:vAlign w:val="center"/>
          </w:tcPr>
          <w:p w:rsidR="00E5542C" w:rsidRDefault="00176E77">
            <w:pPr>
              <w:jc w:val="center"/>
              <w:rPr>
                <w:sz w:val="16"/>
              </w:rPr>
            </w:pPr>
            <w:r>
              <w:rPr>
                <w:sz w:val="16"/>
              </w:rPr>
              <w:t>72,676</w:t>
            </w:r>
          </w:p>
        </w:tc>
        <w:tc>
          <w:tcPr>
            <w:tcW w:w="760" w:type="dxa"/>
            <w:tcMar>
              <w:left w:w="0" w:type="dxa"/>
              <w:right w:w="0" w:type="dxa"/>
            </w:tcMar>
            <w:vAlign w:val="center"/>
          </w:tcPr>
          <w:p w:rsidR="00E5542C" w:rsidRDefault="00176E77">
            <w:pPr>
              <w:jc w:val="center"/>
              <w:rPr>
                <w:sz w:val="16"/>
              </w:rPr>
            </w:pPr>
            <w:r>
              <w:rPr>
                <w:sz w:val="16"/>
              </w:rPr>
              <w:t>72,676</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Удельный расход электрической энергии на передачу тепловой энергии</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к</w:t>
            </w:r>
            <w:proofErr w:type="gramStart"/>
            <w:r>
              <w:rPr>
                <w:sz w:val="16"/>
              </w:rPr>
              <w:t>Втч/Гк</w:t>
            </w:r>
            <w:proofErr w:type="gramEnd"/>
            <w:r>
              <w:rPr>
                <w:sz w:val="16"/>
              </w:rPr>
              <w:t>ал</w:t>
            </w:r>
          </w:p>
        </w:tc>
        <w:tc>
          <w:tcPr>
            <w:tcW w:w="760" w:type="dxa"/>
            <w:tcMar>
              <w:left w:w="0" w:type="dxa"/>
              <w:right w:w="0" w:type="dxa"/>
            </w:tcMar>
            <w:vAlign w:val="center"/>
          </w:tcPr>
          <w:p w:rsidR="00E5542C" w:rsidRDefault="00176E77">
            <w:pPr>
              <w:jc w:val="center"/>
              <w:rPr>
                <w:sz w:val="16"/>
              </w:rPr>
            </w:pPr>
            <w:r>
              <w:rPr>
                <w:sz w:val="16"/>
              </w:rPr>
              <w:t>36,307</w:t>
            </w:r>
          </w:p>
        </w:tc>
        <w:tc>
          <w:tcPr>
            <w:tcW w:w="760" w:type="dxa"/>
            <w:tcMar>
              <w:left w:w="0" w:type="dxa"/>
              <w:right w:w="0" w:type="dxa"/>
            </w:tcMar>
            <w:vAlign w:val="center"/>
          </w:tcPr>
          <w:p w:rsidR="00E5542C" w:rsidRDefault="00176E77">
            <w:pPr>
              <w:jc w:val="center"/>
              <w:rPr>
                <w:sz w:val="16"/>
              </w:rPr>
            </w:pPr>
            <w:r>
              <w:rPr>
                <w:sz w:val="16"/>
              </w:rPr>
              <w:t>36,307</w:t>
            </w:r>
          </w:p>
        </w:tc>
        <w:tc>
          <w:tcPr>
            <w:tcW w:w="760" w:type="dxa"/>
            <w:tcMar>
              <w:left w:w="0" w:type="dxa"/>
              <w:right w:w="0" w:type="dxa"/>
            </w:tcMar>
            <w:vAlign w:val="center"/>
          </w:tcPr>
          <w:p w:rsidR="00E5542C" w:rsidRDefault="00176E77">
            <w:pPr>
              <w:jc w:val="center"/>
              <w:rPr>
                <w:sz w:val="16"/>
              </w:rPr>
            </w:pPr>
            <w:r>
              <w:rPr>
                <w:sz w:val="16"/>
              </w:rPr>
              <w:t>36,307</w:t>
            </w:r>
          </w:p>
        </w:tc>
        <w:tc>
          <w:tcPr>
            <w:tcW w:w="760" w:type="dxa"/>
            <w:tcMar>
              <w:left w:w="0" w:type="dxa"/>
              <w:right w:w="0" w:type="dxa"/>
            </w:tcMar>
            <w:vAlign w:val="center"/>
          </w:tcPr>
          <w:p w:rsidR="00E5542C" w:rsidRDefault="00176E77">
            <w:pPr>
              <w:jc w:val="center"/>
              <w:rPr>
                <w:sz w:val="16"/>
              </w:rPr>
            </w:pPr>
            <w:r>
              <w:rPr>
                <w:sz w:val="16"/>
              </w:rPr>
              <w:t>36,307</w:t>
            </w:r>
          </w:p>
        </w:tc>
        <w:tc>
          <w:tcPr>
            <w:tcW w:w="760" w:type="dxa"/>
            <w:tcMar>
              <w:left w:w="0" w:type="dxa"/>
              <w:right w:w="0" w:type="dxa"/>
            </w:tcMar>
            <w:vAlign w:val="center"/>
          </w:tcPr>
          <w:p w:rsidR="00E5542C" w:rsidRDefault="00176E77">
            <w:pPr>
              <w:jc w:val="center"/>
              <w:rPr>
                <w:sz w:val="16"/>
              </w:rPr>
            </w:pPr>
            <w:r>
              <w:rPr>
                <w:sz w:val="16"/>
              </w:rPr>
              <w:t>36,307</w:t>
            </w:r>
          </w:p>
        </w:tc>
        <w:tc>
          <w:tcPr>
            <w:tcW w:w="760" w:type="dxa"/>
            <w:tcMar>
              <w:left w:w="0" w:type="dxa"/>
              <w:right w:w="0" w:type="dxa"/>
            </w:tcMar>
            <w:vAlign w:val="center"/>
          </w:tcPr>
          <w:p w:rsidR="00E5542C" w:rsidRDefault="00176E77">
            <w:pPr>
              <w:jc w:val="center"/>
              <w:rPr>
                <w:sz w:val="16"/>
              </w:rPr>
            </w:pPr>
            <w:r>
              <w:rPr>
                <w:sz w:val="16"/>
              </w:rPr>
              <w:t>36,307</w:t>
            </w:r>
          </w:p>
        </w:tc>
        <w:tc>
          <w:tcPr>
            <w:tcW w:w="760" w:type="dxa"/>
            <w:tcMar>
              <w:left w:w="0" w:type="dxa"/>
              <w:right w:w="0" w:type="dxa"/>
            </w:tcMar>
            <w:vAlign w:val="center"/>
          </w:tcPr>
          <w:p w:rsidR="00E5542C" w:rsidRDefault="00176E77">
            <w:pPr>
              <w:jc w:val="center"/>
              <w:rPr>
                <w:sz w:val="16"/>
              </w:rPr>
            </w:pPr>
            <w:r>
              <w:rPr>
                <w:sz w:val="16"/>
              </w:rPr>
              <w:t>36,307</w:t>
            </w:r>
          </w:p>
        </w:tc>
        <w:tc>
          <w:tcPr>
            <w:tcW w:w="760" w:type="dxa"/>
            <w:tcMar>
              <w:left w:w="0" w:type="dxa"/>
              <w:right w:w="0" w:type="dxa"/>
            </w:tcMar>
            <w:vAlign w:val="center"/>
          </w:tcPr>
          <w:p w:rsidR="00E5542C" w:rsidRDefault="00176E77">
            <w:pPr>
              <w:jc w:val="center"/>
              <w:rPr>
                <w:sz w:val="16"/>
              </w:rPr>
            </w:pPr>
            <w:r>
              <w:rPr>
                <w:sz w:val="16"/>
              </w:rPr>
              <w:t>36,307</w:t>
            </w:r>
          </w:p>
        </w:tc>
        <w:tc>
          <w:tcPr>
            <w:tcW w:w="760" w:type="dxa"/>
            <w:tcMar>
              <w:left w:w="0" w:type="dxa"/>
              <w:right w:w="0" w:type="dxa"/>
            </w:tcMar>
            <w:vAlign w:val="center"/>
          </w:tcPr>
          <w:p w:rsidR="00E5542C" w:rsidRDefault="00176E77">
            <w:pPr>
              <w:jc w:val="center"/>
              <w:rPr>
                <w:sz w:val="16"/>
              </w:rPr>
            </w:pPr>
            <w:r>
              <w:rPr>
                <w:sz w:val="16"/>
              </w:rPr>
              <w:t>36,307</w:t>
            </w:r>
          </w:p>
        </w:tc>
        <w:tc>
          <w:tcPr>
            <w:tcW w:w="760" w:type="dxa"/>
            <w:tcMar>
              <w:left w:w="0" w:type="dxa"/>
              <w:right w:w="0" w:type="dxa"/>
            </w:tcMar>
            <w:vAlign w:val="center"/>
          </w:tcPr>
          <w:p w:rsidR="00E5542C" w:rsidRDefault="00176E77">
            <w:pPr>
              <w:jc w:val="center"/>
              <w:rPr>
                <w:sz w:val="16"/>
              </w:rPr>
            </w:pPr>
            <w:r>
              <w:rPr>
                <w:sz w:val="16"/>
              </w:rPr>
              <w:t>36,307</w:t>
            </w:r>
          </w:p>
        </w:tc>
        <w:tc>
          <w:tcPr>
            <w:tcW w:w="760" w:type="dxa"/>
            <w:tcMar>
              <w:left w:w="0" w:type="dxa"/>
              <w:right w:w="0" w:type="dxa"/>
            </w:tcMar>
            <w:vAlign w:val="center"/>
          </w:tcPr>
          <w:p w:rsidR="00E5542C" w:rsidRDefault="00176E77">
            <w:pPr>
              <w:jc w:val="center"/>
              <w:rPr>
                <w:sz w:val="16"/>
              </w:rPr>
            </w:pPr>
            <w:r>
              <w:rPr>
                <w:sz w:val="16"/>
              </w:rPr>
              <w:t>36,307</w:t>
            </w:r>
          </w:p>
        </w:tc>
        <w:tc>
          <w:tcPr>
            <w:tcW w:w="760" w:type="dxa"/>
            <w:tcMar>
              <w:left w:w="0" w:type="dxa"/>
              <w:right w:w="0" w:type="dxa"/>
            </w:tcMar>
            <w:vAlign w:val="center"/>
          </w:tcPr>
          <w:p w:rsidR="00E5542C" w:rsidRDefault="00176E77">
            <w:pPr>
              <w:jc w:val="center"/>
              <w:rPr>
                <w:sz w:val="16"/>
              </w:rPr>
            </w:pPr>
            <w:r>
              <w:rPr>
                <w:sz w:val="16"/>
              </w:rPr>
              <w:t>36,307</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c>
          <w:tcPr>
            <w:tcW w:w="760" w:type="dxa"/>
            <w:tcMar>
              <w:left w:w="0" w:type="dxa"/>
              <w:right w:w="0" w:type="dxa"/>
            </w:tcMar>
            <w:vAlign w:val="center"/>
          </w:tcPr>
          <w:p w:rsidR="00E5542C" w:rsidRDefault="00176E77">
            <w:pPr>
              <w:jc w:val="center"/>
              <w:rPr>
                <w:sz w:val="16"/>
              </w:rPr>
            </w:pPr>
            <w:r>
              <w:rPr>
                <w:sz w:val="16"/>
              </w:rPr>
              <w:t>0,00</w:t>
            </w:r>
          </w:p>
        </w:tc>
      </w:tr>
      <w:tr w:rsidR="00E5542C">
        <w:tc>
          <w:tcPr>
            <w:tcW w:w="315" w:type="dxa"/>
            <w:vMerge/>
            <w:tcMar>
              <w:left w:w="0" w:type="dxa"/>
              <w:right w:w="0" w:type="dxa"/>
            </w:tcMar>
            <w:vAlign w:val="center"/>
          </w:tcPr>
          <w:p w:rsidR="00E5542C" w:rsidRDefault="00E5542C"/>
        </w:tc>
        <w:tc>
          <w:tcPr>
            <w:tcW w:w="1406" w:type="dxa"/>
            <w:vMerge/>
            <w:tcMar>
              <w:left w:w="0" w:type="dxa"/>
              <w:right w:w="0" w:type="dxa"/>
            </w:tcMar>
            <w:vAlign w:val="center"/>
          </w:tcPr>
          <w:p w:rsidR="00E5542C" w:rsidRDefault="00E5542C"/>
        </w:tc>
        <w:tc>
          <w:tcPr>
            <w:tcW w:w="2847" w:type="dxa"/>
            <w:tcMar>
              <w:left w:w="0" w:type="dxa"/>
              <w:right w:w="0" w:type="dxa"/>
            </w:tcMar>
            <w:vAlign w:val="center"/>
          </w:tcPr>
          <w:p w:rsidR="00E5542C" w:rsidRDefault="00176E77">
            <w:pPr>
              <w:jc w:val="center"/>
              <w:rPr>
                <w:sz w:val="16"/>
              </w:rPr>
            </w:pPr>
            <w:r>
              <w:rPr>
                <w:sz w:val="16"/>
              </w:rPr>
              <w:t>Средневзвешенный срок эксплуатации тепловых сетей</w:t>
            </w:r>
          </w:p>
        </w:tc>
        <w:tc>
          <w:tcPr>
            <w:tcW w:w="886" w:type="dxa"/>
            <w:tcMar>
              <w:left w:w="0" w:type="dxa"/>
              <w:right w:w="0" w:type="dxa"/>
            </w:tcMar>
            <w:vAlign w:val="center"/>
          </w:tcPr>
          <w:p w:rsidR="00E5542C" w:rsidRDefault="00176E77">
            <w:pPr>
              <w:pStyle w:val="TableStyle"/>
              <w:spacing w:after="0" w:line="240" w:lineRule="auto"/>
              <w:jc w:val="center"/>
              <w:rPr>
                <w:sz w:val="16"/>
              </w:rPr>
            </w:pPr>
            <w:r>
              <w:rPr>
                <w:sz w:val="16"/>
              </w:rPr>
              <w:t>лет/м</w:t>
            </w:r>
            <w:proofErr w:type="gramStart"/>
            <w:r>
              <w:rPr>
                <w:sz w:val="16"/>
              </w:rPr>
              <w:t>2</w:t>
            </w:r>
            <w:proofErr w:type="gramEnd"/>
          </w:p>
        </w:tc>
        <w:tc>
          <w:tcPr>
            <w:tcW w:w="760" w:type="dxa"/>
            <w:tcMar>
              <w:left w:w="0" w:type="dxa"/>
              <w:right w:w="0" w:type="dxa"/>
            </w:tcMar>
            <w:vAlign w:val="center"/>
          </w:tcPr>
          <w:p w:rsidR="00E5542C" w:rsidRDefault="00176E77">
            <w:pPr>
              <w:jc w:val="center"/>
              <w:rPr>
                <w:sz w:val="16"/>
              </w:rPr>
            </w:pPr>
            <w:r>
              <w:rPr>
                <w:sz w:val="16"/>
              </w:rPr>
              <w:t>0,193</w:t>
            </w:r>
          </w:p>
        </w:tc>
        <w:tc>
          <w:tcPr>
            <w:tcW w:w="760" w:type="dxa"/>
            <w:tcMar>
              <w:left w:w="0" w:type="dxa"/>
              <w:right w:w="0" w:type="dxa"/>
            </w:tcMar>
            <w:vAlign w:val="center"/>
          </w:tcPr>
          <w:p w:rsidR="00E5542C" w:rsidRDefault="00176E77">
            <w:pPr>
              <w:jc w:val="center"/>
              <w:rPr>
                <w:sz w:val="16"/>
              </w:rPr>
            </w:pPr>
            <w:r>
              <w:rPr>
                <w:sz w:val="16"/>
              </w:rPr>
              <w:t>0,203</w:t>
            </w:r>
          </w:p>
        </w:tc>
        <w:tc>
          <w:tcPr>
            <w:tcW w:w="760" w:type="dxa"/>
            <w:tcMar>
              <w:left w:w="0" w:type="dxa"/>
              <w:right w:w="0" w:type="dxa"/>
            </w:tcMar>
            <w:vAlign w:val="center"/>
          </w:tcPr>
          <w:p w:rsidR="00E5542C" w:rsidRDefault="00176E77">
            <w:pPr>
              <w:jc w:val="center"/>
              <w:rPr>
                <w:sz w:val="16"/>
              </w:rPr>
            </w:pPr>
            <w:r>
              <w:rPr>
                <w:sz w:val="16"/>
              </w:rPr>
              <w:t>0,212</w:t>
            </w:r>
          </w:p>
        </w:tc>
        <w:tc>
          <w:tcPr>
            <w:tcW w:w="760" w:type="dxa"/>
            <w:tcMar>
              <w:left w:w="0" w:type="dxa"/>
              <w:right w:w="0" w:type="dxa"/>
            </w:tcMar>
            <w:vAlign w:val="center"/>
          </w:tcPr>
          <w:p w:rsidR="00E5542C" w:rsidRDefault="00176E77">
            <w:pPr>
              <w:jc w:val="center"/>
              <w:rPr>
                <w:sz w:val="16"/>
              </w:rPr>
            </w:pPr>
            <w:r>
              <w:rPr>
                <w:sz w:val="16"/>
              </w:rPr>
              <w:t>0,221</w:t>
            </w:r>
          </w:p>
        </w:tc>
        <w:tc>
          <w:tcPr>
            <w:tcW w:w="760" w:type="dxa"/>
            <w:tcMar>
              <w:left w:w="0" w:type="dxa"/>
              <w:right w:w="0" w:type="dxa"/>
            </w:tcMar>
            <w:vAlign w:val="center"/>
          </w:tcPr>
          <w:p w:rsidR="00E5542C" w:rsidRDefault="00176E77">
            <w:pPr>
              <w:jc w:val="center"/>
              <w:rPr>
                <w:sz w:val="16"/>
              </w:rPr>
            </w:pPr>
            <w:r>
              <w:rPr>
                <w:sz w:val="16"/>
              </w:rPr>
              <w:t>0,230</w:t>
            </w:r>
          </w:p>
        </w:tc>
        <w:tc>
          <w:tcPr>
            <w:tcW w:w="760" w:type="dxa"/>
            <w:tcMar>
              <w:left w:w="0" w:type="dxa"/>
              <w:right w:w="0" w:type="dxa"/>
            </w:tcMar>
            <w:vAlign w:val="center"/>
          </w:tcPr>
          <w:p w:rsidR="00E5542C" w:rsidRDefault="00176E77">
            <w:pPr>
              <w:jc w:val="center"/>
              <w:rPr>
                <w:sz w:val="16"/>
              </w:rPr>
            </w:pPr>
            <w:r>
              <w:rPr>
                <w:sz w:val="16"/>
              </w:rPr>
              <w:t>0,239</w:t>
            </w:r>
          </w:p>
        </w:tc>
        <w:tc>
          <w:tcPr>
            <w:tcW w:w="760" w:type="dxa"/>
            <w:tcMar>
              <w:left w:w="0" w:type="dxa"/>
              <w:right w:w="0" w:type="dxa"/>
            </w:tcMar>
            <w:vAlign w:val="center"/>
          </w:tcPr>
          <w:p w:rsidR="00E5542C" w:rsidRDefault="00176E77">
            <w:pPr>
              <w:jc w:val="center"/>
              <w:rPr>
                <w:sz w:val="16"/>
              </w:rPr>
            </w:pPr>
            <w:r>
              <w:rPr>
                <w:sz w:val="16"/>
              </w:rPr>
              <w:t>0,249</w:t>
            </w:r>
          </w:p>
        </w:tc>
        <w:tc>
          <w:tcPr>
            <w:tcW w:w="760" w:type="dxa"/>
            <w:tcMar>
              <w:left w:w="0" w:type="dxa"/>
              <w:right w:w="0" w:type="dxa"/>
            </w:tcMar>
            <w:vAlign w:val="center"/>
          </w:tcPr>
          <w:p w:rsidR="00E5542C" w:rsidRDefault="00176E77">
            <w:pPr>
              <w:jc w:val="center"/>
              <w:rPr>
                <w:sz w:val="16"/>
              </w:rPr>
            </w:pPr>
            <w:r>
              <w:rPr>
                <w:sz w:val="16"/>
              </w:rPr>
              <w:t>0,258</w:t>
            </w:r>
          </w:p>
        </w:tc>
        <w:tc>
          <w:tcPr>
            <w:tcW w:w="760" w:type="dxa"/>
            <w:tcMar>
              <w:left w:w="0" w:type="dxa"/>
              <w:right w:w="0" w:type="dxa"/>
            </w:tcMar>
            <w:vAlign w:val="center"/>
          </w:tcPr>
          <w:p w:rsidR="00E5542C" w:rsidRDefault="00176E77">
            <w:pPr>
              <w:jc w:val="center"/>
              <w:rPr>
                <w:sz w:val="16"/>
              </w:rPr>
            </w:pPr>
            <w:r>
              <w:rPr>
                <w:sz w:val="16"/>
              </w:rPr>
              <w:t>0,267</w:t>
            </w:r>
          </w:p>
        </w:tc>
        <w:tc>
          <w:tcPr>
            <w:tcW w:w="760" w:type="dxa"/>
            <w:tcMar>
              <w:left w:w="0" w:type="dxa"/>
              <w:right w:w="0" w:type="dxa"/>
            </w:tcMar>
            <w:vAlign w:val="center"/>
          </w:tcPr>
          <w:p w:rsidR="00E5542C" w:rsidRDefault="00176E77">
            <w:pPr>
              <w:jc w:val="center"/>
              <w:rPr>
                <w:sz w:val="16"/>
              </w:rPr>
            </w:pPr>
            <w:r>
              <w:rPr>
                <w:sz w:val="16"/>
              </w:rPr>
              <w:t>0,276</w:t>
            </w:r>
          </w:p>
        </w:tc>
        <w:tc>
          <w:tcPr>
            <w:tcW w:w="760" w:type="dxa"/>
            <w:tcMar>
              <w:left w:w="0" w:type="dxa"/>
              <w:right w:w="0" w:type="dxa"/>
            </w:tcMar>
            <w:vAlign w:val="center"/>
          </w:tcPr>
          <w:p w:rsidR="00E5542C" w:rsidRDefault="00176E77">
            <w:pPr>
              <w:jc w:val="center"/>
              <w:rPr>
                <w:sz w:val="16"/>
              </w:rPr>
            </w:pPr>
            <w:r>
              <w:rPr>
                <w:sz w:val="16"/>
              </w:rPr>
              <w:t>0,286</w:t>
            </w:r>
          </w:p>
        </w:tc>
        <w:tc>
          <w:tcPr>
            <w:tcW w:w="760" w:type="dxa"/>
            <w:tcMar>
              <w:left w:w="0" w:type="dxa"/>
              <w:right w:w="0" w:type="dxa"/>
            </w:tcMar>
            <w:vAlign w:val="center"/>
          </w:tcPr>
          <w:p w:rsidR="00E5542C" w:rsidRDefault="00176E77">
            <w:pPr>
              <w:jc w:val="center"/>
              <w:rPr>
                <w:sz w:val="16"/>
              </w:rPr>
            </w:pPr>
            <w:r>
              <w:rPr>
                <w:sz w:val="16"/>
              </w:rPr>
              <w:t>0,295</w:t>
            </w:r>
          </w:p>
        </w:tc>
      </w:tr>
    </w:tbl>
    <w:p w:rsidR="00E5542C" w:rsidRDefault="00E5542C">
      <w:pPr>
        <w:pStyle w:val="affffffff4"/>
      </w:pPr>
    </w:p>
    <w:p w:rsidR="00E5542C" w:rsidRDefault="00E5542C">
      <w:pPr>
        <w:sectPr w:rsidR="00E5542C">
          <w:headerReference w:type="default" r:id="rId60"/>
          <w:footerReference w:type="default" r:id="rId61"/>
          <w:pgSz w:w="16838" w:h="11906" w:orient="landscape"/>
          <w:pgMar w:top="1134" w:right="567" w:bottom="1134" w:left="1134" w:header="709" w:footer="709" w:gutter="0"/>
          <w:cols w:space="720"/>
          <w:titlePg/>
        </w:sectPr>
      </w:pPr>
    </w:p>
    <w:p w:rsidR="00E5542C" w:rsidRDefault="00176E77">
      <w:pPr>
        <w:pStyle w:val="1ffffffd"/>
      </w:pPr>
      <w:bookmarkStart w:id="94" w:name="__RefHeading___70"/>
      <w:bookmarkEnd w:id="94"/>
      <w:r>
        <w:lastRenderedPageBreak/>
        <w:t>Раздел 15. Ценовые (тарифные) последствия</w:t>
      </w:r>
    </w:p>
    <w:p w:rsidR="00E5542C" w:rsidRDefault="00176E77">
      <w:pPr>
        <w:pStyle w:val="Afff1"/>
      </w:pPr>
      <w:r>
        <w:t>Обобщенные данные о ценовых (тарифных) последствиях для потребителей при реализации программ строительства, реконструкции, технического перевооружения и (или) модернизации систем теплоснабжения представлены в таблице 31.</w:t>
      </w:r>
    </w:p>
    <w:p w:rsidR="00E5542C" w:rsidRDefault="00E5542C">
      <w:pPr>
        <w:sectPr w:rsidR="00E5542C">
          <w:headerReference w:type="default" r:id="rId62"/>
          <w:footerReference w:type="default" r:id="rId63"/>
          <w:pgSz w:w="11906" w:h="16838"/>
          <w:pgMar w:top="1134" w:right="567" w:bottom="1134" w:left="1134" w:header="709" w:footer="709" w:gutter="0"/>
          <w:cols w:space="720"/>
          <w:titlePg/>
        </w:sectPr>
      </w:pPr>
    </w:p>
    <w:p w:rsidR="00E5542C" w:rsidRDefault="00176E77">
      <w:pPr>
        <w:pStyle w:val="affffffff4"/>
        <w:widowControl/>
        <w:ind w:right="536"/>
      </w:pPr>
      <w:bookmarkStart w:id="95" w:name="_Ref116230396"/>
      <w:r>
        <w:lastRenderedPageBreak/>
        <w:t>Таблица</w:t>
      </w:r>
      <w:bookmarkEnd w:id="95"/>
      <w:r>
        <w:t xml:space="preserve"> 31. Расчеты показателей тарифных последствий</w:t>
      </w:r>
    </w:p>
    <w:tbl>
      <w:tblPr>
        <w:tblStyle w:val="afffffffffffffd"/>
        <w:tblW w:w="0" w:type="auto"/>
        <w:tblLayout w:type="fixed"/>
        <w:tblCellMar>
          <w:left w:w="0" w:type="dxa"/>
          <w:right w:w="0" w:type="dxa"/>
        </w:tblCellMar>
        <w:tblLook w:val="04A0" w:firstRow="1" w:lastRow="0" w:firstColumn="1" w:lastColumn="0" w:noHBand="0" w:noVBand="1"/>
      </w:tblPr>
      <w:tblGrid>
        <w:gridCol w:w="2263"/>
        <w:gridCol w:w="274"/>
        <w:gridCol w:w="2793"/>
        <w:gridCol w:w="827"/>
        <w:gridCol w:w="758"/>
        <w:gridCol w:w="758"/>
        <w:gridCol w:w="758"/>
        <w:gridCol w:w="770"/>
        <w:gridCol w:w="770"/>
        <w:gridCol w:w="770"/>
        <w:gridCol w:w="770"/>
        <w:gridCol w:w="770"/>
        <w:gridCol w:w="770"/>
        <w:gridCol w:w="770"/>
        <w:gridCol w:w="770"/>
      </w:tblGrid>
      <w:tr w:rsidR="00E5542C">
        <w:trPr>
          <w:tblHeader/>
        </w:trPr>
        <w:tc>
          <w:tcPr>
            <w:tcW w:w="2263" w:type="dxa"/>
            <w:tcMar>
              <w:left w:w="0" w:type="dxa"/>
              <w:right w:w="0" w:type="dxa"/>
            </w:tcMar>
            <w:vAlign w:val="center"/>
          </w:tcPr>
          <w:p w:rsidR="00E5542C" w:rsidRDefault="00176E77">
            <w:pPr>
              <w:jc w:val="center"/>
              <w:rPr>
                <w:sz w:val="18"/>
              </w:rPr>
            </w:pPr>
            <w:r>
              <w:rPr>
                <w:sz w:val="18"/>
              </w:rPr>
              <w:t>Организации</w:t>
            </w:r>
          </w:p>
        </w:tc>
        <w:tc>
          <w:tcPr>
            <w:tcW w:w="274" w:type="dxa"/>
            <w:tcMar>
              <w:left w:w="0" w:type="dxa"/>
              <w:right w:w="0" w:type="dxa"/>
            </w:tcMar>
            <w:vAlign w:val="center"/>
          </w:tcPr>
          <w:p w:rsidR="00E5542C" w:rsidRDefault="00176E77">
            <w:pPr>
              <w:jc w:val="center"/>
              <w:rPr>
                <w:sz w:val="18"/>
              </w:rPr>
            </w:pPr>
            <w:r>
              <w:rPr>
                <w:sz w:val="18"/>
              </w:rPr>
              <w:t xml:space="preserve">№ </w:t>
            </w:r>
            <w:proofErr w:type="gramStart"/>
            <w:r>
              <w:rPr>
                <w:sz w:val="18"/>
              </w:rPr>
              <w:t>п</w:t>
            </w:r>
            <w:proofErr w:type="gramEnd"/>
            <w:r>
              <w:rPr>
                <w:sz w:val="18"/>
              </w:rPr>
              <w:t>/п</w:t>
            </w:r>
          </w:p>
        </w:tc>
        <w:tc>
          <w:tcPr>
            <w:tcW w:w="2793" w:type="dxa"/>
            <w:tcMar>
              <w:left w:w="0" w:type="dxa"/>
              <w:right w:w="0" w:type="dxa"/>
            </w:tcMar>
            <w:vAlign w:val="center"/>
          </w:tcPr>
          <w:p w:rsidR="00E5542C" w:rsidRDefault="00176E77">
            <w:pPr>
              <w:jc w:val="center"/>
              <w:rPr>
                <w:sz w:val="18"/>
              </w:rPr>
            </w:pPr>
            <w:r>
              <w:rPr>
                <w:sz w:val="18"/>
              </w:rPr>
              <w:t>Показатели</w:t>
            </w:r>
          </w:p>
        </w:tc>
        <w:tc>
          <w:tcPr>
            <w:tcW w:w="827" w:type="dxa"/>
            <w:tcMar>
              <w:left w:w="0" w:type="dxa"/>
              <w:right w:w="0" w:type="dxa"/>
            </w:tcMar>
            <w:vAlign w:val="center"/>
          </w:tcPr>
          <w:p w:rsidR="00E5542C" w:rsidRDefault="00176E77">
            <w:pPr>
              <w:jc w:val="center"/>
              <w:rPr>
                <w:sz w:val="18"/>
              </w:rPr>
            </w:pPr>
            <w:r>
              <w:rPr>
                <w:sz w:val="18"/>
              </w:rPr>
              <w:t>Ед. изм.</w:t>
            </w:r>
          </w:p>
        </w:tc>
        <w:tc>
          <w:tcPr>
            <w:tcW w:w="758" w:type="dxa"/>
            <w:tcMar>
              <w:left w:w="0" w:type="dxa"/>
              <w:right w:w="0" w:type="dxa"/>
            </w:tcMar>
            <w:vAlign w:val="center"/>
          </w:tcPr>
          <w:p w:rsidR="00E5542C" w:rsidRDefault="00176E77">
            <w:pPr>
              <w:jc w:val="center"/>
              <w:rPr>
                <w:sz w:val="18"/>
              </w:rPr>
            </w:pPr>
            <w:r>
              <w:rPr>
                <w:sz w:val="18"/>
              </w:rPr>
              <w:t>2026</w:t>
            </w:r>
          </w:p>
        </w:tc>
        <w:tc>
          <w:tcPr>
            <w:tcW w:w="758" w:type="dxa"/>
            <w:tcMar>
              <w:left w:w="0" w:type="dxa"/>
              <w:right w:w="0" w:type="dxa"/>
            </w:tcMar>
            <w:vAlign w:val="center"/>
          </w:tcPr>
          <w:p w:rsidR="00E5542C" w:rsidRDefault="00176E77">
            <w:pPr>
              <w:jc w:val="center"/>
              <w:rPr>
                <w:sz w:val="18"/>
              </w:rPr>
            </w:pPr>
            <w:r>
              <w:rPr>
                <w:sz w:val="18"/>
              </w:rPr>
              <w:t>2027</w:t>
            </w:r>
          </w:p>
        </w:tc>
        <w:tc>
          <w:tcPr>
            <w:tcW w:w="758" w:type="dxa"/>
            <w:tcMar>
              <w:left w:w="0" w:type="dxa"/>
              <w:right w:w="0" w:type="dxa"/>
            </w:tcMar>
            <w:vAlign w:val="center"/>
          </w:tcPr>
          <w:p w:rsidR="00E5542C" w:rsidRDefault="00176E77">
            <w:pPr>
              <w:jc w:val="center"/>
              <w:rPr>
                <w:sz w:val="18"/>
              </w:rPr>
            </w:pPr>
            <w:r>
              <w:rPr>
                <w:sz w:val="18"/>
              </w:rPr>
              <w:t>2028</w:t>
            </w:r>
          </w:p>
        </w:tc>
        <w:tc>
          <w:tcPr>
            <w:tcW w:w="770" w:type="dxa"/>
            <w:tcMar>
              <w:left w:w="0" w:type="dxa"/>
              <w:right w:w="0" w:type="dxa"/>
            </w:tcMar>
            <w:vAlign w:val="center"/>
          </w:tcPr>
          <w:p w:rsidR="00E5542C" w:rsidRDefault="00176E77">
            <w:pPr>
              <w:jc w:val="center"/>
              <w:rPr>
                <w:sz w:val="18"/>
              </w:rPr>
            </w:pPr>
            <w:r>
              <w:rPr>
                <w:sz w:val="18"/>
              </w:rPr>
              <w:t>2029</w:t>
            </w:r>
          </w:p>
        </w:tc>
        <w:tc>
          <w:tcPr>
            <w:tcW w:w="770" w:type="dxa"/>
            <w:tcMar>
              <w:left w:w="0" w:type="dxa"/>
              <w:right w:w="0" w:type="dxa"/>
            </w:tcMar>
            <w:vAlign w:val="center"/>
          </w:tcPr>
          <w:p w:rsidR="00E5542C" w:rsidRDefault="00176E77">
            <w:pPr>
              <w:jc w:val="center"/>
              <w:rPr>
                <w:sz w:val="18"/>
              </w:rPr>
            </w:pPr>
            <w:r>
              <w:rPr>
                <w:sz w:val="18"/>
              </w:rPr>
              <w:t>2030</w:t>
            </w:r>
          </w:p>
        </w:tc>
        <w:tc>
          <w:tcPr>
            <w:tcW w:w="770" w:type="dxa"/>
            <w:tcMar>
              <w:left w:w="0" w:type="dxa"/>
              <w:right w:w="0" w:type="dxa"/>
            </w:tcMar>
            <w:vAlign w:val="center"/>
          </w:tcPr>
          <w:p w:rsidR="00E5542C" w:rsidRDefault="00176E77">
            <w:pPr>
              <w:jc w:val="center"/>
              <w:rPr>
                <w:sz w:val="18"/>
              </w:rPr>
            </w:pPr>
            <w:r>
              <w:rPr>
                <w:sz w:val="18"/>
              </w:rPr>
              <w:t>2031</w:t>
            </w:r>
          </w:p>
        </w:tc>
        <w:tc>
          <w:tcPr>
            <w:tcW w:w="770" w:type="dxa"/>
            <w:tcMar>
              <w:left w:w="0" w:type="dxa"/>
              <w:right w:w="0" w:type="dxa"/>
            </w:tcMar>
            <w:vAlign w:val="center"/>
          </w:tcPr>
          <w:p w:rsidR="00E5542C" w:rsidRDefault="00176E77">
            <w:pPr>
              <w:jc w:val="center"/>
              <w:rPr>
                <w:sz w:val="18"/>
              </w:rPr>
            </w:pPr>
            <w:r>
              <w:rPr>
                <w:sz w:val="18"/>
              </w:rPr>
              <w:t>2032</w:t>
            </w:r>
          </w:p>
        </w:tc>
        <w:tc>
          <w:tcPr>
            <w:tcW w:w="770" w:type="dxa"/>
            <w:tcMar>
              <w:left w:w="0" w:type="dxa"/>
              <w:right w:w="0" w:type="dxa"/>
            </w:tcMar>
            <w:vAlign w:val="center"/>
          </w:tcPr>
          <w:p w:rsidR="00E5542C" w:rsidRDefault="00176E77">
            <w:pPr>
              <w:jc w:val="center"/>
              <w:rPr>
                <w:sz w:val="18"/>
              </w:rPr>
            </w:pPr>
            <w:r>
              <w:rPr>
                <w:sz w:val="18"/>
              </w:rPr>
              <w:t>2033</w:t>
            </w:r>
          </w:p>
        </w:tc>
        <w:tc>
          <w:tcPr>
            <w:tcW w:w="770" w:type="dxa"/>
            <w:tcMar>
              <w:left w:w="0" w:type="dxa"/>
              <w:right w:w="0" w:type="dxa"/>
            </w:tcMar>
            <w:vAlign w:val="center"/>
          </w:tcPr>
          <w:p w:rsidR="00E5542C" w:rsidRDefault="00176E77">
            <w:pPr>
              <w:jc w:val="center"/>
              <w:rPr>
                <w:sz w:val="18"/>
              </w:rPr>
            </w:pPr>
            <w:r>
              <w:rPr>
                <w:sz w:val="18"/>
              </w:rPr>
              <w:t>2034</w:t>
            </w:r>
          </w:p>
        </w:tc>
        <w:tc>
          <w:tcPr>
            <w:tcW w:w="770" w:type="dxa"/>
            <w:tcMar>
              <w:left w:w="0" w:type="dxa"/>
              <w:right w:w="0" w:type="dxa"/>
            </w:tcMar>
            <w:vAlign w:val="center"/>
          </w:tcPr>
          <w:p w:rsidR="00E5542C" w:rsidRDefault="00176E77">
            <w:pPr>
              <w:jc w:val="center"/>
              <w:rPr>
                <w:sz w:val="18"/>
              </w:rPr>
            </w:pPr>
            <w:r>
              <w:rPr>
                <w:sz w:val="18"/>
              </w:rPr>
              <w:t>2035</w:t>
            </w:r>
          </w:p>
        </w:tc>
        <w:tc>
          <w:tcPr>
            <w:tcW w:w="770" w:type="dxa"/>
            <w:tcMar>
              <w:left w:w="0" w:type="dxa"/>
              <w:right w:w="0" w:type="dxa"/>
            </w:tcMar>
            <w:vAlign w:val="center"/>
          </w:tcPr>
          <w:p w:rsidR="00E5542C" w:rsidRDefault="00176E77">
            <w:pPr>
              <w:jc w:val="center"/>
              <w:rPr>
                <w:sz w:val="18"/>
              </w:rPr>
            </w:pPr>
            <w:r>
              <w:rPr>
                <w:sz w:val="18"/>
              </w:rPr>
              <w:t>2036</w:t>
            </w:r>
          </w:p>
        </w:tc>
      </w:tr>
      <w:tr w:rsidR="00E5542C">
        <w:tc>
          <w:tcPr>
            <w:tcW w:w="2263" w:type="dxa"/>
            <w:vMerge w:val="restart"/>
            <w:tcMar>
              <w:left w:w="0" w:type="dxa"/>
              <w:right w:w="0" w:type="dxa"/>
            </w:tcMar>
            <w:vAlign w:val="center"/>
          </w:tcPr>
          <w:p w:rsidR="00E5542C" w:rsidRDefault="00176E77">
            <w:pPr>
              <w:jc w:val="center"/>
              <w:rPr>
                <w:sz w:val="18"/>
              </w:rPr>
            </w:pPr>
            <w:r>
              <w:rPr>
                <w:sz w:val="18"/>
              </w:rPr>
              <w:t>ГП ЕАО «Облэнергоремонт Плюс»</w:t>
            </w:r>
          </w:p>
        </w:tc>
        <w:tc>
          <w:tcPr>
            <w:tcW w:w="274" w:type="dxa"/>
            <w:tcMar>
              <w:left w:w="0" w:type="dxa"/>
              <w:right w:w="0" w:type="dxa"/>
            </w:tcMar>
            <w:vAlign w:val="center"/>
          </w:tcPr>
          <w:p w:rsidR="00E5542C" w:rsidRDefault="00176E77">
            <w:pPr>
              <w:jc w:val="center"/>
              <w:rPr>
                <w:sz w:val="18"/>
              </w:rPr>
            </w:pPr>
            <w:r>
              <w:rPr>
                <w:sz w:val="18"/>
              </w:rPr>
              <w:t>1</w:t>
            </w:r>
          </w:p>
        </w:tc>
        <w:tc>
          <w:tcPr>
            <w:tcW w:w="2793" w:type="dxa"/>
            <w:tcMar>
              <w:left w:w="0" w:type="dxa"/>
              <w:right w:w="0" w:type="dxa"/>
            </w:tcMar>
            <w:vAlign w:val="center"/>
          </w:tcPr>
          <w:p w:rsidR="00E5542C" w:rsidRDefault="00176E77">
            <w:pPr>
              <w:jc w:val="center"/>
              <w:rPr>
                <w:sz w:val="18"/>
              </w:rPr>
            </w:pPr>
            <w:r>
              <w:rPr>
                <w:sz w:val="18"/>
              </w:rPr>
              <w:t>Установленная тепловая мощность</w:t>
            </w:r>
          </w:p>
        </w:tc>
        <w:tc>
          <w:tcPr>
            <w:tcW w:w="827" w:type="dxa"/>
            <w:tcMar>
              <w:left w:w="0" w:type="dxa"/>
              <w:right w:w="0" w:type="dxa"/>
            </w:tcMar>
            <w:vAlign w:val="center"/>
          </w:tcPr>
          <w:p w:rsidR="00E5542C" w:rsidRDefault="00176E77">
            <w:pPr>
              <w:jc w:val="center"/>
              <w:rPr>
                <w:sz w:val="18"/>
              </w:rPr>
            </w:pPr>
            <w:r>
              <w:rPr>
                <w:sz w:val="18"/>
              </w:rPr>
              <w:t>Гкал/</w:t>
            </w:r>
            <w:proofErr w:type="gramStart"/>
            <w:r>
              <w:rPr>
                <w:sz w:val="18"/>
              </w:rPr>
              <w:t>ч</w:t>
            </w:r>
            <w:proofErr w:type="gramEnd"/>
          </w:p>
        </w:tc>
        <w:tc>
          <w:tcPr>
            <w:tcW w:w="758" w:type="dxa"/>
            <w:tcMar>
              <w:left w:w="0" w:type="dxa"/>
              <w:right w:w="0" w:type="dxa"/>
            </w:tcMar>
            <w:vAlign w:val="center"/>
          </w:tcPr>
          <w:p w:rsidR="00E5542C" w:rsidRDefault="00176E77">
            <w:pPr>
              <w:jc w:val="center"/>
              <w:rPr>
                <w:sz w:val="18"/>
              </w:rPr>
            </w:pPr>
            <w:r>
              <w:rPr>
                <w:sz w:val="18"/>
              </w:rPr>
              <w:t>8,344</w:t>
            </w:r>
          </w:p>
        </w:tc>
        <w:tc>
          <w:tcPr>
            <w:tcW w:w="758" w:type="dxa"/>
            <w:tcMar>
              <w:left w:w="0" w:type="dxa"/>
              <w:right w:w="0" w:type="dxa"/>
            </w:tcMar>
            <w:vAlign w:val="center"/>
          </w:tcPr>
          <w:p w:rsidR="00E5542C" w:rsidRDefault="00176E77">
            <w:pPr>
              <w:jc w:val="center"/>
              <w:rPr>
                <w:sz w:val="18"/>
              </w:rPr>
            </w:pPr>
            <w:r>
              <w:rPr>
                <w:sz w:val="18"/>
              </w:rPr>
              <w:t>8,344</w:t>
            </w:r>
          </w:p>
        </w:tc>
        <w:tc>
          <w:tcPr>
            <w:tcW w:w="758" w:type="dxa"/>
            <w:tcMar>
              <w:left w:w="0" w:type="dxa"/>
              <w:right w:w="0" w:type="dxa"/>
            </w:tcMar>
            <w:vAlign w:val="center"/>
          </w:tcPr>
          <w:p w:rsidR="00E5542C" w:rsidRDefault="00176E77">
            <w:pPr>
              <w:jc w:val="center"/>
              <w:rPr>
                <w:sz w:val="18"/>
              </w:rPr>
            </w:pPr>
            <w:r>
              <w:rPr>
                <w:sz w:val="18"/>
              </w:rPr>
              <w:t>8,344</w:t>
            </w:r>
          </w:p>
        </w:tc>
        <w:tc>
          <w:tcPr>
            <w:tcW w:w="770" w:type="dxa"/>
            <w:tcMar>
              <w:left w:w="0" w:type="dxa"/>
              <w:right w:w="0" w:type="dxa"/>
            </w:tcMar>
            <w:vAlign w:val="center"/>
          </w:tcPr>
          <w:p w:rsidR="00E5542C" w:rsidRDefault="00176E77">
            <w:pPr>
              <w:jc w:val="center"/>
              <w:rPr>
                <w:sz w:val="18"/>
              </w:rPr>
            </w:pPr>
            <w:r>
              <w:rPr>
                <w:sz w:val="18"/>
              </w:rPr>
              <w:t>8,344</w:t>
            </w:r>
          </w:p>
        </w:tc>
        <w:tc>
          <w:tcPr>
            <w:tcW w:w="770" w:type="dxa"/>
            <w:tcMar>
              <w:left w:w="0" w:type="dxa"/>
              <w:right w:w="0" w:type="dxa"/>
            </w:tcMar>
            <w:vAlign w:val="center"/>
          </w:tcPr>
          <w:p w:rsidR="00E5542C" w:rsidRDefault="00176E77">
            <w:pPr>
              <w:jc w:val="center"/>
              <w:rPr>
                <w:sz w:val="18"/>
              </w:rPr>
            </w:pPr>
            <w:r>
              <w:rPr>
                <w:sz w:val="18"/>
              </w:rPr>
              <w:t>8,344</w:t>
            </w:r>
          </w:p>
        </w:tc>
        <w:tc>
          <w:tcPr>
            <w:tcW w:w="770" w:type="dxa"/>
            <w:tcMar>
              <w:left w:w="0" w:type="dxa"/>
              <w:right w:w="0" w:type="dxa"/>
            </w:tcMar>
            <w:vAlign w:val="center"/>
          </w:tcPr>
          <w:p w:rsidR="00E5542C" w:rsidRDefault="00176E77">
            <w:pPr>
              <w:jc w:val="center"/>
              <w:rPr>
                <w:sz w:val="18"/>
              </w:rPr>
            </w:pPr>
            <w:r>
              <w:rPr>
                <w:sz w:val="18"/>
              </w:rPr>
              <w:t>8,344</w:t>
            </w:r>
          </w:p>
        </w:tc>
        <w:tc>
          <w:tcPr>
            <w:tcW w:w="770" w:type="dxa"/>
            <w:tcMar>
              <w:left w:w="0" w:type="dxa"/>
              <w:right w:w="0" w:type="dxa"/>
            </w:tcMar>
            <w:vAlign w:val="center"/>
          </w:tcPr>
          <w:p w:rsidR="00E5542C" w:rsidRDefault="00176E77">
            <w:pPr>
              <w:jc w:val="center"/>
              <w:rPr>
                <w:sz w:val="18"/>
              </w:rPr>
            </w:pPr>
            <w:r>
              <w:rPr>
                <w:sz w:val="18"/>
              </w:rPr>
              <w:t>8,344</w:t>
            </w:r>
          </w:p>
        </w:tc>
        <w:tc>
          <w:tcPr>
            <w:tcW w:w="770" w:type="dxa"/>
            <w:tcMar>
              <w:left w:w="0" w:type="dxa"/>
              <w:right w:w="0" w:type="dxa"/>
            </w:tcMar>
            <w:vAlign w:val="center"/>
          </w:tcPr>
          <w:p w:rsidR="00E5542C" w:rsidRDefault="00176E77">
            <w:pPr>
              <w:jc w:val="center"/>
              <w:rPr>
                <w:sz w:val="18"/>
              </w:rPr>
            </w:pPr>
            <w:r>
              <w:rPr>
                <w:sz w:val="18"/>
              </w:rPr>
              <w:t>8,344</w:t>
            </w:r>
          </w:p>
        </w:tc>
        <w:tc>
          <w:tcPr>
            <w:tcW w:w="770" w:type="dxa"/>
            <w:tcMar>
              <w:left w:w="0" w:type="dxa"/>
              <w:right w:w="0" w:type="dxa"/>
            </w:tcMar>
            <w:vAlign w:val="center"/>
          </w:tcPr>
          <w:p w:rsidR="00E5542C" w:rsidRDefault="00176E77">
            <w:pPr>
              <w:jc w:val="center"/>
              <w:rPr>
                <w:sz w:val="18"/>
              </w:rPr>
            </w:pPr>
            <w:r>
              <w:rPr>
                <w:sz w:val="18"/>
              </w:rPr>
              <w:t>8,344</w:t>
            </w:r>
          </w:p>
        </w:tc>
        <w:tc>
          <w:tcPr>
            <w:tcW w:w="770" w:type="dxa"/>
            <w:tcMar>
              <w:left w:w="0" w:type="dxa"/>
              <w:right w:w="0" w:type="dxa"/>
            </w:tcMar>
            <w:vAlign w:val="center"/>
          </w:tcPr>
          <w:p w:rsidR="00E5542C" w:rsidRDefault="00176E77">
            <w:pPr>
              <w:jc w:val="center"/>
              <w:rPr>
                <w:sz w:val="18"/>
              </w:rPr>
            </w:pPr>
            <w:r>
              <w:rPr>
                <w:sz w:val="18"/>
              </w:rPr>
              <w:t>8,344</w:t>
            </w:r>
          </w:p>
        </w:tc>
        <w:tc>
          <w:tcPr>
            <w:tcW w:w="770" w:type="dxa"/>
            <w:tcMar>
              <w:left w:w="0" w:type="dxa"/>
              <w:right w:w="0" w:type="dxa"/>
            </w:tcMar>
            <w:vAlign w:val="center"/>
          </w:tcPr>
          <w:p w:rsidR="00E5542C" w:rsidRDefault="00176E77">
            <w:pPr>
              <w:jc w:val="center"/>
              <w:rPr>
                <w:sz w:val="18"/>
              </w:rPr>
            </w:pPr>
            <w:r>
              <w:rPr>
                <w:sz w:val="18"/>
              </w:rPr>
              <w:t>8,344</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2</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Располагаемая мощность оборудования</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8,344</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8,344</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8,344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8,344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8,344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8,344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8,344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8,344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8,344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8,344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8,344</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3</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Собственные и хозяйственные нужды</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0,144</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0,144</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0,144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0,144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0,144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0,144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0,144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0,144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0,144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0,144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0,144</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4</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Потери мощности в тепловой сети</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0,360</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0,360</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0,342</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0,342</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0,342</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0,342</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0,342</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0,342</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0,342</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0,342</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0,342</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5</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Расчетная присоединенная тепловая нагрузка</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4,351</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4,351</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4,351</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4,351</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4,351</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4,351</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4,351</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4,351</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4,351</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4,351</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4,351</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6</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Резерв</w:t>
            </w:r>
            <w:proofErr w:type="gramStart"/>
            <w:r>
              <w:rPr>
                <w:sz w:val="18"/>
              </w:rPr>
              <w:t xml:space="preserve"> (+)/</w:t>
            </w:r>
            <w:proofErr w:type="gramEnd"/>
            <w:r>
              <w:rPr>
                <w:sz w:val="18"/>
              </w:rPr>
              <w:t>дефицит (-) тепловой мощности</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Гкал/</w:t>
            </w:r>
            <w:proofErr w:type="gramStart"/>
            <w:r>
              <w:rPr>
                <w:sz w:val="18"/>
              </w:rPr>
              <w:t>ч</w:t>
            </w:r>
            <w:proofErr w:type="gramEnd"/>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3,488</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3,488</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3,507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3,507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3,507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3,507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3,507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3,507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3,507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3,507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3,507</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7</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Доля резерва (от установленной мощности)</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41,81</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41,81</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42,03</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42,03</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42,03</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42,03</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42,03</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42,03</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42,03</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42,03</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42,03</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8</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Выработано тепловой энергии</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тыс. Гкал</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10,274</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10,274</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10,220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10,220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10,220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10,220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10,220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10,220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10,220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10,220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10,220</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9</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Собственные нужды источника тепловой энергии</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тыс. Гкал</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0,726</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0,726</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0,726</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0,726</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0,726</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0,726</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0,726</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0,726</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0,726</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0,726</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0,726</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10</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Отпущено с коллекторов</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тыс. Гкал</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9,548</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9,548</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9,494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9,494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9,494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9,494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9,494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9,494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9,494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9,494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9,494</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11</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Потери при передаче по тепловым сетям</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тыс. Гкал</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1,041</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1,041</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0,987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0,987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0,987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0,987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0,987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0,987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0,987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0,987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0,987</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12</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 xml:space="preserve">То же </w:t>
            </w:r>
            <w:proofErr w:type="gramStart"/>
            <w:r>
              <w:rPr>
                <w:sz w:val="18"/>
              </w:rPr>
              <w:t>в</w:t>
            </w:r>
            <w:proofErr w:type="gramEnd"/>
            <w:r>
              <w:rPr>
                <w:sz w:val="18"/>
              </w:rPr>
              <w:t xml:space="preserve"> %</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10,13</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10,13</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9,66</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9,66</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9,66</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9,66</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9,66</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9,66</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9,66</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9,66</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9,66</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13</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Полезный отпуск тепловой энергии</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тыс. Гкал</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8,507</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8,507</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8,507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8,507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8,507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8,507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8,507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8,507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8,507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8,507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8,507</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14</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Затрачено топлива на выработку тепловой энергии</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 xml:space="preserve">тыс. т у. </w:t>
            </w:r>
            <w:proofErr w:type="gramStart"/>
            <w:r>
              <w:rPr>
                <w:sz w:val="18"/>
              </w:rPr>
              <w:t>т</w:t>
            </w:r>
            <w:proofErr w:type="gramEnd"/>
            <w:r>
              <w:rPr>
                <w:sz w:val="18"/>
              </w:rPr>
              <w:t>.</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2,198</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2,198</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2,188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2,188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2,188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2,188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2,188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2,188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2,188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2,188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2,188</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15</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Средневзвешенный НУР</w:t>
            </w:r>
          </w:p>
        </w:tc>
        <w:tc>
          <w:tcPr>
            <w:tcW w:w="82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кг</w:t>
            </w:r>
            <w:proofErr w:type="gramEnd"/>
            <w:r>
              <w:rPr>
                <w:sz w:val="18"/>
              </w:rPr>
              <w:t xml:space="preserve"> </w:t>
            </w:r>
            <w:proofErr w:type="spellStart"/>
            <w:r>
              <w:rPr>
                <w:sz w:val="18"/>
              </w:rPr>
              <w:t>у.т</w:t>
            </w:r>
            <w:proofErr w:type="spellEnd"/>
            <w:r>
              <w:rPr>
                <w:sz w:val="18"/>
              </w:rPr>
              <w:t>./Гкал</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214,0</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214,0</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214,0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214,0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214,0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214,0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214,0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214,0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214,0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214,0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214,0</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16</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Средневзвешенный КПД котлоагрегатов</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66,76</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66,76</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66,75</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66,75</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66,75</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66,75</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66,75</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66,75</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66,75</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66,75</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66,75</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17</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Операционные (подконтрольные) расходы</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29591,61</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31929,35</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33634,82</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34980,21</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36379,42</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37834,60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39347,98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40921,90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42558,78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44261,13</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46031,57</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18</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Неподконтрольные расходы</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5263,02</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5678,80</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5982,13</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6221,42</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6470,27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6729,08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6998,25</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7278,18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7569,30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7872,07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8186,96</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19</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Расходы на приобретение (производство) энергетических ресурсов, холодной воды и теплоносителя</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29005,32</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31296,74</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32968,41</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34287,15</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35658,63</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37084,98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38568,38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40111,11</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41715,56</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43384,18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45119,55</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20</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Прибыль</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42,25</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45,59</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48,02</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49,94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51,94</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54,02</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56,18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58,43</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60,77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63,20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65,72</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21</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ИТОГО необходимая валовая выручка (НВВ), в т.ч.:</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тыс. руб.</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63902,20</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68950,48</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72633,38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75538,72</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78560,27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81702,68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84970,79</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88369,62</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91904,40</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95580,58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99403,80</w:t>
            </w:r>
          </w:p>
        </w:tc>
      </w:tr>
      <w:tr w:rsidR="00E5542C">
        <w:tc>
          <w:tcPr>
            <w:tcW w:w="2263" w:type="dxa"/>
            <w:vMerge/>
            <w:tcMar>
              <w:left w:w="0" w:type="dxa"/>
              <w:right w:w="0" w:type="dxa"/>
            </w:tcMar>
            <w:vAlign w:val="center"/>
          </w:tcPr>
          <w:p w:rsidR="00E5542C" w:rsidRDefault="00E5542C"/>
        </w:tc>
        <w:tc>
          <w:tcPr>
            <w:tcW w:w="274" w:type="dxa"/>
            <w:tcMar>
              <w:left w:w="0" w:type="dxa"/>
              <w:right w:w="0" w:type="dxa"/>
            </w:tcMar>
            <w:vAlign w:val="center"/>
          </w:tcPr>
          <w:p w:rsidR="00E5542C" w:rsidRDefault="00176E77">
            <w:pPr>
              <w:pStyle w:val="TableStyle"/>
              <w:spacing w:after="0" w:line="240" w:lineRule="auto"/>
              <w:jc w:val="center"/>
              <w:rPr>
                <w:sz w:val="18"/>
              </w:rPr>
            </w:pPr>
            <w:r>
              <w:rPr>
                <w:sz w:val="18"/>
              </w:rPr>
              <w:t>22</w:t>
            </w:r>
          </w:p>
        </w:tc>
        <w:tc>
          <w:tcPr>
            <w:tcW w:w="2793" w:type="dxa"/>
            <w:tcMar>
              <w:left w:w="0" w:type="dxa"/>
              <w:right w:w="0" w:type="dxa"/>
            </w:tcMar>
            <w:vAlign w:val="center"/>
          </w:tcPr>
          <w:p w:rsidR="00E5542C" w:rsidRDefault="00176E77">
            <w:pPr>
              <w:pStyle w:val="TableStyle"/>
              <w:spacing w:after="0" w:line="240" w:lineRule="auto"/>
              <w:jc w:val="center"/>
              <w:rPr>
                <w:sz w:val="18"/>
              </w:rPr>
            </w:pPr>
            <w:r>
              <w:rPr>
                <w:sz w:val="18"/>
              </w:rPr>
              <w:t>Тариф на производство (передачу) тепловой энергии</w:t>
            </w:r>
          </w:p>
        </w:tc>
        <w:tc>
          <w:tcPr>
            <w:tcW w:w="827" w:type="dxa"/>
            <w:tcMar>
              <w:left w:w="0" w:type="dxa"/>
              <w:right w:w="0" w:type="dxa"/>
            </w:tcMar>
            <w:vAlign w:val="center"/>
          </w:tcPr>
          <w:p w:rsidR="00E5542C" w:rsidRDefault="00176E77">
            <w:pPr>
              <w:pStyle w:val="TableStyle"/>
              <w:spacing w:after="0" w:line="240" w:lineRule="auto"/>
              <w:jc w:val="center"/>
              <w:rPr>
                <w:sz w:val="18"/>
              </w:rPr>
            </w:pPr>
            <w:r>
              <w:rPr>
                <w:sz w:val="18"/>
              </w:rPr>
              <w:t>руб./Гкал</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5845,59</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6525,45</w:t>
            </w:r>
          </w:p>
        </w:tc>
        <w:tc>
          <w:tcPr>
            <w:tcW w:w="758" w:type="dxa"/>
            <w:tcMar>
              <w:left w:w="0" w:type="dxa"/>
              <w:right w:w="0" w:type="dxa"/>
            </w:tcMar>
            <w:vAlign w:val="center"/>
          </w:tcPr>
          <w:p w:rsidR="00E5542C" w:rsidRDefault="00176E77">
            <w:pPr>
              <w:pStyle w:val="TableStyle"/>
              <w:spacing w:after="0" w:line="240" w:lineRule="auto"/>
              <w:jc w:val="center"/>
              <w:rPr>
                <w:sz w:val="18"/>
              </w:rPr>
            </w:pPr>
            <w:r>
              <w:rPr>
                <w:sz w:val="18"/>
              </w:rPr>
              <w:t>7038,78</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7538,53</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8073,77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8396,72</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8732,59</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9081,89</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9445,17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9822,97</w:t>
            </w:r>
          </w:p>
        </w:tc>
        <w:tc>
          <w:tcPr>
            <w:tcW w:w="770" w:type="dxa"/>
            <w:tcMar>
              <w:left w:w="0" w:type="dxa"/>
              <w:right w:w="0" w:type="dxa"/>
            </w:tcMar>
            <w:vAlign w:val="center"/>
          </w:tcPr>
          <w:p w:rsidR="00E5542C" w:rsidRDefault="00176E77">
            <w:pPr>
              <w:pStyle w:val="TableStyle"/>
              <w:spacing w:after="0" w:line="240" w:lineRule="auto"/>
              <w:jc w:val="center"/>
              <w:rPr>
                <w:sz w:val="18"/>
              </w:rPr>
            </w:pPr>
            <w:r>
              <w:rPr>
                <w:sz w:val="18"/>
              </w:rPr>
              <w:t>10215,89</w:t>
            </w:r>
          </w:p>
        </w:tc>
      </w:tr>
    </w:tbl>
    <w:p w:rsidR="00E5542C" w:rsidRDefault="00E5542C">
      <w:pPr>
        <w:sectPr w:rsidR="00E5542C">
          <w:headerReference w:type="default" r:id="rId64"/>
          <w:footerReference w:type="default" r:id="rId65"/>
          <w:pgSz w:w="16838" w:h="11906" w:orient="landscape"/>
          <w:pgMar w:top="1134" w:right="567" w:bottom="1134" w:left="1134" w:header="709" w:footer="709" w:gutter="0"/>
          <w:cols w:space="720"/>
          <w:titlePg/>
        </w:sectPr>
      </w:pPr>
    </w:p>
    <w:p w:rsidR="00E5542C" w:rsidRDefault="00176E77">
      <w:pPr>
        <w:pStyle w:val="1ffffffd"/>
      </w:pPr>
      <w:bookmarkStart w:id="96" w:name="__RefHeading___71"/>
      <w:bookmarkEnd w:id="96"/>
      <w:r>
        <w:rPr>
          <w:highlight w:val="white"/>
        </w:rPr>
        <w:lastRenderedPageBreak/>
        <w:t>Раздел 16. Обеспечение экологической безопасности теплоснабжения</w:t>
      </w:r>
    </w:p>
    <w:p w:rsidR="00E5542C" w:rsidRDefault="00176E77">
      <w:pPr>
        <w:pStyle w:val="2ff6"/>
        <w:rPr>
          <w:highlight w:val="white"/>
        </w:rPr>
      </w:pPr>
      <w:bookmarkStart w:id="97" w:name="__RefHeading___72"/>
      <w:bookmarkEnd w:id="97"/>
      <w:r>
        <w:rPr>
          <w:highlight w:val="white"/>
        </w:rPr>
        <w:t xml:space="preserve">16.1 Описание текущего и перспективного объема (массы) выбросов загрязняющих веществ в атмосферный воздух, сбросов загрязняющих веществ на водосборные площади, в поверхностные и подземные водные объекты, размещения отходов производства, образующихся на стационарных объектах производства тепловой энергии (мощности), в том числе функционирующих в режиме комбинированной выработки электрической и тепловой энергии </w:t>
      </w:r>
    </w:p>
    <w:p w:rsidR="00E5542C" w:rsidRDefault="00176E77">
      <w:pPr>
        <w:pStyle w:val="Afff1"/>
        <w:rPr>
          <w:highlight w:val="white"/>
        </w:rPr>
      </w:pPr>
      <w:proofErr w:type="gramStart"/>
      <w:r>
        <w:rPr>
          <w:highlight w:val="white"/>
        </w:rPr>
        <w:t>В соответствии с положениями нормативных документов «Инструкции по нормированию выбросов загрязняющих веществ в атмосферу для тепловых электростанций и котельных» РД 153-34.0-02.303-98 и «Методического пособия по расчёту, нормированию и контролю выбросов загрязняющих веществ в атмосферный воздух (дополненного и переработанного)» «НИИ Атмосфера» нормированию подлежат выбросы загрязняющих веществ, содержащиеся в дымовых газах:</w:t>
      </w:r>
      <w:proofErr w:type="gramEnd"/>
    </w:p>
    <w:p w:rsidR="00E5542C" w:rsidRDefault="00176E77">
      <w:pPr>
        <w:pStyle w:val="a"/>
        <w:rPr>
          <w:highlight w:val="white"/>
        </w:rPr>
      </w:pPr>
      <w:r>
        <w:rPr>
          <w:highlight w:val="white"/>
        </w:rPr>
        <w:t xml:space="preserve">при сжигании газа: Азота диоксид (Двуокись азота; пероксид азота), Азот (II) оксид (Азот монооксид), Углерода оксид (Углерод окись; углерод моноокись; угарный газ) и </w:t>
      </w:r>
      <w:proofErr w:type="gramStart"/>
      <w:r>
        <w:rPr>
          <w:highlight w:val="white"/>
        </w:rPr>
        <w:t>Бенз</w:t>
      </w:r>
      <w:proofErr w:type="gramEnd"/>
      <w:r>
        <w:rPr>
          <w:highlight w:val="white"/>
        </w:rPr>
        <w:t>/а/пирен;</w:t>
      </w:r>
    </w:p>
    <w:p w:rsidR="00E5542C" w:rsidRDefault="00176E77">
      <w:pPr>
        <w:pStyle w:val="a"/>
        <w:rPr>
          <w:highlight w:val="white"/>
        </w:rPr>
      </w:pPr>
      <w:r>
        <w:rPr>
          <w:highlight w:val="white"/>
        </w:rPr>
        <w:t xml:space="preserve">при сжигании мазута: Азота диоксид (Двуокись азота; пероксид азота), Азот (II) оксид (Азот монооксид), Углерод (Пигмент черный), Сера диоксид, Углерода оксид (Углерод окись; углерод моноокись; угарный газ), </w:t>
      </w:r>
      <w:proofErr w:type="gramStart"/>
      <w:r>
        <w:rPr>
          <w:highlight w:val="white"/>
        </w:rPr>
        <w:t>Бенз</w:t>
      </w:r>
      <w:proofErr w:type="gramEnd"/>
      <w:r>
        <w:rPr>
          <w:highlight w:val="white"/>
        </w:rPr>
        <w:t>/а/пирен, Мазутная зола теплоэлектростанций (в пересчете на ванадий).;</w:t>
      </w:r>
    </w:p>
    <w:p w:rsidR="00E5542C" w:rsidRDefault="00176E77">
      <w:pPr>
        <w:pStyle w:val="a"/>
        <w:rPr>
          <w:highlight w:val="white"/>
        </w:rPr>
      </w:pPr>
      <w:r>
        <w:rPr>
          <w:highlight w:val="white"/>
        </w:rPr>
        <w:t xml:space="preserve">при сжигании угля: Азота диоксид (Двуокись азота; пероксид азота), Азот (II) оксид (Азот монооксид), Углерод (Пигмент черный), Сера диоксид, Углерода оксид (Углерод окись; углерод моноокись; угарный газ), </w:t>
      </w:r>
      <w:proofErr w:type="gramStart"/>
      <w:r>
        <w:rPr>
          <w:highlight w:val="white"/>
        </w:rPr>
        <w:t>Бенз</w:t>
      </w:r>
      <w:proofErr w:type="gramEnd"/>
      <w:r>
        <w:rPr>
          <w:highlight w:val="white"/>
        </w:rPr>
        <w:t>/а/пирен, Пыль неорганическая: 70 - 20 % SO2.</w:t>
      </w:r>
    </w:p>
    <w:p w:rsidR="00E5542C" w:rsidRDefault="00176E77">
      <w:pPr>
        <w:pStyle w:val="a"/>
        <w:rPr>
          <w:highlight w:val="white"/>
        </w:rPr>
      </w:pPr>
      <w:r>
        <w:rPr>
          <w:highlight w:val="white"/>
        </w:rPr>
        <w:t xml:space="preserve">при сжигании дизельного топлива: Азота диоксид (Двуокись азота; пероксид азота), Азот (II) оксид (Азот монооксид), Углерод (Пигмент черный), Сера диоксид, Углерода оксид (Углерод окись; углерод моноокись; угарный газ), </w:t>
      </w:r>
      <w:proofErr w:type="gramStart"/>
      <w:r>
        <w:rPr>
          <w:highlight w:val="white"/>
        </w:rPr>
        <w:t>Бенз</w:t>
      </w:r>
      <w:proofErr w:type="gramEnd"/>
      <w:r>
        <w:rPr>
          <w:highlight w:val="white"/>
        </w:rPr>
        <w:t>/а/пирен.</w:t>
      </w:r>
    </w:p>
    <w:p w:rsidR="00E5542C" w:rsidRDefault="00176E77">
      <w:pPr>
        <w:pStyle w:val="Afff1"/>
        <w:rPr>
          <w:highlight w:val="white"/>
        </w:rPr>
      </w:pPr>
      <w:r>
        <w:rPr>
          <w:highlight w:val="white"/>
        </w:rPr>
        <w:t>Указанные загрязняющие вещества входят в перечень нормируемых веществ, утвержденный Распоряжением правительства №2909-р от 20.10.2023 (ред. 05.06.2024), вступившим в силу с 01.01.2024.</w:t>
      </w:r>
    </w:p>
    <w:p w:rsidR="00E5542C" w:rsidRDefault="00176E77">
      <w:pPr>
        <w:pStyle w:val="Afff1"/>
        <w:spacing w:after="60"/>
        <w:contextualSpacing w:val="0"/>
        <w:rPr>
          <w:highlight w:val="white"/>
        </w:rPr>
      </w:pPr>
      <w:r>
        <w:rPr>
          <w:highlight w:val="white"/>
        </w:rPr>
        <w:t>Значения фактических и перспективных выбросов загрязняющих веществ в атмосферный воздух приведены в Главе 19 «Оценка экологической безопасности теплоснабжения» Обосновывающих материалов к Схеме теплоснабжения. Перспективные суммарные объемы (массы) выбросов загрязняющих веществ в атмосферный воздух представлены в таблице 32.</w:t>
      </w:r>
    </w:p>
    <w:p w:rsidR="00E5542C" w:rsidRDefault="00176E77">
      <w:pPr>
        <w:pStyle w:val="affffffff4"/>
        <w:rPr>
          <w:highlight w:val="white"/>
        </w:rPr>
      </w:pPr>
      <w:r>
        <w:rPr>
          <w:highlight w:val="white"/>
        </w:rPr>
        <w:t>Таблица 32. Суммарные объемы (массы) выбросов загрязняющих веществ в атмосферный воздух</w:t>
      </w:r>
    </w:p>
    <w:tbl>
      <w:tblPr>
        <w:tblStyle w:val="afffffffffffffd"/>
        <w:tblW w:w="0" w:type="auto"/>
        <w:tblLayout w:type="fixed"/>
        <w:tblCellMar>
          <w:left w:w="0" w:type="dxa"/>
          <w:right w:w="0" w:type="dxa"/>
        </w:tblCellMar>
        <w:tblLook w:val="04A0" w:firstRow="1" w:lastRow="0" w:firstColumn="1" w:lastColumn="0" w:noHBand="0" w:noVBand="1"/>
      </w:tblPr>
      <w:tblGrid>
        <w:gridCol w:w="850"/>
        <w:gridCol w:w="1899"/>
        <w:gridCol w:w="676"/>
        <w:gridCol w:w="676"/>
        <w:gridCol w:w="677"/>
        <w:gridCol w:w="676"/>
        <w:gridCol w:w="677"/>
        <w:gridCol w:w="676"/>
        <w:gridCol w:w="677"/>
        <w:gridCol w:w="676"/>
        <w:gridCol w:w="677"/>
        <w:gridCol w:w="676"/>
        <w:gridCol w:w="677"/>
      </w:tblGrid>
      <w:tr w:rsidR="00E5542C">
        <w:trPr>
          <w:tblHeader/>
        </w:trPr>
        <w:tc>
          <w:tcPr>
            <w:tcW w:w="850" w:type="dxa"/>
            <w:tcMar>
              <w:left w:w="0" w:type="dxa"/>
              <w:right w:w="0" w:type="dxa"/>
            </w:tcMar>
            <w:vAlign w:val="center"/>
          </w:tcPr>
          <w:p w:rsidR="00E5542C" w:rsidRDefault="00176E77">
            <w:pPr>
              <w:pStyle w:val="TableStyle"/>
              <w:spacing w:after="0" w:line="240" w:lineRule="auto"/>
              <w:jc w:val="center"/>
            </w:pPr>
            <w:r>
              <w:t xml:space="preserve">№ </w:t>
            </w:r>
            <w:proofErr w:type="gramStart"/>
            <w:r>
              <w:t>п</w:t>
            </w:r>
            <w:proofErr w:type="gramEnd"/>
            <w:r>
              <w:t>/п</w:t>
            </w:r>
          </w:p>
        </w:tc>
        <w:tc>
          <w:tcPr>
            <w:tcW w:w="1899" w:type="dxa"/>
            <w:tcMar>
              <w:left w:w="0" w:type="dxa"/>
              <w:right w:w="0" w:type="dxa"/>
            </w:tcMar>
            <w:vAlign w:val="center"/>
          </w:tcPr>
          <w:p w:rsidR="00E5542C" w:rsidRDefault="00176E77">
            <w:pPr>
              <w:pStyle w:val="TableStyle"/>
              <w:spacing w:after="0" w:line="240" w:lineRule="auto"/>
              <w:jc w:val="center"/>
            </w:pPr>
            <w:r>
              <w:t>Муниципальное образование</w:t>
            </w:r>
          </w:p>
        </w:tc>
        <w:tc>
          <w:tcPr>
            <w:tcW w:w="676" w:type="dxa"/>
            <w:tcMar>
              <w:left w:w="0" w:type="dxa"/>
              <w:right w:w="0" w:type="dxa"/>
            </w:tcMar>
            <w:vAlign w:val="center"/>
          </w:tcPr>
          <w:p w:rsidR="00E5542C" w:rsidRDefault="00176E77">
            <w:pPr>
              <w:pStyle w:val="TableStyle"/>
              <w:spacing w:after="0" w:line="240" w:lineRule="auto"/>
              <w:jc w:val="center"/>
            </w:pPr>
            <w:r>
              <w:t>2026</w:t>
            </w:r>
          </w:p>
        </w:tc>
        <w:tc>
          <w:tcPr>
            <w:tcW w:w="676" w:type="dxa"/>
            <w:tcMar>
              <w:left w:w="0" w:type="dxa"/>
              <w:right w:w="0" w:type="dxa"/>
            </w:tcMar>
            <w:vAlign w:val="center"/>
          </w:tcPr>
          <w:p w:rsidR="00E5542C" w:rsidRDefault="00176E77">
            <w:pPr>
              <w:pStyle w:val="TableStyle"/>
              <w:spacing w:after="0" w:line="240" w:lineRule="auto"/>
              <w:jc w:val="center"/>
            </w:pPr>
            <w:r>
              <w:t>2027</w:t>
            </w:r>
          </w:p>
        </w:tc>
        <w:tc>
          <w:tcPr>
            <w:tcW w:w="677" w:type="dxa"/>
            <w:tcMar>
              <w:left w:w="0" w:type="dxa"/>
              <w:right w:w="0" w:type="dxa"/>
            </w:tcMar>
            <w:vAlign w:val="center"/>
          </w:tcPr>
          <w:p w:rsidR="00E5542C" w:rsidRDefault="00176E77">
            <w:pPr>
              <w:pStyle w:val="TableStyle"/>
              <w:spacing w:after="0" w:line="240" w:lineRule="auto"/>
              <w:jc w:val="center"/>
            </w:pPr>
            <w:r>
              <w:t>2028</w:t>
            </w:r>
          </w:p>
        </w:tc>
        <w:tc>
          <w:tcPr>
            <w:tcW w:w="676" w:type="dxa"/>
            <w:tcMar>
              <w:left w:w="0" w:type="dxa"/>
              <w:right w:w="0" w:type="dxa"/>
            </w:tcMar>
            <w:vAlign w:val="center"/>
          </w:tcPr>
          <w:p w:rsidR="00E5542C" w:rsidRDefault="00176E77">
            <w:pPr>
              <w:pStyle w:val="TableStyle"/>
              <w:spacing w:after="0" w:line="240" w:lineRule="auto"/>
              <w:jc w:val="center"/>
            </w:pPr>
            <w:r>
              <w:t>2029</w:t>
            </w:r>
          </w:p>
        </w:tc>
        <w:tc>
          <w:tcPr>
            <w:tcW w:w="677" w:type="dxa"/>
            <w:tcMar>
              <w:left w:w="0" w:type="dxa"/>
              <w:right w:w="0" w:type="dxa"/>
            </w:tcMar>
            <w:vAlign w:val="center"/>
          </w:tcPr>
          <w:p w:rsidR="00E5542C" w:rsidRDefault="00176E77">
            <w:pPr>
              <w:pStyle w:val="TableStyle"/>
              <w:spacing w:after="0" w:line="240" w:lineRule="auto"/>
              <w:jc w:val="center"/>
            </w:pPr>
            <w:r>
              <w:t>2030</w:t>
            </w:r>
          </w:p>
        </w:tc>
        <w:tc>
          <w:tcPr>
            <w:tcW w:w="676" w:type="dxa"/>
            <w:tcMar>
              <w:left w:w="0" w:type="dxa"/>
              <w:right w:w="0" w:type="dxa"/>
            </w:tcMar>
            <w:vAlign w:val="center"/>
          </w:tcPr>
          <w:p w:rsidR="00E5542C" w:rsidRDefault="00176E77">
            <w:pPr>
              <w:pStyle w:val="TableStyle"/>
              <w:spacing w:after="0" w:line="240" w:lineRule="auto"/>
              <w:jc w:val="center"/>
            </w:pPr>
            <w:r>
              <w:t>2031</w:t>
            </w:r>
          </w:p>
        </w:tc>
        <w:tc>
          <w:tcPr>
            <w:tcW w:w="677" w:type="dxa"/>
            <w:tcMar>
              <w:left w:w="0" w:type="dxa"/>
              <w:right w:w="0" w:type="dxa"/>
            </w:tcMar>
            <w:vAlign w:val="center"/>
          </w:tcPr>
          <w:p w:rsidR="00E5542C" w:rsidRDefault="00176E77">
            <w:pPr>
              <w:pStyle w:val="TableStyle"/>
              <w:spacing w:after="0" w:line="240" w:lineRule="auto"/>
              <w:jc w:val="center"/>
            </w:pPr>
            <w:r>
              <w:t>2032</w:t>
            </w:r>
          </w:p>
        </w:tc>
        <w:tc>
          <w:tcPr>
            <w:tcW w:w="676" w:type="dxa"/>
            <w:tcMar>
              <w:left w:w="0" w:type="dxa"/>
              <w:right w:w="0" w:type="dxa"/>
            </w:tcMar>
            <w:vAlign w:val="center"/>
          </w:tcPr>
          <w:p w:rsidR="00E5542C" w:rsidRDefault="00176E77">
            <w:pPr>
              <w:pStyle w:val="TableStyle"/>
              <w:spacing w:after="0" w:line="240" w:lineRule="auto"/>
              <w:jc w:val="center"/>
            </w:pPr>
            <w:r>
              <w:t>2033</w:t>
            </w:r>
          </w:p>
        </w:tc>
        <w:tc>
          <w:tcPr>
            <w:tcW w:w="677" w:type="dxa"/>
            <w:tcMar>
              <w:left w:w="0" w:type="dxa"/>
              <w:right w:w="0" w:type="dxa"/>
            </w:tcMar>
            <w:vAlign w:val="center"/>
          </w:tcPr>
          <w:p w:rsidR="00E5542C" w:rsidRDefault="00176E77">
            <w:pPr>
              <w:pStyle w:val="TableStyle"/>
              <w:spacing w:after="0" w:line="240" w:lineRule="auto"/>
              <w:jc w:val="center"/>
            </w:pPr>
            <w:r>
              <w:t>2034</w:t>
            </w:r>
          </w:p>
        </w:tc>
        <w:tc>
          <w:tcPr>
            <w:tcW w:w="676" w:type="dxa"/>
            <w:tcMar>
              <w:left w:w="0" w:type="dxa"/>
              <w:right w:w="0" w:type="dxa"/>
            </w:tcMar>
            <w:vAlign w:val="center"/>
          </w:tcPr>
          <w:p w:rsidR="00E5542C" w:rsidRDefault="00176E77">
            <w:pPr>
              <w:pStyle w:val="TableStyle"/>
              <w:spacing w:after="0" w:line="240" w:lineRule="auto"/>
              <w:jc w:val="center"/>
            </w:pPr>
            <w:r>
              <w:t>2035</w:t>
            </w:r>
          </w:p>
        </w:tc>
        <w:tc>
          <w:tcPr>
            <w:tcW w:w="677" w:type="dxa"/>
            <w:tcMar>
              <w:left w:w="0" w:type="dxa"/>
              <w:right w:w="0" w:type="dxa"/>
            </w:tcMar>
            <w:vAlign w:val="center"/>
          </w:tcPr>
          <w:p w:rsidR="00E5542C" w:rsidRDefault="00176E77">
            <w:pPr>
              <w:pStyle w:val="TableStyle"/>
              <w:spacing w:after="0" w:line="240" w:lineRule="auto"/>
              <w:jc w:val="center"/>
            </w:pPr>
            <w:r>
              <w:t>2036</w:t>
            </w:r>
          </w:p>
        </w:tc>
      </w:tr>
      <w:tr w:rsidR="00E5542C">
        <w:tc>
          <w:tcPr>
            <w:tcW w:w="850" w:type="dxa"/>
            <w:tcMar>
              <w:left w:w="0" w:type="dxa"/>
              <w:right w:w="0" w:type="dxa"/>
            </w:tcMar>
            <w:vAlign w:val="center"/>
          </w:tcPr>
          <w:p w:rsidR="00E5542C" w:rsidRDefault="00176E77">
            <w:pPr>
              <w:pStyle w:val="TableStyle"/>
              <w:spacing w:after="0" w:line="240" w:lineRule="auto"/>
              <w:jc w:val="center"/>
            </w:pPr>
            <w:r>
              <w:t>Ед. изм.</w:t>
            </w:r>
          </w:p>
        </w:tc>
        <w:tc>
          <w:tcPr>
            <w:tcW w:w="1899" w:type="dxa"/>
            <w:tcMar>
              <w:left w:w="0" w:type="dxa"/>
              <w:right w:w="0" w:type="dxa"/>
            </w:tcMar>
            <w:vAlign w:val="center"/>
          </w:tcPr>
          <w:p w:rsidR="00E5542C" w:rsidRDefault="00176E77">
            <w:pPr>
              <w:pStyle w:val="TableStyle"/>
              <w:spacing w:after="0" w:line="240" w:lineRule="auto"/>
              <w:jc w:val="center"/>
            </w:pPr>
            <w:r>
              <w:t>-</w:t>
            </w:r>
          </w:p>
        </w:tc>
        <w:tc>
          <w:tcPr>
            <w:tcW w:w="676" w:type="dxa"/>
            <w:tcMar>
              <w:left w:w="0" w:type="dxa"/>
              <w:right w:w="0" w:type="dxa"/>
            </w:tcMar>
            <w:vAlign w:val="center"/>
          </w:tcPr>
          <w:p w:rsidR="00E5542C" w:rsidRDefault="00176E77">
            <w:pPr>
              <w:pStyle w:val="TableStyle"/>
              <w:spacing w:after="0" w:line="240" w:lineRule="auto"/>
              <w:jc w:val="center"/>
            </w:pPr>
            <w:r>
              <w:t>т/год</w:t>
            </w:r>
          </w:p>
        </w:tc>
        <w:tc>
          <w:tcPr>
            <w:tcW w:w="676" w:type="dxa"/>
            <w:tcMar>
              <w:left w:w="0" w:type="dxa"/>
              <w:right w:w="0" w:type="dxa"/>
            </w:tcMar>
            <w:vAlign w:val="center"/>
          </w:tcPr>
          <w:p w:rsidR="00E5542C" w:rsidRDefault="00176E77">
            <w:pPr>
              <w:pStyle w:val="TableStyle"/>
              <w:spacing w:after="0" w:line="240" w:lineRule="auto"/>
              <w:jc w:val="center"/>
            </w:pPr>
            <w:r>
              <w:t>т/год</w:t>
            </w:r>
          </w:p>
        </w:tc>
        <w:tc>
          <w:tcPr>
            <w:tcW w:w="677" w:type="dxa"/>
            <w:tcMar>
              <w:left w:w="0" w:type="dxa"/>
              <w:right w:w="0" w:type="dxa"/>
            </w:tcMar>
            <w:vAlign w:val="center"/>
          </w:tcPr>
          <w:p w:rsidR="00E5542C" w:rsidRDefault="00176E77">
            <w:pPr>
              <w:pStyle w:val="TableStyle"/>
              <w:spacing w:after="0" w:line="240" w:lineRule="auto"/>
              <w:jc w:val="center"/>
            </w:pPr>
            <w:r>
              <w:t>т/год</w:t>
            </w:r>
          </w:p>
        </w:tc>
        <w:tc>
          <w:tcPr>
            <w:tcW w:w="676" w:type="dxa"/>
            <w:tcMar>
              <w:left w:w="0" w:type="dxa"/>
              <w:right w:w="0" w:type="dxa"/>
            </w:tcMar>
            <w:vAlign w:val="center"/>
          </w:tcPr>
          <w:p w:rsidR="00E5542C" w:rsidRDefault="00176E77">
            <w:pPr>
              <w:pStyle w:val="TableStyle"/>
              <w:spacing w:after="0" w:line="240" w:lineRule="auto"/>
              <w:jc w:val="center"/>
            </w:pPr>
            <w:r>
              <w:t>т/год</w:t>
            </w:r>
          </w:p>
        </w:tc>
        <w:tc>
          <w:tcPr>
            <w:tcW w:w="677" w:type="dxa"/>
            <w:tcMar>
              <w:left w:w="0" w:type="dxa"/>
              <w:right w:w="0" w:type="dxa"/>
            </w:tcMar>
            <w:vAlign w:val="center"/>
          </w:tcPr>
          <w:p w:rsidR="00E5542C" w:rsidRDefault="00176E77">
            <w:pPr>
              <w:pStyle w:val="TableStyle"/>
              <w:spacing w:after="0" w:line="240" w:lineRule="auto"/>
              <w:jc w:val="center"/>
            </w:pPr>
            <w:r>
              <w:t>т/год</w:t>
            </w:r>
          </w:p>
        </w:tc>
        <w:tc>
          <w:tcPr>
            <w:tcW w:w="676" w:type="dxa"/>
            <w:tcMar>
              <w:left w:w="0" w:type="dxa"/>
              <w:right w:w="0" w:type="dxa"/>
            </w:tcMar>
            <w:vAlign w:val="center"/>
          </w:tcPr>
          <w:p w:rsidR="00E5542C" w:rsidRDefault="00176E77">
            <w:pPr>
              <w:pStyle w:val="TableStyle"/>
              <w:spacing w:after="0" w:line="240" w:lineRule="auto"/>
              <w:jc w:val="center"/>
            </w:pPr>
            <w:r>
              <w:t>т/год</w:t>
            </w:r>
          </w:p>
        </w:tc>
        <w:tc>
          <w:tcPr>
            <w:tcW w:w="677" w:type="dxa"/>
            <w:tcMar>
              <w:left w:w="0" w:type="dxa"/>
              <w:right w:w="0" w:type="dxa"/>
            </w:tcMar>
            <w:vAlign w:val="center"/>
          </w:tcPr>
          <w:p w:rsidR="00E5542C" w:rsidRDefault="00176E77">
            <w:pPr>
              <w:pStyle w:val="TableStyle"/>
              <w:spacing w:after="0" w:line="240" w:lineRule="auto"/>
              <w:jc w:val="center"/>
            </w:pPr>
            <w:r>
              <w:t>т/год</w:t>
            </w:r>
          </w:p>
        </w:tc>
        <w:tc>
          <w:tcPr>
            <w:tcW w:w="676" w:type="dxa"/>
            <w:tcMar>
              <w:left w:w="0" w:type="dxa"/>
              <w:right w:w="0" w:type="dxa"/>
            </w:tcMar>
            <w:vAlign w:val="center"/>
          </w:tcPr>
          <w:p w:rsidR="00E5542C" w:rsidRDefault="00176E77">
            <w:pPr>
              <w:pStyle w:val="TableStyle"/>
              <w:spacing w:after="0" w:line="240" w:lineRule="auto"/>
              <w:jc w:val="center"/>
            </w:pPr>
            <w:r>
              <w:t>т/год</w:t>
            </w:r>
          </w:p>
        </w:tc>
        <w:tc>
          <w:tcPr>
            <w:tcW w:w="677" w:type="dxa"/>
            <w:tcMar>
              <w:left w:w="0" w:type="dxa"/>
              <w:right w:w="0" w:type="dxa"/>
            </w:tcMar>
            <w:vAlign w:val="center"/>
          </w:tcPr>
          <w:p w:rsidR="00E5542C" w:rsidRDefault="00176E77">
            <w:pPr>
              <w:pStyle w:val="TableStyle"/>
              <w:spacing w:after="0" w:line="240" w:lineRule="auto"/>
              <w:jc w:val="center"/>
            </w:pPr>
            <w:r>
              <w:t>т/год</w:t>
            </w:r>
          </w:p>
        </w:tc>
        <w:tc>
          <w:tcPr>
            <w:tcW w:w="676" w:type="dxa"/>
            <w:tcMar>
              <w:left w:w="0" w:type="dxa"/>
              <w:right w:w="0" w:type="dxa"/>
            </w:tcMar>
            <w:vAlign w:val="center"/>
          </w:tcPr>
          <w:p w:rsidR="00E5542C" w:rsidRDefault="00176E77">
            <w:pPr>
              <w:pStyle w:val="TableStyle"/>
              <w:spacing w:after="0" w:line="240" w:lineRule="auto"/>
              <w:jc w:val="center"/>
            </w:pPr>
            <w:r>
              <w:t>т/год</w:t>
            </w:r>
          </w:p>
        </w:tc>
        <w:tc>
          <w:tcPr>
            <w:tcW w:w="677" w:type="dxa"/>
            <w:tcMar>
              <w:left w:w="0" w:type="dxa"/>
              <w:right w:w="0" w:type="dxa"/>
            </w:tcMar>
            <w:vAlign w:val="center"/>
          </w:tcPr>
          <w:p w:rsidR="00E5542C" w:rsidRDefault="00176E77">
            <w:pPr>
              <w:pStyle w:val="TableStyle"/>
              <w:spacing w:after="0" w:line="240" w:lineRule="auto"/>
              <w:jc w:val="center"/>
            </w:pPr>
            <w:r>
              <w:t>т/год</w:t>
            </w:r>
          </w:p>
        </w:tc>
      </w:tr>
      <w:tr w:rsidR="00E5542C">
        <w:trPr>
          <w:trHeight w:val="397"/>
        </w:trPr>
        <w:tc>
          <w:tcPr>
            <w:tcW w:w="850" w:type="dxa"/>
            <w:tcMar>
              <w:left w:w="0" w:type="dxa"/>
              <w:right w:w="0" w:type="dxa"/>
            </w:tcMar>
            <w:vAlign w:val="center"/>
          </w:tcPr>
          <w:p w:rsidR="00E5542C" w:rsidRDefault="00176E77">
            <w:pPr>
              <w:pStyle w:val="TableStyle"/>
              <w:spacing w:after="0" w:line="240" w:lineRule="auto"/>
              <w:jc w:val="center"/>
            </w:pPr>
            <w:r>
              <w:t>1</w:t>
            </w:r>
          </w:p>
        </w:tc>
        <w:tc>
          <w:tcPr>
            <w:tcW w:w="1899" w:type="dxa"/>
            <w:tcMar>
              <w:left w:w="0" w:type="dxa"/>
              <w:right w:w="0" w:type="dxa"/>
            </w:tcMar>
            <w:vAlign w:val="center"/>
          </w:tcPr>
          <w:p w:rsidR="00E5542C" w:rsidRDefault="00176E77">
            <w:pPr>
              <w:pStyle w:val="TableStyle"/>
              <w:spacing w:after="0" w:line="240" w:lineRule="auto"/>
              <w:jc w:val="center"/>
            </w:pPr>
            <w:r>
              <w:t>Бирское городское поселение</w:t>
            </w:r>
          </w:p>
        </w:tc>
        <w:tc>
          <w:tcPr>
            <w:tcW w:w="676" w:type="dxa"/>
            <w:tcMar>
              <w:left w:w="0" w:type="dxa"/>
              <w:right w:w="0" w:type="dxa"/>
            </w:tcMar>
            <w:vAlign w:val="center"/>
          </w:tcPr>
          <w:p w:rsidR="00E5542C" w:rsidRDefault="00176E77">
            <w:pPr>
              <w:jc w:val="center"/>
              <w:rPr>
                <w:sz w:val="20"/>
              </w:rPr>
            </w:pPr>
            <w:r>
              <w:rPr>
                <w:sz w:val="20"/>
              </w:rPr>
              <w:t>69,826</w:t>
            </w:r>
          </w:p>
        </w:tc>
        <w:tc>
          <w:tcPr>
            <w:tcW w:w="676" w:type="dxa"/>
            <w:tcMar>
              <w:left w:w="0" w:type="dxa"/>
              <w:right w:w="0" w:type="dxa"/>
            </w:tcMar>
            <w:vAlign w:val="center"/>
          </w:tcPr>
          <w:p w:rsidR="00E5542C" w:rsidRDefault="00176E77">
            <w:pPr>
              <w:jc w:val="center"/>
              <w:rPr>
                <w:sz w:val="20"/>
              </w:rPr>
            </w:pPr>
            <w:r>
              <w:rPr>
                <w:sz w:val="20"/>
              </w:rPr>
              <w:t>69,826</w:t>
            </w:r>
          </w:p>
        </w:tc>
        <w:tc>
          <w:tcPr>
            <w:tcW w:w="677" w:type="dxa"/>
            <w:tcMar>
              <w:left w:w="0" w:type="dxa"/>
              <w:right w:w="0" w:type="dxa"/>
            </w:tcMar>
            <w:vAlign w:val="center"/>
          </w:tcPr>
          <w:p w:rsidR="00E5542C" w:rsidRDefault="00176E77">
            <w:pPr>
              <w:jc w:val="center"/>
              <w:rPr>
                <w:sz w:val="20"/>
              </w:rPr>
            </w:pPr>
            <w:r>
              <w:rPr>
                <w:sz w:val="20"/>
              </w:rPr>
              <w:t>69,254</w:t>
            </w:r>
          </w:p>
        </w:tc>
        <w:tc>
          <w:tcPr>
            <w:tcW w:w="676" w:type="dxa"/>
            <w:tcMar>
              <w:left w:w="0" w:type="dxa"/>
              <w:right w:w="0" w:type="dxa"/>
            </w:tcMar>
            <w:vAlign w:val="center"/>
          </w:tcPr>
          <w:p w:rsidR="00E5542C" w:rsidRDefault="00176E77">
            <w:pPr>
              <w:jc w:val="center"/>
              <w:rPr>
                <w:sz w:val="20"/>
              </w:rPr>
            </w:pPr>
            <w:r>
              <w:rPr>
                <w:sz w:val="20"/>
              </w:rPr>
              <w:t>69,254</w:t>
            </w:r>
          </w:p>
        </w:tc>
        <w:tc>
          <w:tcPr>
            <w:tcW w:w="677" w:type="dxa"/>
            <w:tcMar>
              <w:left w:w="0" w:type="dxa"/>
              <w:right w:w="0" w:type="dxa"/>
            </w:tcMar>
            <w:vAlign w:val="center"/>
          </w:tcPr>
          <w:p w:rsidR="00E5542C" w:rsidRDefault="00176E77">
            <w:pPr>
              <w:jc w:val="center"/>
              <w:rPr>
                <w:sz w:val="20"/>
              </w:rPr>
            </w:pPr>
            <w:r>
              <w:rPr>
                <w:sz w:val="20"/>
              </w:rPr>
              <w:t>69,254</w:t>
            </w:r>
          </w:p>
        </w:tc>
        <w:tc>
          <w:tcPr>
            <w:tcW w:w="676" w:type="dxa"/>
            <w:tcMar>
              <w:left w:w="0" w:type="dxa"/>
              <w:right w:w="0" w:type="dxa"/>
            </w:tcMar>
            <w:vAlign w:val="center"/>
          </w:tcPr>
          <w:p w:rsidR="00E5542C" w:rsidRDefault="00176E77">
            <w:pPr>
              <w:jc w:val="center"/>
              <w:rPr>
                <w:sz w:val="20"/>
              </w:rPr>
            </w:pPr>
            <w:r>
              <w:rPr>
                <w:sz w:val="20"/>
              </w:rPr>
              <w:t>69,254</w:t>
            </w:r>
          </w:p>
        </w:tc>
        <w:tc>
          <w:tcPr>
            <w:tcW w:w="677" w:type="dxa"/>
            <w:tcMar>
              <w:left w:w="0" w:type="dxa"/>
              <w:right w:w="0" w:type="dxa"/>
            </w:tcMar>
            <w:vAlign w:val="center"/>
          </w:tcPr>
          <w:p w:rsidR="00E5542C" w:rsidRDefault="00176E77">
            <w:pPr>
              <w:jc w:val="center"/>
              <w:rPr>
                <w:sz w:val="20"/>
              </w:rPr>
            </w:pPr>
            <w:r>
              <w:rPr>
                <w:sz w:val="20"/>
              </w:rPr>
              <w:t>69,254</w:t>
            </w:r>
          </w:p>
        </w:tc>
        <w:tc>
          <w:tcPr>
            <w:tcW w:w="676" w:type="dxa"/>
            <w:tcMar>
              <w:left w:w="0" w:type="dxa"/>
              <w:right w:w="0" w:type="dxa"/>
            </w:tcMar>
            <w:vAlign w:val="center"/>
          </w:tcPr>
          <w:p w:rsidR="00E5542C" w:rsidRDefault="00176E77">
            <w:pPr>
              <w:jc w:val="center"/>
              <w:rPr>
                <w:sz w:val="20"/>
              </w:rPr>
            </w:pPr>
            <w:r>
              <w:rPr>
                <w:sz w:val="20"/>
              </w:rPr>
              <w:t>69,254</w:t>
            </w:r>
          </w:p>
        </w:tc>
        <w:tc>
          <w:tcPr>
            <w:tcW w:w="677" w:type="dxa"/>
            <w:tcMar>
              <w:left w:w="0" w:type="dxa"/>
              <w:right w:w="0" w:type="dxa"/>
            </w:tcMar>
            <w:vAlign w:val="center"/>
          </w:tcPr>
          <w:p w:rsidR="00E5542C" w:rsidRDefault="00176E77">
            <w:pPr>
              <w:jc w:val="center"/>
              <w:rPr>
                <w:sz w:val="20"/>
              </w:rPr>
            </w:pPr>
            <w:r>
              <w:rPr>
                <w:sz w:val="20"/>
              </w:rPr>
              <w:t>69,254</w:t>
            </w:r>
          </w:p>
        </w:tc>
        <w:tc>
          <w:tcPr>
            <w:tcW w:w="676" w:type="dxa"/>
            <w:tcMar>
              <w:left w:w="0" w:type="dxa"/>
              <w:right w:w="0" w:type="dxa"/>
            </w:tcMar>
            <w:vAlign w:val="center"/>
          </w:tcPr>
          <w:p w:rsidR="00E5542C" w:rsidRDefault="00176E77">
            <w:pPr>
              <w:jc w:val="center"/>
              <w:rPr>
                <w:sz w:val="20"/>
              </w:rPr>
            </w:pPr>
            <w:r>
              <w:rPr>
                <w:sz w:val="20"/>
              </w:rPr>
              <w:t>69,254</w:t>
            </w:r>
          </w:p>
        </w:tc>
        <w:tc>
          <w:tcPr>
            <w:tcW w:w="677" w:type="dxa"/>
            <w:tcMar>
              <w:left w:w="0" w:type="dxa"/>
              <w:right w:w="0" w:type="dxa"/>
            </w:tcMar>
            <w:vAlign w:val="center"/>
          </w:tcPr>
          <w:p w:rsidR="00E5542C" w:rsidRDefault="00176E77">
            <w:pPr>
              <w:jc w:val="center"/>
              <w:rPr>
                <w:sz w:val="20"/>
              </w:rPr>
            </w:pPr>
            <w:r>
              <w:rPr>
                <w:sz w:val="20"/>
              </w:rPr>
              <w:t>69,254</w:t>
            </w:r>
          </w:p>
        </w:tc>
      </w:tr>
    </w:tbl>
    <w:p w:rsidR="00E5542C" w:rsidRDefault="00176E77">
      <w:pPr>
        <w:pStyle w:val="2ff6"/>
        <w:rPr>
          <w:highlight w:val="white"/>
        </w:rPr>
      </w:pPr>
      <w:bookmarkStart w:id="98" w:name="__RefHeading___73"/>
      <w:bookmarkEnd w:id="98"/>
      <w:r>
        <w:rPr>
          <w:highlight w:val="white"/>
        </w:rPr>
        <w:lastRenderedPageBreak/>
        <w:t>16.2 Описание текущих и перспективных значений средних за год концентраций вредных (загрязняющих) веще</w:t>
      </w:r>
      <w:proofErr w:type="gramStart"/>
      <w:r>
        <w:rPr>
          <w:highlight w:val="white"/>
        </w:rPr>
        <w:t>ств в пр</w:t>
      </w:r>
      <w:proofErr w:type="gramEnd"/>
      <w:r>
        <w:rPr>
          <w:highlight w:val="white"/>
        </w:rPr>
        <w:t>иземном слое атмосферного воздуха от выбросов объектов теплоснабжения</w:t>
      </w:r>
    </w:p>
    <w:p w:rsidR="00E5542C" w:rsidRDefault="00176E77">
      <w:pPr>
        <w:pStyle w:val="Afff1"/>
      </w:pPr>
      <w:r>
        <w:t>Средние за год концентрации загрязняющих веществ — это концентрации загрязняющих веществ в атмосферном воздухе, соответствующие длительному (сезон, год) времени осреднения.</w:t>
      </w:r>
    </w:p>
    <w:p w:rsidR="00E5542C" w:rsidRDefault="00176E77">
      <w:pPr>
        <w:pStyle w:val="Afff1"/>
      </w:pPr>
      <w:r>
        <w:t>В перспективе вклад выбросов от объектов теплоснабжения, в фоновые (сводные) концентрации загрязняющих веществ снижается относительно показателя на существующее положение. Это может быть связано с реализацией различных мероприятий, таких как: переключение перечня источников теплоснабжения на ТЭЦ и котельные с высокой установленной тепловой мощностью, перевод источников тепловой энергии на природный газ в качестве основного топлива, замена тепловых сетей, что приводит к меньшему потреблению топлива и т. д.</w:t>
      </w:r>
    </w:p>
    <w:p w:rsidR="00E5542C" w:rsidRDefault="00176E77">
      <w:pPr>
        <w:pStyle w:val="Afff1"/>
      </w:pPr>
      <w:r>
        <w:t>При сравнении удельных валовых выбросов для ряда загрязняющих веществ оказывается, что основным загрязняющем веществом, выбрасываемыми при эксплуатации источников теплоснабжения являются Углерода оксид (углерод оксид; углерод моноокись; угарный газ).</w:t>
      </w:r>
    </w:p>
    <w:p w:rsidR="00E5542C" w:rsidRDefault="00176E77">
      <w:pPr>
        <w:pStyle w:val="Afff1"/>
      </w:pPr>
      <w:r>
        <w:t>Значения текущих и перспективных значений средних за год концентраций вредных (загрязняющих) веще</w:t>
      </w:r>
      <w:proofErr w:type="gramStart"/>
      <w:r>
        <w:t>ств в пр</w:t>
      </w:r>
      <w:proofErr w:type="gramEnd"/>
      <w:r>
        <w:t>иземном слое атмосферного воздуха от выбросов объектов теплоснабжения представлены в таблице 33.</w:t>
      </w:r>
    </w:p>
    <w:p w:rsidR="00E5542C" w:rsidRDefault="00E5542C">
      <w:pPr>
        <w:sectPr w:rsidR="00E5542C">
          <w:headerReference w:type="default" r:id="rId66"/>
          <w:footerReference w:type="default" r:id="rId67"/>
          <w:pgSz w:w="11906" w:h="16838"/>
          <w:pgMar w:top="1134" w:right="567" w:bottom="1134" w:left="1134" w:header="142" w:footer="709" w:gutter="0"/>
          <w:cols w:space="720"/>
        </w:sectPr>
      </w:pPr>
    </w:p>
    <w:p w:rsidR="00E5542C" w:rsidRDefault="00176E77">
      <w:pPr>
        <w:pStyle w:val="affffffff4"/>
      </w:pPr>
      <w:r>
        <w:lastRenderedPageBreak/>
        <w:t>Таблица 33. Средние за год концентрации вредных (загрязняющих) веществ</w:t>
      </w:r>
    </w:p>
    <w:tbl>
      <w:tblPr>
        <w:tblStyle w:val="afffffffffffffd"/>
        <w:tblW w:w="0" w:type="auto"/>
        <w:tblLayout w:type="fixed"/>
        <w:tblCellMar>
          <w:left w:w="0" w:type="dxa"/>
          <w:right w:w="0" w:type="dxa"/>
        </w:tblCellMar>
        <w:tblLook w:val="04A0" w:firstRow="1" w:lastRow="0" w:firstColumn="1" w:lastColumn="0" w:noHBand="0" w:noVBand="1"/>
      </w:tblPr>
      <w:tblGrid>
        <w:gridCol w:w="542"/>
        <w:gridCol w:w="1456"/>
        <w:gridCol w:w="1705"/>
        <w:gridCol w:w="987"/>
        <w:gridCol w:w="987"/>
        <w:gridCol w:w="987"/>
        <w:gridCol w:w="987"/>
        <w:gridCol w:w="987"/>
        <w:gridCol w:w="987"/>
        <w:gridCol w:w="987"/>
        <w:gridCol w:w="987"/>
        <w:gridCol w:w="987"/>
        <w:gridCol w:w="987"/>
        <w:gridCol w:w="987"/>
      </w:tblGrid>
      <w:tr w:rsidR="00E5542C">
        <w:trPr>
          <w:tblHeader/>
        </w:trPr>
        <w:tc>
          <w:tcPr>
            <w:tcW w:w="542"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1456"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Источник тепловой энергии</w:t>
            </w:r>
          </w:p>
        </w:tc>
        <w:tc>
          <w:tcPr>
            <w:tcW w:w="1705"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Наименование вещества</w:t>
            </w:r>
          </w:p>
        </w:tc>
        <w:tc>
          <w:tcPr>
            <w:tcW w:w="10857" w:type="dxa"/>
            <w:gridSpan w:val="11"/>
            <w:tcMar>
              <w:left w:w="0" w:type="dxa"/>
              <w:right w:w="0" w:type="dxa"/>
            </w:tcMar>
            <w:vAlign w:val="center"/>
          </w:tcPr>
          <w:p w:rsidR="00E5542C" w:rsidRDefault="00176E77">
            <w:pPr>
              <w:pStyle w:val="TableStyle"/>
              <w:spacing w:after="0" w:line="240" w:lineRule="auto"/>
              <w:jc w:val="center"/>
              <w:rPr>
                <w:sz w:val="18"/>
              </w:rPr>
            </w:pPr>
            <w:r>
              <w:rPr>
                <w:sz w:val="18"/>
              </w:rPr>
              <w:t>Фоновые концентрации вредных (загрязняющих) веществ</w:t>
            </w:r>
          </w:p>
        </w:tc>
      </w:tr>
      <w:tr w:rsidR="00E5542C">
        <w:trPr>
          <w:tblHeader/>
        </w:trPr>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vMerge/>
            <w:tcMar>
              <w:left w:w="0" w:type="dxa"/>
              <w:right w:w="0" w:type="dxa"/>
            </w:tcMar>
            <w:vAlign w:val="center"/>
          </w:tcPr>
          <w:p w:rsidR="00E5542C" w:rsidRDefault="00E5542C"/>
        </w:tc>
        <w:tc>
          <w:tcPr>
            <w:tcW w:w="987" w:type="dxa"/>
            <w:tcMar>
              <w:left w:w="0" w:type="dxa"/>
              <w:right w:w="0" w:type="dxa"/>
            </w:tcMar>
            <w:vAlign w:val="center"/>
          </w:tcPr>
          <w:p w:rsidR="00E5542C" w:rsidRDefault="00176E77">
            <w:pPr>
              <w:jc w:val="center"/>
              <w:rPr>
                <w:sz w:val="18"/>
              </w:rPr>
            </w:pPr>
            <w:r>
              <w:rPr>
                <w:sz w:val="18"/>
              </w:rPr>
              <w:t>2026</w:t>
            </w:r>
          </w:p>
        </w:tc>
        <w:tc>
          <w:tcPr>
            <w:tcW w:w="987" w:type="dxa"/>
            <w:tcMar>
              <w:left w:w="0" w:type="dxa"/>
              <w:right w:w="0" w:type="dxa"/>
            </w:tcMar>
            <w:vAlign w:val="center"/>
          </w:tcPr>
          <w:p w:rsidR="00E5542C" w:rsidRDefault="00176E77">
            <w:pPr>
              <w:jc w:val="center"/>
              <w:rPr>
                <w:sz w:val="18"/>
              </w:rPr>
            </w:pPr>
            <w:r>
              <w:rPr>
                <w:sz w:val="18"/>
              </w:rPr>
              <w:t>2027</w:t>
            </w:r>
          </w:p>
        </w:tc>
        <w:tc>
          <w:tcPr>
            <w:tcW w:w="987" w:type="dxa"/>
            <w:tcMar>
              <w:left w:w="0" w:type="dxa"/>
              <w:right w:w="0" w:type="dxa"/>
            </w:tcMar>
            <w:vAlign w:val="center"/>
          </w:tcPr>
          <w:p w:rsidR="00E5542C" w:rsidRDefault="00176E77">
            <w:pPr>
              <w:jc w:val="center"/>
              <w:rPr>
                <w:sz w:val="18"/>
              </w:rPr>
            </w:pPr>
            <w:r>
              <w:rPr>
                <w:sz w:val="18"/>
              </w:rPr>
              <w:t>2028</w:t>
            </w:r>
          </w:p>
        </w:tc>
        <w:tc>
          <w:tcPr>
            <w:tcW w:w="987" w:type="dxa"/>
            <w:tcMar>
              <w:left w:w="0" w:type="dxa"/>
              <w:right w:w="0" w:type="dxa"/>
            </w:tcMar>
            <w:vAlign w:val="center"/>
          </w:tcPr>
          <w:p w:rsidR="00E5542C" w:rsidRDefault="00176E77">
            <w:pPr>
              <w:jc w:val="center"/>
              <w:rPr>
                <w:sz w:val="18"/>
              </w:rPr>
            </w:pPr>
            <w:r>
              <w:rPr>
                <w:sz w:val="18"/>
              </w:rPr>
              <w:t>2029</w:t>
            </w:r>
          </w:p>
        </w:tc>
        <w:tc>
          <w:tcPr>
            <w:tcW w:w="987" w:type="dxa"/>
            <w:tcMar>
              <w:left w:w="0" w:type="dxa"/>
              <w:right w:w="0" w:type="dxa"/>
            </w:tcMar>
            <w:vAlign w:val="center"/>
          </w:tcPr>
          <w:p w:rsidR="00E5542C" w:rsidRDefault="00176E77">
            <w:pPr>
              <w:jc w:val="center"/>
              <w:rPr>
                <w:sz w:val="18"/>
              </w:rPr>
            </w:pPr>
            <w:r>
              <w:rPr>
                <w:sz w:val="18"/>
              </w:rPr>
              <w:t>2030</w:t>
            </w:r>
          </w:p>
        </w:tc>
        <w:tc>
          <w:tcPr>
            <w:tcW w:w="987" w:type="dxa"/>
            <w:tcMar>
              <w:left w:w="0" w:type="dxa"/>
              <w:right w:w="0" w:type="dxa"/>
            </w:tcMar>
            <w:vAlign w:val="center"/>
          </w:tcPr>
          <w:p w:rsidR="00E5542C" w:rsidRDefault="00176E77">
            <w:pPr>
              <w:jc w:val="center"/>
              <w:rPr>
                <w:sz w:val="18"/>
              </w:rPr>
            </w:pPr>
            <w:r>
              <w:rPr>
                <w:sz w:val="18"/>
              </w:rPr>
              <w:t>2031</w:t>
            </w:r>
          </w:p>
        </w:tc>
        <w:tc>
          <w:tcPr>
            <w:tcW w:w="987" w:type="dxa"/>
            <w:tcMar>
              <w:left w:w="0" w:type="dxa"/>
              <w:right w:w="0" w:type="dxa"/>
            </w:tcMar>
            <w:vAlign w:val="center"/>
          </w:tcPr>
          <w:p w:rsidR="00E5542C" w:rsidRDefault="00176E77">
            <w:pPr>
              <w:jc w:val="center"/>
              <w:rPr>
                <w:sz w:val="18"/>
              </w:rPr>
            </w:pPr>
            <w:r>
              <w:rPr>
                <w:sz w:val="18"/>
              </w:rPr>
              <w:t>2032</w:t>
            </w:r>
          </w:p>
        </w:tc>
        <w:tc>
          <w:tcPr>
            <w:tcW w:w="987" w:type="dxa"/>
            <w:tcMar>
              <w:left w:w="0" w:type="dxa"/>
              <w:right w:w="0" w:type="dxa"/>
            </w:tcMar>
            <w:vAlign w:val="center"/>
          </w:tcPr>
          <w:p w:rsidR="00E5542C" w:rsidRDefault="00176E77">
            <w:pPr>
              <w:jc w:val="center"/>
              <w:rPr>
                <w:sz w:val="18"/>
              </w:rPr>
            </w:pPr>
            <w:r>
              <w:rPr>
                <w:sz w:val="18"/>
              </w:rPr>
              <w:t>2033</w:t>
            </w:r>
          </w:p>
        </w:tc>
        <w:tc>
          <w:tcPr>
            <w:tcW w:w="987" w:type="dxa"/>
            <w:tcMar>
              <w:left w:w="0" w:type="dxa"/>
              <w:right w:w="0" w:type="dxa"/>
            </w:tcMar>
            <w:vAlign w:val="center"/>
          </w:tcPr>
          <w:p w:rsidR="00E5542C" w:rsidRDefault="00176E77">
            <w:pPr>
              <w:jc w:val="center"/>
              <w:rPr>
                <w:sz w:val="18"/>
              </w:rPr>
            </w:pPr>
            <w:r>
              <w:rPr>
                <w:sz w:val="18"/>
              </w:rPr>
              <w:t>2034</w:t>
            </w:r>
          </w:p>
        </w:tc>
        <w:tc>
          <w:tcPr>
            <w:tcW w:w="987" w:type="dxa"/>
            <w:tcMar>
              <w:left w:w="0" w:type="dxa"/>
              <w:right w:w="0" w:type="dxa"/>
            </w:tcMar>
            <w:vAlign w:val="center"/>
          </w:tcPr>
          <w:p w:rsidR="00E5542C" w:rsidRDefault="00176E77">
            <w:pPr>
              <w:jc w:val="center"/>
              <w:rPr>
                <w:sz w:val="18"/>
              </w:rPr>
            </w:pPr>
            <w:r>
              <w:rPr>
                <w:sz w:val="18"/>
              </w:rPr>
              <w:t>2035</w:t>
            </w:r>
          </w:p>
        </w:tc>
        <w:tc>
          <w:tcPr>
            <w:tcW w:w="987" w:type="dxa"/>
            <w:tcMar>
              <w:left w:w="0" w:type="dxa"/>
              <w:right w:w="0" w:type="dxa"/>
            </w:tcMar>
            <w:vAlign w:val="center"/>
          </w:tcPr>
          <w:p w:rsidR="00E5542C" w:rsidRDefault="00176E77">
            <w:pPr>
              <w:jc w:val="center"/>
              <w:rPr>
                <w:sz w:val="18"/>
              </w:rPr>
            </w:pPr>
            <w:r>
              <w:rPr>
                <w:sz w:val="18"/>
              </w:rPr>
              <w:t>2036</w:t>
            </w:r>
          </w:p>
        </w:tc>
      </w:tr>
      <w:tr w:rsidR="00E5542C">
        <w:trPr>
          <w:tblHeader/>
        </w:trPr>
        <w:tc>
          <w:tcPr>
            <w:tcW w:w="542" w:type="dxa"/>
            <w:tcMar>
              <w:left w:w="0" w:type="dxa"/>
              <w:right w:w="0" w:type="dxa"/>
            </w:tcMar>
            <w:vAlign w:val="center"/>
          </w:tcPr>
          <w:p w:rsidR="00E5542C" w:rsidRDefault="00176E77">
            <w:pPr>
              <w:pStyle w:val="TableStyle"/>
              <w:spacing w:after="0" w:line="240" w:lineRule="auto"/>
              <w:jc w:val="center"/>
              <w:rPr>
                <w:sz w:val="18"/>
              </w:rPr>
            </w:pPr>
            <w:r>
              <w:rPr>
                <w:sz w:val="18"/>
              </w:rPr>
              <w:t>Ед. изм.</w:t>
            </w:r>
          </w:p>
        </w:tc>
        <w:tc>
          <w:tcPr>
            <w:tcW w:w="1456"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r>
      <w:tr w:rsidR="00E5542C">
        <w:tc>
          <w:tcPr>
            <w:tcW w:w="542" w:type="dxa"/>
            <w:vMerge w:val="restart"/>
            <w:tcMar>
              <w:left w:w="0" w:type="dxa"/>
              <w:right w:w="0" w:type="dxa"/>
            </w:tcMar>
            <w:vAlign w:val="center"/>
          </w:tcPr>
          <w:p w:rsidR="00E5542C" w:rsidRDefault="00176E77">
            <w:pPr>
              <w:jc w:val="center"/>
              <w:rPr>
                <w:sz w:val="18"/>
              </w:rPr>
            </w:pPr>
            <w:r>
              <w:rPr>
                <w:sz w:val="18"/>
              </w:rPr>
              <w:t>1</w:t>
            </w:r>
          </w:p>
        </w:tc>
        <w:tc>
          <w:tcPr>
            <w:tcW w:w="1456" w:type="dxa"/>
            <w:vMerge w:val="restart"/>
            <w:tcMar>
              <w:left w:w="0" w:type="dxa"/>
              <w:right w:w="0" w:type="dxa"/>
            </w:tcMar>
            <w:vAlign w:val="center"/>
          </w:tcPr>
          <w:p w:rsidR="00E5542C" w:rsidRDefault="00176E77">
            <w:pPr>
              <w:jc w:val="center"/>
              <w:rPr>
                <w:sz w:val="18"/>
              </w:rPr>
            </w:pPr>
            <w:r>
              <w:rPr>
                <w:sz w:val="18"/>
              </w:rPr>
              <w:t>БМК «Центральная»</w:t>
            </w:r>
          </w:p>
        </w:tc>
        <w:tc>
          <w:tcPr>
            <w:tcW w:w="1705" w:type="dxa"/>
            <w:tcMar>
              <w:left w:w="0" w:type="dxa"/>
              <w:right w:w="0" w:type="dxa"/>
            </w:tcMar>
            <w:vAlign w:val="center"/>
          </w:tcPr>
          <w:p w:rsidR="00E5542C" w:rsidRDefault="00176E77">
            <w:pPr>
              <w:jc w:val="center"/>
              <w:rPr>
                <w:sz w:val="18"/>
              </w:rPr>
            </w:pPr>
            <w:r>
              <w:rPr>
                <w:sz w:val="18"/>
              </w:rPr>
              <w:t>Азота оксид (азот (II) оксид; азот монооксид)</w:t>
            </w:r>
          </w:p>
        </w:tc>
        <w:tc>
          <w:tcPr>
            <w:tcW w:w="987" w:type="dxa"/>
            <w:tcMar>
              <w:left w:w="0" w:type="dxa"/>
              <w:right w:w="0" w:type="dxa"/>
            </w:tcMar>
            <w:vAlign w:val="center"/>
          </w:tcPr>
          <w:p w:rsidR="00E5542C" w:rsidRDefault="00176E77">
            <w:pPr>
              <w:jc w:val="center"/>
              <w:rPr>
                <w:sz w:val="18"/>
              </w:rPr>
            </w:pPr>
            <w:r>
              <w:rPr>
                <w:sz w:val="18"/>
              </w:rPr>
              <w:t>17,537</w:t>
            </w:r>
          </w:p>
        </w:tc>
        <w:tc>
          <w:tcPr>
            <w:tcW w:w="987" w:type="dxa"/>
            <w:tcMar>
              <w:left w:w="0" w:type="dxa"/>
              <w:right w:w="0" w:type="dxa"/>
            </w:tcMar>
            <w:vAlign w:val="center"/>
          </w:tcPr>
          <w:p w:rsidR="00E5542C" w:rsidRDefault="00176E77">
            <w:pPr>
              <w:jc w:val="center"/>
              <w:rPr>
                <w:sz w:val="18"/>
              </w:rPr>
            </w:pPr>
            <w:r>
              <w:rPr>
                <w:sz w:val="18"/>
              </w:rPr>
              <w:t>17,537</w:t>
            </w:r>
          </w:p>
        </w:tc>
        <w:tc>
          <w:tcPr>
            <w:tcW w:w="987" w:type="dxa"/>
            <w:tcMar>
              <w:left w:w="0" w:type="dxa"/>
              <w:right w:w="0" w:type="dxa"/>
            </w:tcMar>
            <w:vAlign w:val="center"/>
          </w:tcPr>
          <w:p w:rsidR="00E5542C" w:rsidRDefault="00176E77">
            <w:pPr>
              <w:jc w:val="center"/>
              <w:rPr>
                <w:sz w:val="18"/>
              </w:rPr>
            </w:pPr>
            <w:r>
              <w:rPr>
                <w:sz w:val="18"/>
              </w:rPr>
              <w:t>17,370</w:t>
            </w:r>
          </w:p>
        </w:tc>
        <w:tc>
          <w:tcPr>
            <w:tcW w:w="987" w:type="dxa"/>
            <w:tcMar>
              <w:left w:w="0" w:type="dxa"/>
              <w:right w:w="0" w:type="dxa"/>
            </w:tcMar>
            <w:vAlign w:val="center"/>
          </w:tcPr>
          <w:p w:rsidR="00E5542C" w:rsidRDefault="00176E77">
            <w:pPr>
              <w:jc w:val="center"/>
              <w:rPr>
                <w:sz w:val="18"/>
              </w:rPr>
            </w:pPr>
            <w:r>
              <w:rPr>
                <w:sz w:val="18"/>
              </w:rPr>
              <w:t>17,370</w:t>
            </w:r>
          </w:p>
        </w:tc>
        <w:tc>
          <w:tcPr>
            <w:tcW w:w="987" w:type="dxa"/>
            <w:tcMar>
              <w:left w:w="0" w:type="dxa"/>
              <w:right w:w="0" w:type="dxa"/>
            </w:tcMar>
            <w:vAlign w:val="center"/>
          </w:tcPr>
          <w:p w:rsidR="00E5542C" w:rsidRDefault="00176E77">
            <w:pPr>
              <w:jc w:val="center"/>
              <w:rPr>
                <w:sz w:val="18"/>
              </w:rPr>
            </w:pPr>
            <w:r>
              <w:rPr>
                <w:sz w:val="18"/>
              </w:rPr>
              <w:t>17,370</w:t>
            </w:r>
          </w:p>
        </w:tc>
        <w:tc>
          <w:tcPr>
            <w:tcW w:w="987" w:type="dxa"/>
            <w:tcMar>
              <w:left w:w="0" w:type="dxa"/>
              <w:right w:w="0" w:type="dxa"/>
            </w:tcMar>
            <w:vAlign w:val="center"/>
          </w:tcPr>
          <w:p w:rsidR="00E5542C" w:rsidRDefault="00176E77">
            <w:pPr>
              <w:jc w:val="center"/>
              <w:rPr>
                <w:sz w:val="18"/>
              </w:rPr>
            </w:pPr>
            <w:r>
              <w:rPr>
                <w:sz w:val="18"/>
              </w:rPr>
              <w:t>17,370</w:t>
            </w:r>
          </w:p>
        </w:tc>
        <w:tc>
          <w:tcPr>
            <w:tcW w:w="987" w:type="dxa"/>
            <w:tcMar>
              <w:left w:w="0" w:type="dxa"/>
              <w:right w:w="0" w:type="dxa"/>
            </w:tcMar>
            <w:vAlign w:val="center"/>
          </w:tcPr>
          <w:p w:rsidR="00E5542C" w:rsidRDefault="00176E77">
            <w:pPr>
              <w:jc w:val="center"/>
              <w:rPr>
                <w:sz w:val="18"/>
              </w:rPr>
            </w:pPr>
            <w:r>
              <w:rPr>
                <w:sz w:val="18"/>
              </w:rPr>
              <w:t>17,370</w:t>
            </w:r>
          </w:p>
        </w:tc>
        <w:tc>
          <w:tcPr>
            <w:tcW w:w="987" w:type="dxa"/>
            <w:tcMar>
              <w:left w:w="0" w:type="dxa"/>
              <w:right w:w="0" w:type="dxa"/>
            </w:tcMar>
            <w:vAlign w:val="center"/>
          </w:tcPr>
          <w:p w:rsidR="00E5542C" w:rsidRDefault="00176E77">
            <w:pPr>
              <w:jc w:val="center"/>
              <w:rPr>
                <w:sz w:val="18"/>
              </w:rPr>
            </w:pPr>
            <w:r>
              <w:rPr>
                <w:sz w:val="18"/>
              </w:rPr>
              <w:t>17,370</w:t>
            </w:r>
          </w:p>
        </w:tc>
        <w:tc>
          <w:tcPr>
            <w:tcW w:w="987" w:type="dxa"/>
            <w:tcMar>
              <w:left w:w="0" w:type="dxa"/>
              <w:right w:w="0" w:type="dxa"/>
            </w:tcMar>
            <w:vAlign w:val="center"/>
          </w:tcPr>
          <w:p w:rsidR="00E5542C" w:rsidRDefault="00176E77">
            <w:pPr>
              <w:jc w:val="center"/>
              <w:rPr>
                <w:sz w:val="18"/>
              </w:rPr>
            </w:pPr>
            <w:r>
              <w:rPr>
                <w:sz w:val="18"/>
              </w:rPr>
              <w:t>17,370</w:t>
            </w:r>
          </w:p>
        </w:tc>
        <w:tc>
          <w:tcPr>
            <w:tcW w:w="987" w:type="dxa"/>
            <w:tcMar>
              <w:left w:w="0" w:type="dxa"/>
              <w:right w:w="0" w:type="dxa"/>
            </w:tcMar>
            <w:vAlign w:val="center"/>
          </w:tcPr>
          <w:p w:rsidR="00E5542C" w:rsidRDefault="00176E77">
            <w:pPr>
              <w:jc w:val="center"/>
              <w:rPr>
                <w:sz w:val="18"/>
              </w:rPr>
            </w:pPr>
            <w:r>
              <w:rPr>
                <w:sz w:val="18"/>
              </w:rPr>
              <w:t>17,370</w:t>
            </w:r>
          </w:p>
        </w:tc>
        <w:tc>
          <w:tcPr>
            <w:tcW w:w="987" w:type="dxa"/>
            <w:tcMar>
              <w:left w:w="0" w:type="dxa"/>
              <w:right w:w="0" w:type="dxa"/>
            </w:tcMar>
            <w:vAlign w:val="center"/>
          </w:tcPr>
          <w:p w:rsidR="00E5542C" w:rsidRDefault="00176E77">
            <w:pPr>
              <w:jc w:val="center"/>
              <w:rPr>
                <w:sz w:val="18"/>
              </w:rPr>
            </w:pPr>
            <w:r>
              <w:rPr>
                <w:sz w:val="18"/>
              </w:rPr>
              <w:t>17,370</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Азота диоксид (двуокись азота; пероксид азота)</w:t>
            </w:r>
          </w:p>
        </w:tc>
        <w:tc>
          <w:tcPr>
            <w:tcW w:w="987" w:type="dxa"/>
            <w:tcMar>
              <w:left w:w="0" w:type="dxa"/>
              <w:right w:w="0" w:type="dxa"/>
            </w:tcMar>
            <w:vAlign w:val="center"/>
          </w:tcPr>
          <w:p w:rsidR="00E5542C" w:rsidRDefault="00176E77">
            <w:pPr>
              <w:jc w:val="center"/>
              <w:rPr>
                <w:sz w:val="18"/>
              </w:rPr>
            </w:pPr>
            <w:r>
              <w:rPr>
                <w:sz w:val="18"/>
              </w:rPr>
              <w:t>107,921</w:t>
            </w:r>
          </w:p>
        </w:tc>
        <w:tc>
          <w:tcPr>
            <w:tcW w:w="987" w:type="dxa"/>
            <w:tcMar>
              <w:left w:w="0" w:type="dxa"/>
              <w:right w:w="0" w:type="dxa"/>
            </w:tcMar>
            <w:vAlign w:val="center"/>
          </w:tcPr>
          <w:p w:rsidR="00E5542C" w:rsidRDefault="00176E77">
            <w:pPr>
              <w:jc w:val="center"/>
              <w:rPr>
                <w:sz w:val="18"/>
              </w:rPr>
            </w:pPr>
            <w:r>
              <w:rPr>
                <w:sz w:val="18"/>
              </w:rPr>
              <w:t>107,921</w:t>
            </w:r>
          </w:p>
        </w:tc>
        <w:tc>
          <w:tcPr>
            <w:tcW w:w="987" w:type="dxa"/>
            <w:tcMar>
              <w:left w:w="0" w:type="dxa"/>
              <w:right w:w="0" w:type="dxa"/>
            </w:tcMar>
            <w:vAlign w:val="center"/>
          </w:tcPr>
          <w:p w:rsidR="00E5542C" w:rsidRDefault="00176E77">
            <w:pPr>
              <w:jc w:val="center"/>
              <w:rPr>
                <w:sz w:val="18"/>
              </w:rPr>
            </w:pPr>
            <w:r>
              <w:rPr>
                <w:sz w:val="18"/>
              </w:rPr>
              <w:t>106,893</w:t>
            </w:r>
          </w:p>
        </w:tc>
        <w:tc>
          <w:tcPr>
            <w:tcW w:w="987" w:type="dxa"/>
            <w:tcMar>
              <w:left w:w="0" w:type="dxa"/>
              <w:right w:w="0" w:type="dxa"/>
            </w:tcMar>
            <w:vAlign w:val="center"/>
          </w:tcPr>
          <w:p w:rsidR="00E5542C" w:rsidRDefault="00176E77">
            <w:pPr>
              <w:jc w:val="center"/>
              <w:rPr>
                <w:sz w:val="18"/>
              </w:rPr>
            </w:pPr>
            <w:r>
              <w:rPr>
                <w:sz w:val="18"/>
              </w:rPr>
              <w:t>106,893</w:t>
            </w:r>
          </w:p>
        </w:tc>
        <w:tc>
          <w:tcPr>
            <w:tcW w:w="987" w:type="dxa"/>
            <w:tcMar>
              <w:left w:w="0" w:type="dxa"/>
              <w:right w:w="0" w:type="dxa"/>
            </w:tcMar>
            <w:vAlign w:val="center"/>
          </w:tcPr>
          <w:p w:rsidR="00E5542C" w:rsidRDefault="00176E77">
            <w:pPr>
              <w:jc w:val="center"/>
              <w:rPr>
                <w:sz w:val="18"/>
              </w:rPr>
            </w:pPr>
            <w:r>
              <w:rPr>
                <w:sz w:val="18"/>
              </w:rPr>
              <w:t>106,893</w:t>
            </w:r>
          </w:p>
        </w:tc>
        <w:tc>
          <w:tcPr>
            <w:tcW w:w="987" w:type="dxa"/>
            <w:tcMar>
              <w:left w:w="0" w:type="dxa"/>
              <w:right w:w="0" w:type="dxa"/>
            </w:tcMar>
            <w:vAlign w:val="center"/>
          </w:tcPr>
          <w:p w:rsidR="00E5542C" w:rsidRDefault="00176E77">
            <w:pPr>
              <w:jc w:val="center"/>
              <w:rPr>
                <w:sz w:val="18"/>
              </w:rPr>
            </w:pPr>
            <w:r>
              <w:rPr>
                <w:sz w:val="18"/>
              </w:rPr>
              <w:t>106,893</w:t>
            </w:r>
          </w:p>
        </w:tc>
        <w:tc>
          <w:tcPr>
            <w:tcW w:w="987" w:type="dxa"/>
            <w:tcMar>
              <w:left w:w="0" w:type="dxa"/>
              <w:right w:w="0" w:type="dxa"/>
            </w:tcMar>
            <w:vAlign w:val="center"/>
          </w:tcPr>
          <w:p w:rsidR="00E5542C" w:rsidRDefault="00176E77">
            <w:pPr>
              <w:jc w:val="center"/>
              <w:rPr>
                <w:sz w:val="18"/>
              </w:rPr>
            </w:pPr>
            <w:r>
              <w:rPr>
                <w:sz w:val="18"/>
              </w:rPr>
              <w:t>106,893</w:t>
            </w:r>
          </w:p>
        </w:tc>
        <w:tc>
          <w:tcPr>
            <w:tcW w:w="987" w:type="dxa"/>
            <w:tcMar>
              <w:left w:w="0" w:type="dxa"/>
              <w:right w:w="0" w:type="dxa"/>
            </w:tcMar>
            <w:vAlign w:val="center"/>
          </w:tcPr>
          <w:p w:rsidR="00E5542C" w:rsidRDefault="00176E77">
            <w:pPr>
              <w:jc w:val="center"/>
              <w:rPr>
                <w:sz w:val="18"/>
              </w:rPr>
            </w:pPr>
            <w:r>
              <w:rPr>
                <w:sz w:val="18"/>
              </w:rPr>
              <w:t>106,893</w:t>
            </w:r>
          </w:p>
        </w:tc>
        <w:tc>
          <w:tcPr>
            <w:tcW w:w="987" w:type="dxa"/>
            <w:tcMar>
              <w:left w:w="0" w:type="dxa"/>
              <w:right w:w="0" w:type="dxa"/>
            </w:tcMar>
            <w:vAlign w:val="center"/>
          </w:tcPr>
          <w:p w:rsidR="00E5542C" w:rsidRDefault="00176E77">
            <w:pPr>
              <w:jc w:val="center"/>
              <w:rPr>
                <w:sz w:val="18"/>
              </w:rPr>
            </w:pPr>
            <w:r>
              <w:rPr>
                <w:sz w:val="18"/>
              </w:rPr>
              <w:t>106,893</w:t>
            </w:r>
          </w:p>
        </w:tc>
        <w:tc>
          <w:tcPr>
            <w:tcW w:w="987" w:type="dxa"/>
            <w:tcMar>
              <w:left w:w="0" w:type="dxa"/>
              <w:right w:w="0" w:type="dxa"/>
            </w:tcMar>
            <w:vAlign w:val="center"/>
          </w:tcPr>
          <w:p w:rsidR="00E5542C" w:rsidRDefault="00176E77">
            <w:pPr>
              <w:jc w:val="center"/>
              <w:rPr>
                <w:sz w:val="18"/>
              </w:rPr>
            </w:pPr>
            <w:r>
              <w:rPr>
                <w:sz w:val="18"/>
              </w:rPr>
              <w:t>106,893</w:t>
            </w:r>
          </w:p>
        </w:tc>
        <w:tc>
          <w:tcPr>
            <w:tcW w:w="987" w:type="dxa"/>
            <w:tcMar>
              <w:left w:w="0" w:type="dxa"/>
              <w:right w:w="0" w:type="dxa"/>
            </w:tcMar>
            <w:vAlign w:val="center"/>
          </w:tcPr>
          <w:p w:rsidR="00E5542C" w:rsidRDefault="00176E77">
            <w:pPr>
              <w:jc w:val="center"/>
              <w:rPr>
                <w:sz w:val="18"/>
              </w:rPr>
            </w:pPr>
            <w:r>
              <w:rPr>
                <w:sz w:val="18"/>
              </w:rPr>
              <w:t>106,893</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Углерода оксид (углерод оксид; углерод моноокись; угарный газ)</w:t>
            </w:r>
          </w:p>
        </w:tc>
        <w:tc>
          <w:tcPr>
            <w:tcW w:w="987" w:type="dxa"/>
            <w:tcMar>
              <w:left w:w="0" w:type="dxa"/>
              <w:right w:w="0" w:type="dxa"/>
            </w:tcMar>
            <w:vAlign w:val="center"/>
          </w:tcPr>
          <w:p w:rsidR="00E5542C" w:rsidRDefault="00176E77">
            <w:pPr>
              <w:jc w:val="center"/>
              <w:rPr>
                <w:sz w:val="18"/>
              </w:rPr>
            </w:pPr>
            <w:r>
              <w:rPr>
                <w:sz w:val="18"/>
              </w:rPr>
              <w:t>2268,945</w:t>
            </w:r>
          </w:p>
        </w:tc>
        <w:tc>
          <w:tcPr>
            <w:tcW w:w="987" w:type="dxa"/>
            <w:tcMar>
              <w:left w:w="0" w:type="dxa"/>
              <w:right w:w="0" w:type="dxa"/>
            </w:tcMar>
            <w:vAlign w:val="center"/>
          </w:tcPr>
          <w:p w:rsidR="00E5542C" w:rsidRDefault="00176E77">
            <w:pPr>
              <w:jc w:val="center"/>
              <w:rPr>
                <w:sz w:val="18"/>
              </w:rPr>
            </w:pPr>
            <w:r>
              <w:rPr>
                <w:sz w:val="18"/>
              </w:rPr>
              <w:t>2268,945</w:t>
            </w:r>
          </w:p>
        </w:tc>
        <w:tc>
          <w:tcPr>
            <w:tcW w:w="987" w:type="dxa"/>
            <w:tcMar>
              <w:left w:w="0" w:type="dxa"/>
              <w:right w:w="0" w:type="dxa"/>
            </w:tcMar>
            <w:vAlign w:val="center"/>
          </w:tcPr>
          <w:p w:rsidR="00E5542C" w:rsidRDefault="00176E77">
            <w:pPr>
              <w:jc w:val="center"/>
              <w:rPr>
                <w:sz w:val="18"/>
              </w:rPr>
            </w:pPr>
            <w:r>
              <w:rPr>
                <w:sz w:val="18"/>
              </w:rPr>
              <w:t>2247,317</w:t>
            </w:r>
          </w:p>
        </w:tc>
        <w:tc>
          <w:tcPr>
            <w:tcW w:w="987" w:type="dxa"/>
            <w:tcMar>
              <w:left w:w="0" w:type="dxa"/>
              <w:right w:w="0" w:type="dxa"/>
            </w:tcMar>
            <w:vAlign w:val="center"/>
          </w:tcPr>
          <w:p w:rsidR="00E5542C" w:rsidRDefault="00176E77">
            <w:pPr>
              <w:jc w:val="center"/>
              <w:rPr>
                <w:sz w:val="18"/>
              </w:rPr>
            </w:pPr>
            <w:r>
              <w:rPr>
                <w:sz w:val="18"/>
              </w:rPr>
              <w:t>2247,317</w:t>
            </w:r>
          </w:p>
        </w:tc>
        <w:tc>
          <w:tcPr>
            <w:tcW w:w="987" w:type="dxa"/>
            <w:tcMar>
              <w:left w:w="0" w:type="dxa"/>
              <w:right w:w="0" w:type="dxa"/>
            </w:tcMar>
            <w:vAlign w:val="center"/>
          </w:tcPr>
          <w:p w:rsidR="00E5542C" w:rsidRDefault="00176E77">
            <w:pPr>
              <w:jc w:val="center"/>
              <w:rPr>
                <w:sz w:val="18"/>
              </w:rPr>
            </w:pPr>
            <w:r>
              <w:rPr>
                <w:sz w:val="18"/>
              </w:rPr>
              <w:t>2247,317</w:t>
            </w:r>
          </w:p>
        </w:tc>
        <w:tc>
          <w:tcPr>
            <w:tcW w:w="987" w:type="dxa"/>
            <w:tcMar>
              <w:left w:w="0" w:type="dxa"/>
              <w:right w:w="0" w:type="dxa"/>
            </w:tcMar>
            <w:vAlign w:val="center"/>
          </w:tcPr>
          <w:p w:rsidR="00E5542C" w:rsidRDefault="00176E77">
            <w:pPr>
              <w:jc w:val="center"/>
              <w:rPr>
                <w:sz w:val="18"/>
              </w:rPr>
            </w:pPr>
            <w:r>
              <w:rPr>
                <w:sz w:val="18"/>
              </w:rPr>
              <w:t>2247,317</w:t>
            </w:r>
          </w:p>
        </w:tc>
        <w:tc>
          <w:tcPr>
            <w:tcW w:w="987" w:type="dxa"/>
            <w:tcMar>
              <w:left w:w="0" w:type="dxa"/>
              <w:right w:w="0" w:type="dxa"/>
            </w:tcMar>
            <w:vAlign w:val="center"/>
          </w:tcPr>
          <w:p w:rsidR="00E5542C" w:rsidRDefault="00176E77">
            <w:pPr>
              <w:jc w:val="center"/>
              <w:rPr>
                <w:sz w:val="18"/>
              </w:rPr>
            </w:pPr>
            <w:r>
              <w:rPr>
                <w:sz w:val="18"/>
              </w:rPr>
              <w:t>2247,317</w:t>
            </w:r>
          </w:p>
        </w:tc>
        <w:tc>
          <w:tcPr>
            <w:tcW w:w="987" w:type="dxa"/>
            <w:tcMar>
              <w:left w:w="0" w:type="dxa"/>
              <w:right w:w="0" w:type="dxa"/>
            </w:tcMar>
            <w:vAlign w:val="center"/>
          </w:tcPr>
          <w:p w:rsidR="00E5542C" w:rsidRDefault="00176E77">
            <w:pPr>
              <w:jc w:val="center"/>
              <w:rPr>
                <w:sz w:val="18"/>
              </w:rPr>
            </w:pPr>
            <w:r>
              <w:rPr>
                <w:sz w:val="18"/>
              </w:rPr>
              <w:t>2247,317</w:t>
            </w:r>
          </w:p>
        </w:tc>
        <w:tc>
          <w:tcPr>
            <w:tcW w:w="987" w:type="dxa"/>
            <w:tcMar>
              <w:left w:w="0" w:type="dxa"/>
              <w:right w:w="0" w:type="dxa"/>
            </w:tcMar>
            <w:vAlign w:val="center"/>
          </w:tcPr>
          <w:p w:rsidR="00E5542C" w:rsidRDefault="00176E77">
            <w:pPr>
              <w:jc w:val="center"/>
              <w:rPr>
                <w:sz w:val="18"/>
              </w:rPr>
            </w:pPr>
            <w:r>
              <w:rPr>
                <w:sz w:val="18"/>
              </w:rPr>
              <w:t>2247,317</w:t>
            </w:r>
          </w:p>
        </w:tc>
        <w:tc>
          <w:tcPr>
            <w:tcW w:w="987" w:type="dxa"/>
            <w:tcMar>
              <w:left w:w="0" w:type="dxa"/>
              <w:right w:w="0" w:type="dxa"/>
            </w:tcMar>
            <w:vAlign w:val="center"/>
          </w:tcPr>
          <w:p w:rsidR="00E5542C" w:rsidRDefault="00176E77">
            <w:pPr>
              <w:jc w:val="center"/>
              <w:rPr>
                <w:sz w:val="18"/>
              </w:rPr>
            </w:pPr>
            <w:r>
              <w:rPr>
                <w:sz w:val="18"/>
              </w:rPr>
              <w:t>2247,317</w:t>
            </w:r>
          </w:p>
        </w:tc>
        <w:tc>
          <w:tcPr>
            <w:tcW w:w="987" w:type="dxa"/>
            <w:tcMar>
              <w:left w:w="0" w:type="dxa"/>
              <w:right w:w="0" w:type="dxa"/>
            </w:tcMar>
            <w:vAlign w:val="center"/>
          </w:tcPr>
          <w:p w:rsidR="00E5542C" w:rsidRDefault="00176E77">
            <w:pPr>
              <w:jc w:val="center"/>
              <w:rPr>
                <w:sz w:val="18"/>
              </w:rPr>
            </w:pPr>
            <w:r>
              <w:rPr>
                <w:sz w:val="18"/>
              </w:rPr>
              <w:t>2247,317</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Бен</w:t>
            </w:r>
            <w:proofErr w:type="gramStart"/>
            <w:r>
              <w:rPr>
                <w:sz w:val="18"/>
              </w:rPr>
              <w:t>з(</w:t>
            </w:r>
            <w:proofErr w:type="gramEnd"/>
            <w:r>
              <w:rPr>
                <w:sz w:val="18"/>
              </w:rPr>
              <w:t>а)пирен</w:t>
            </w:r>
          </w:p>
        </w:tc>
        <w:tc>
          <w:tcPr>
            <w:tcW w:w="987" w:type="dxa"/>
            <w:tcMar>
              <w:left w:w="0" w:type="dxa"/>
              <w:right w:w="0" w:type="dxa"/>
            </w:tcMar>
            <w:vAlign w:val="center"/>
          </w:tcPr>
          <w:p w:rsidR="00E5542C" w:rsidRDefault="00176E77">
            <w:pPr>
              <w:jc w:val="center"/>
              <w:rPr>
                <w:sz w:val="18"/>
              </w:rPr>
            </w:pPr>
            <w:r>
              <w:rPr>
                <w:sz w:val="18"/>
              </w:rPr>
              <w:t>0,0004175</w:t>
            </w:r>
          </w:p>
        </w:tc>
        <w:tc>
          <w:tcPr>
            <w:tcW w:w="987" w:type="dxa"/>
            <w:tcMar>
              <w:left w:w="0" w:type="dxa"/>
              <w:right w:w="0" w:type="dxa"/>
            </w:tcMar>
            <w:vAlign w:val="center"/>
          </w:tcPr>
          <w:p w:rsidR="00E5542C" w:rsidRDefault="00176E77">
            <w:pPr>
              <w:jc w:val="center"/>
              <w:rPr>
                <w:sz w:val="18"/>
              </w:rPr>
            </w:pPr>
            <w:r>
              <w:rPr>
                <w:sz w:val="18"/>
              </w:rPr>
              <w:t>0,0004175</w:t>
            </w:r>
          </w:p>
        </w:tc>
        <w:tc>
          <w:tcPr>
            <w:tcW w:w="987" w:type="dxa"/>
            <w:tcMar>
              <w:left w:w="0" w:type="dxa"/>
              <w:right w:w="0" w:type="dxa"/>
            </w:tcMar>
            <w:vAlign w:val="center"/>
          </w:tcPr>
          <w:p w:rsidR="00E5542C" w:rsidRDefault="00176E77">
            <w:pPr>
              <w:jc w:val="center"/>
              <w:rPr>
                <w:sz w:val="18"/>
              </w:rPr>
            </w:pPr>
            <w:r>
              <w:rPr>
                <w:sz w:val="18"/>
              </w:rPr>
              <w:t>0,0004135</w:t>
            </w:r>
          </w:p>
        </w:tc>
        <w:tc>
          <w:tcPr>
            <w:tcW w:w="987" w:type="dxa"/>
            <w:tcMar>
              <w:left w:w="0" w:type="dxa"/>
              <w:right w:w="0" w:type="dxa"/>
            </w:tcMar>
            <w:vAlign w:val="center"/>
          </w:tcPr>
          <w:p w:rsidR="00E5542C" w:rsidRDefault="00176E77">
            <w:pPr>
              <w:jc w:val="center"/>
              <w:rPr>
                <w:sz w:val="18"/>
              </w:rPr>
            </w:pPr>
            <w:r>
              <w:rPr>
                <w:sz w:val="18"/>
              </w:rPr>
              <w:t>0,0004135</w:t>
            </w:r>
          </w:p>
        </w:tc>
        <w:tc>
          <w:tcPr>
            <w:tcW w:w="987" w:type="dxa"/>
            <w:tcMar>
              <w:left w:w="0" w:type="dxa"/>
              <w:right w:w="0" w:type="dxa"/>
            </w:tcMar>
            <w:vAlign w:val="center"/>
          </w:tcPr>
          <w:p w:rsidR="00E5542C" w:rsidRDefault="00176E77">
            <w:pPr>
              <w:jc w:val="center"/>
              <w:rPr>
                <w:sz w:val="18"/>
              </w:rPr>
            </w:pPr>
            <w:r>
              <w:rPr>
                <w:sz w:val="18"/>
              </w:rPr>
              <w:t>0,0004135</w:t>
            </w:r>
          </w:p>
        </w:tc>
        <w:tc>
          <w:tcPr>
            <w:tcW w:w="987" w:type="dxa"/>
            <w:tcMar>
              <w:left w:w="0" w:type="dxa"/>
              <w:right w:w="0" w:type="dxa"/>
            </w:tcMar>
            <w:vAlign w:val="center"/>
          </w:tcPr>
          <w:p w:rsidR="00E5542C" w:rsidRDefault="00176E77">
            <w:pPr>
              <w:jc w:val="center"/>
              <w:rPr>
                <w:sz w:val="18"/>
              </w:rPr>
            </w:pPr>
            <w:r>
              <w:rPr>
                <w:sz w:val="18"/>
              </w:rPr>
              <w:t>0,0004135</w:t>
            </w:r>
          </w:p>
        </w:tc>
        <w:tc>
          <w:tcPr>
            <w:tcW w:w="987" w:type="dxa"/>
            <w:tcMar>
              <w:left w:w="0" w:type="dxa"/>
              <w:right w:w="0" w:type="dxa"/>
            </w:tcMar>
            <w:vAlign w:val="center"/>
          </w:tcPr>
          <w:p w:rsidR="00E5542C" w:rsidRDefault="00176E77">
            <w:pPr>
              <w:jc w:val="center"/>
              <w:rPr>
                <w:sz w:val="18"/>
              </w:rPr>
            </w:pPr>
            <w:r>
              <w:rPr>
                <w:sz w:val="18"/>
              </w:rPr>
              <w:t>0,0004135</w:t>
            </w:r>
          </w:p>
        </w:tc>
        <w:tc>
          <w:tcPr>
            <w:tcW w:w="987" w:type="dxa"/>
            <w:tcMar>
              <w:left w:w="0" w:type="dxa"/>
              <w:right w:w="0" w:type="dxa"/>
            </w:tcMar>
            <w:vAlign w:val="center"/>
          </w:tcPr>
          <w:p w:rsidR="00E5542C" w:rsidRDefault="00176E77">
            <w:pPr>
              <w:jc w:val="center"/>
              <w:rPr>
                <w:sz w:val="18"/>
              </w:rPr>
            </w:pPr>
            <w:r>
              <w:rPr>
                <w:sz w:val="18"/>
              </w:rPr>
              <w:t>0,0004135</w:t>
            </w:r>
          </w:p>
        </w:tc>
        <w:tc>
          <w:tcPr>
            <w:tcW w:w="987" w:type="dxa"/>
            <w:tcMar>
              <w:left w:w="0" w:type="dxa"/>
              <w:right w:w="0" w:type="dxa"/>
            </w:tcMar>
            <w:vAlign w:val="center"/>
          </w:tcPr>
          <w:p w:rsidR="00E5542C" w:rsidRDefault="00176E77">
            <w:pPr>
              <w:jc w:val="center"/>
              <w:rPr>
                <w:sz w:val="18"/>
              </w:rPr>
            </w:pPr>
            <w:r>
              <w:rPr>
                <w:sz w:val="18"/>
              </w:rPr>
              <w:t>0,0004135</w:t>
            </w:r>
          </w:p>
        </w:tc>
        <w:tc>
          <w:tcPr>
            <w:tcW w:w="987" w:type="dxa"/>
            <w:tcMar>
              <w:left w:w="0" w:type="dxa"/>
              <w:right w:w="0" w:type="dxa"/>
            </w:tcMar>
            <w:vAlign w:val="center"/>
          </w:tcPr>
          <w:p w:rsidR="00E5542C" w:rsidRDefault="00176E77">
            <w:pPr>
              <w:jc w:val="center"/>
              <w:rPr>
                <w:sz w:val="18"/>
              </w:rPr>
            </w:pPr>
            <w:r>
              <w:rPr>
                <w:sz w:val="18"/>
              </w:rPr>
              <w:t>0,0004135</w:t>
            </w:r>
          </w:p>
        </w:tc>
        <w:tc>
          <w:tcPr>
            <w:tcW w:w="987" w:type="dxa"/>
            <w:tcMar>
              <w:left w:w="0" w:type="dxa"/>
              <w:right w:w="0" w:type="dxa"/>
            </w:tcMar>
            <w:vAlign w:val="center"/>
          </w:tcPr>
          <w:p w:rsidR="00E5542C" w:rsidRDefault="00176E77">
            <w:pPr>
              <w:jc w:val="center"/>
              <w:rPr>
                <w:sz w:val="18"/>
              </w:rPr>
            </w:pPr>
            <w:r>
              <w:rPr>
                <w:sz w:val="18"/>
              </w:rPr>
              <w:t>0,0004135</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Углерод (Пигмент черный)</w:t>
            </w:r>
          </w:p>
        </w:tc>
        <w:tc>
          <w:tcPr>
            <w:tcW w:w="987" w:type="dxa"/>
            <w:tcMar>
              <w:left w:w="0" w:type="dxa"/>
              <w:right w:w="0" w:type="dxa"/>
            </w:tcMar>
            <w:vAlign w:val="center"/>
          </w:tcPr>
          <w:p w:rsidR="00E5542C" w:rsidRDefault="00176E77">
            <w:pPr>
              <w:jc w:val="center"/>
              <w:rPr>
                <w:sz w:val="18"/>
              </w:rPr>
            </w:pPr>
            <w:r>
              <w:rPr>
                <w:sz w:val="18"/>
              </w:rPr>
              <w:t>144,502</w:t>
            </w:r>
          </w:p>
        </w:tc>
        <w:tc>
          <w:tcPr>
            <w:tcW w:w="987" w:type="dxa"/>
            <w:tcMar>
              <w:left w:w="0" w:type="dxa"/>
              <w:right w:w="0" w:type="dxa"/>
            </w:tcMar>
            <w:vAlign w:val="center"/>
          </w:tcPr>
          <w:p w:rsidR="00E5542C" w:rsidRDefault="00176E77">
            <w:pPr>
              <w:jc w:val="center"/>
              <w:rPr>
                <w:sz w:val="18"/>
              </w:rPr>
            </w:pPr>
            <w:r>
              <w:rPr>
                <w:sz w:val="18"/>
              </w:rPr>
              <w:t>144,502</w:t>
            </w:r>
          </w:p>
        </w:tc>
        <w:tc>
          <w:tcPr>
            <w:tcW w:w="987" w:type="dxa"/>
            <w:tcMar>
              <w:left w:w="0" w:type="dxa"/>
              <w:right w:w="0" w:type="dxa"/>
            </w:tcMar>
            <w:vAlign w:val="center"/>
          </w:tcPr>
          <w:p w:rsidR="00E5542C" w:rsidRDefault="00176E77">
            <w:pPr>
              <w:jc w:val="center"/>
              <w:rPr>
                <w:sz w:val="18"/>
              </w:rPr>
            </w:pPr>
            <w:r>
              <w:rPr>
                <w:sz w:val="18"/>
              </w:rPr>
              <w:t>143,125</w:t>
            </w:r>
          </w:p>
        </w:tc>
        <w:tc>
          <w:tcPr>
            <w:tcW w:w="987" w:type="dxa"/>
            <w:tcMar>
              <w:left w:w="0" w:type="dxa"/>
              <w:right w:w="0" w:type="dxa"/>
            </w:tcMar>
            <w:vAlign w:val="center"/>
          </w:tcPr>
          <w:p w:rsidR="00E5542C" w:rsidRDefault="00176E77">
            <w:pPr>
              <w:jc w:val="center"/>
              <w:rPr>
                <w:sz w:val="18"/>
              </w:rPr>
            </w:pPr>
            <w:r>
              <w:rPr>
                <w:sz w:val="18"/>
              </w:rPr>
              <w:t>143,125</w:t>
            </w:r>
          </w:p>
        </w:tc>
        <w:tc>
          <w:tcPr>
            <w:tcW w:w="987" w:type="dxa"/>
            <w:tcMar>
              <w:left w:w="0" w:type="dxa"/>
              <w:right w:w="0" w:type="dxa"/>
            </w:tcMar>
            <w:vAlign w:val="center"/>
          </w:tcPr>
          <w:p w:rsidR="00E5542C" w:rsidRDefault="00176E77">
            <w:pPr>
              <w:jc w:val="center"/>
              <w:rPr>
                <w:sz w:val="18"/>
              </w:rPr>
            </w:pPr>
            <w:r>
              <w:rPr>
                <w:sz w:val="18"/>
              </w:rPr>
              <w:t>143,125</w:t>
            </w:r>
          </w:p>
        </w:tc>
        <w:tc>
          <w:tcPr>
            <w:tcW w:w="987" w:type="dxa"/>
            <w:tcMar>
              <w:left w:w="0" w:type="dxa"/>
              <w:right w:w="0" w:type="dxa"/>
            </w:tcMar>
            <w:vAlign w:val="center"/>
          </w:tcPr>
          <w:p w:rsidR="00E5542C" w:rsidRDefault="00176E77">
            <w:pPr>
              <w:jc w:val="center"/>
              <w:rPr>
                <w:sz w:val="18"/>
              </w:rPr>
            </w:pPr>
            <w:r>
              <w:rPr>
                <w:sz w:val="18"/>
              </w:rPr>
              <w:t>143,125</w:t>
            </w:r>
          </w:p>
        </w:tc>
        <w:tc>
          <w:tcPr>
            <w:tcW w:w="987" w:type="dxa"/>
            <w:tcMar>
              <w:left w:w="0" w:type="dxa"/>
              <w:right w:w="0" w:type="dxa"/>
            </w:tcMar>
            <w:vAlign w:val="center"/>
          </w:tcPr>
          <w:p w:rsidR="00E5542C" w:rsidRDefault="00176E77">
            <w:pPr>
              <w:jc w:val="center"/>
              <w:rPr>
                <w:sz w:val="18"/>
              </w:rPr>
            </w:pPr>
            <w:r>
              <w:rPr>
                <w:sz w:val="18"/>
              </w:rPr>
              <w:t>143,125</w:t>
            </w:r>
          </w:p>
        </w:tc>
        <w:tc>
          <w:tcPr>
            <w:tcW w:w="987" w:type="dxa"/>
            <w:tcMar>
              <w:left w:w="0" w:type="dxa"/>
              <w:right w:w="0" w:type="dxa"/>
            </w:tcMar>
            <w:vAlign w:val="center"/>
          </w:tcPr>
          <w:p w:rsidR="00E5542C" w:rsidRDefault="00176E77">
            <w:pPr>
              <w:jc w:val="center"/>
              <w:rPr>
                <w:sz w:val="18"/>
              </w:rPr>
            </w:pPr>
            <w:r>
              <w:rPr>
                <w:sz w:val="18"/>
              </w:rPr>
              <w:t>143,125</w:t>
            </w:r>
          </w:p>
        </w:tc>
        <w:tc>
          <w:tcPr>
            <w:tcW w:w="987" w:type="dxa"/>
            <w:tcMar>
              <w:left w:w="0" w:type="dxa"/>
              <w:right w:w="0" w:type="dxa"/>
            </w:tcMar>
            <w:vAlign w:val="center"/>
          </w:tcPr>
          <w:p w:rsidR="00E5542C" w:rsidRDefault="00176E77">
            <w:pPr>
              <w:jc w:val="center"/>
              <w:rPr>
                <w:sz w:val="18"/>
              </w:rPr>
            </w:pPr>
            <w:r>
              <w:rPr>
                <w:sz w:val="18"/>
              </w:rPr>
              <w:t>143,125</w:t>
            </w:r>
          </w:p>
        </w:tc>
        <w:tc>
          <w:tcPr>
            <w:tcW w:w="987" w:type="dxa"/>
            <w:tcMar>
              <w:left w:w="0" w:type="dxa"/>
              <w:right w:w="0" w:type="dxa"/>
            </w:tcMar>
            <w:vAlign w:val="center"/>
          </w:tcPr>
          <w:p w:rsidR="00E5542C" w:rsidRDefault="00176E77">
            <w:pPr>
              <w:jc w:val="center"/>
              <w:rPr>
                <w:sz w:val="18"/>
              </w:rPr>
            </w:pPr>
            <w:r>
              <w:rPr>
                <w:sz w:val="18"/>
              </w:rPr>
              <w:t>143,125</w:t>
            </w:r>
          </w:p>
        </w:tc>
        <w:tc>
          <w:tcPr>
            <w:tcW w:w="987" w:type="dxa"/>
            <w:tcMar>
              <w:left w:w="0" w:type="dxa"/>
              <w:right w:w="0" w:type="dxa"/>
            </w:tcMar>
            <w:vAlign w:val="center"/>
          </w:tcPr>
          <w:p w:rsidR="00E5542C" w:rsidRDefault="00176E77">
            <w:pPr>
              <w:jc w:val="center"/>
              <w:rPr>
                <w:sz w:val="18"/>
              </w:rPr>
            </w:pPr>
            <w:r>
              <w:rPr>
                <w:sz w:val="18"/>
              </w:rPr>
              <w:t>143,125</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Сера диоксид</w:t>
            </w:r>
          </w:p>
        </w:tc>
        <w:tc>
          <w:tcPr>
            <w:tcW w:w="987" w:type="dxa"/>
            <w:tcMar>
              <w:left w:w="0" w:type="dxa"/>
              <w:right w:w="0" w:type="dxa"/>
            </w:tcMar>
            <w:vAlign w:val="center"/>
          </w:tcPr>
          <w:p w:rsidR="00E5542C" w:rsidRDefault="00176E77">
            <w:pPr>
              <w:jc w:val="center"/>
              <w:rPr>
                <w:sz w:val="18"/>
              </w:rPr>
            </w:pPr>
            <w:r>
              <w:rPr>
                <w:sz w:val="18"/>
              </w:rPr>
              <w:t>241,215</w:t>
            </w:r>
          </w:p>
        </w:tc>
        <w:tc>
          <w:tcPr>
            <w:tcW w:w="987" w:type="dxa"/>
            <w:tcMar>
              <w:left w:w="0" w:type="dxa"/>
              <w:right w:w="0" w:type="dxa"/>
            </w:tcMar>
            <w:vAlign w:val="center"/>
          </w:tcPr>
          <w:p w:rsidR="00E5542C" w:rsidRDefault="00176E77">
            <w:pPr>
              <w:jc w:val="center"/>
              <w:rPr>
                <w:sz w:val="18"/>
              </w:rPr>
            </w:pPr>
            <w:r>
              <w:rPr>
                <w:sz w:val="18"/>
              </w:rPr>
              <w:t>241,215</w:t>
            </w:r>
          </w:p>
        </w:tc>
        <w:tc>
          <w:tcPr>
            <w:tcW w:w="987" w:type="dxa"/>
            <w:tcMar>
              <w:left w:w="0" w:type="dxa"/>
              <w:right w:w="0" w:type="dxa"/>
            </w:tcMar>
            <w:vAlign w:val="center"/>
          </w:tcPr>
          <w:p w:rsidR="00E5542C" w:rsidRDefault="00176E77">
            <w:pPr>
              <w:jc w:val="center"/>
              <w:rPr>
                <w:sz w:val="18"/>
              </w:rPr>
            </w:pPr>
            <w:r>
              <w:rPr>
                <w:sz w:val="18"/>
              </w:rPr>
              <w:t>238,916</w:t>
            </w:r>
          </w:p>
        </w:tc>
        <w:tc>
          <w:tcPr>
            <w:tcW w:w="987" w:type="dxa"/>
            <w:tcMar>
              <w:left w:w="0" w:type="dxa"/>
              <w:right w:w="0" w:type="dxa"/>
            </w:tcMar>
            <w:vAlign w:val="center"/>
          </w:tcPr>
          <w:p w:rsidR="00E5542C" w:rsidRDefault="00176E77">
            <w:pPr>
              <w:jc w:val="center"/>
              <w:rPr>
                <w:sz w:val="18"/>
              </w:rPr>
            </w:pPr>
            <w:r>
              <w:rPr>
                <w:sz w:val="18"/>
              </w:rPr>
              <w:t>238,916</w:t>
            </w:r>
          </w:p>
        </w:tc>
        <w:tc>
          <w:tcPr>
            <w:tcW w:w="987" w:type="dxa"/>
            <w:tcMar>
              <w:left w:w="0" w:type="dxa"/>
              <w:right w:w="0" w:type="dxa"/>
            </w:tcMar>
            <w:vAlign w:val="center"/>
          </w:tcPr>
          <w:p w:rsidR="00E5542C" w:rsidRDefault="00176E77">
            <w:pPr>
              <w:jc w:val="center"/>
              <w:rPr>
                <w:sz w:val="18"/>
              </w:rPr>
            </w:pPr>
            <w:r>
              <w:rPr>
                <w:sz w:val="18"/>
              </w:rPr>
              <w:t>238,916</w:t>
            </w:r>
          </w:p>
        </w:tc>
        <w:tc>
          <w:tcPr>
            <w:tcW w:w="987" w:type="dxa"/>
            <w:tcMar>
              <w:left w:w="0" w:type="dxa"/>
              <w:right w:w="0" w:type="dxa"/>
            </w:tcMar>
            <w:vAlign w:val="center"/>
          </w:tcPr>
          <w:p w:rsidR="00E5542C" w:rsidRDefault="00176E77">
            <w:pPr>
              <w:jc w:val="center"/>
              <w:rPr>
                <w:sz w:val="18"/>
              </w:rPr>
            </w:pPr>
            <w:r>
              <w:rPr>
                <w:sz w:val="18"/>
              </w:rPr>
              <w:t>238,916</w:t>
            </w:r>
          </w:p>
        </w:tc>
        <w:tc>
          <w:tcPr>
            <w:tcW w:w="987" w:type="dxa"/>
            <w:tcMar>
              <w:left w:w="0" w:type="dxa"/>
              <w:right w:w="0" w:type="dxa"/>
            </w:tcMar>
            <w:vAlign w:val="center"/>
          </w:tcPr>
          <w:p w:rsidR="00E5542C" w:rsidRDefault="00176E77">
            <w:pPr>
              <w:jc w:val="center"/>
              <w:rPr>
                <w:sz w:val="18"/>
              </w:rPr>
            </w:pPr>
            <w:r>
              <w:rPr>
                <w:sz w:val="18"/>
              </w:rPr>
              <w:t>238,916</w:t>
            </w:r>
          </w:p>
        </w:tc>
        <w:tc>
          <w:tcPr>
            <w:tcW w:w="987" w:type="dxa"/>
            <w:tcMar>
              <w:left w:w="0" w:type="dxa"/>
              <w:right w:w="0" w:type="dxa"/>
            </w:tcMar>
            <w:vAlign w:val="center"/>
          </w:tcPr>
          <w:p w:rsidR="00E5542C" w:rsidRDefault="00176E77">
            <w:pPr>
              <w:jc w:val="center"/>
              <w:rPr>
                <w:sz w:val="18"/>
              </w:rPr>
            </w:pPr>
            <w:r>
              <w:rPr>
                <w:sz w:val="18"/>
              </w:rPr>
              <w:t>238,916</w:t>
            </w:r>
          </w:p>
        </w:tc>
        <w:tc>
          <w:tcPr>
            <w:tcW w:w="987" w:type="dxa"/>
            <w:tcMar>
              <w:left w:w="0" w:type="dxa"/>
              <w:right w:w="0" w:type="dxa"/>
            </w:tcMar>
            <w:vAlign w:val="center"/>
          </w:tcPr>
          <w:p w:rsidR="00E5542C" w:rsidRDefault="00176E77">
            <w:pPr>
              <w:jc w:val="center"/>
              <w:rPr>
                <w:sz w:val="18"/>
              </w:rPr>
            </w:pPr>
            <w:r>
              <w:rPr>
                <w:sz w:val="18"/>
              </w:rPr>
              <w:t>238,916</w:t>
            </w:r>
          </w:p>
        </w:tc>
        <w:tc>
          <w:tcPr>
            <w:tcW w:w="987" w:type="dxa"/>
            <w:tcMar>
              <w:left w:w="0" w:type="dxa"/>
              <w:right w:w="0" w:type="dxa"/>
            </w:tcMar>
            <w:vAlign w:val="center"/>
          </w:tcPr>
          <w:p w:rsidR="00E5542C" w:rsidRDefault="00176E77">
            <w:pPr>
              <w:jc w:val="center"/>
              <w:rPr>
                <w:sz w:val="18"/>
              </w:rPr>
            </w:pPr>
            <w:r>
              <w:rPr>
                <w:sz w:val="18"/>
              </w:rPr>
              <w:t>238,916</w:t>
            </w:r>
          </w:p>
        </w:tc>
        <w:tc>
          <w:tcPr>
            <w:tcW w:w="987" w:type="dxa"/>
            <w:tcMar>
              <w:left w:w="0" w:type="dxa"/>
              <w:right w:w="0" w:type="dxa"/>
            </w:tcMar>
            <w:vAlign w:val="center"/>
          </w:tcPr>
          <w:p w:rsidR="00E5542C" w:rsidRDefault="00176E77">
            <w:pPr>
              <w:jc w:val="center"/>
              <w:rPr>
                <w:sz w:val="18"/>
              </w:rPr>
            </w:pPr>
            <w:r>
              <w:rPr>
                <w:sz w:val="18"/>
              </w:rPr>
              <w:t>238,916</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Мазутная зола теплоэлектростанций</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Пыль неорганическая: 70 – 20 % SiО2</w:t>
            </w:r>
          </w:p>
        </w:tc>
        <w:tc>
          <w:tcPr>
            <w:tcW w:w="987" w:type="dxa"/>
            <w:tcMar>
              <w:left w:w="0" w:type="dxa"/>
              <w:right w:w="0" w:type="dxa"/>
            </w:tcMar>
            <w:vAlign w:val="center"/>
          </w:tcPr>
          <w:p w:rsidR="00E5542C" w:rsidRDefault="00176E77">
            <w:pPr>
              <w:jc w:val="center"/>
              <w:rPr>
                <w:sz w:val="18"/>
              </w:rPr>
            </w:pPr>
            <w:r>
              <w:rPr>
                <w:sz w:val="18"/>
              </w:rPr>
              <w:t>110,253</w:t>
            </w:r>
          </w:p>
        </w:tc>
        <w:tc>
          <w:tcPr>
            <w:tcW w:w="987" w:type="dxa"/>
            <w:tcMar>
              <w:left w:w="0" w:type="dxa"/>
              <w:right w:w="0" w:type="dxa"/>
            </w:tcMar>
            <w:vAlign w:val="center"/>
          </w:tcPr>
          <w:p w:rsidR="00E5542C" w:rsidRDefault="00176E77">
            <w:pPr>
              <w:jc w:val="center"/>
              <w:rPr>
                <w:sz w:val="18"/>
              </w:rPr>
            </w:pPr>
            <w:r>
              <w:rPr>
                <w:sz w:val="18"/>
              </w:rPr>
              <w:t>110,253</w:t>
            </w:r>
          </w:p>
        </w:tc>
        <w:tc>
          <w:tcPr>
            <w:tcW w:w="987" w:type="dxa"/>
            <w:tcMar>
              <w:left w:w="0" w:type="dxa"/>
              <w:right w:w="0" w:type="dxa"/>
            </w:tcMar>
            <w:vAlign w:val="center"/>
          </w:tcPr>
          <w:p w:rsidR="00E5542C" w:rsidRDefault="00176E77">
            <w:pPr>
              <w:jc w:val="center"/>
              <w:rPr>
                <w:sz w:val="18"/>
              </w:rPr>
            </w:pPr>
            <w:r>
              <w:rPr>
                <w:sz w:val="18"/>
              </w:rPr>
              <w:t>109,202</w:t>
            </w:r>
          </w:p>
        </w:tc>
        <w:tc>
          <w:tcPr>
            <w:tcW w:w="987" w:type="dxa"/>
            <w:tcMar>
              <w:left w:w="0" w:type="dxa"/>
              <w:right w:w="0" w:type="dxa"/>
            </w:tcMar>
            <w:vAlign w:val="center"/>
          </w:tcPr>
          <w:p w:rsidR="00E5542C" w:rsidRDefault="00176E77">
            <w:pPr>
              <w:jc w:val="center"/>
              <w:rPr>
                <w:sz w:val="18"/>
              </w:rPr>
            </w:pPr>
            <w:r>
              <w:rPr>
                <w:sz w:val="18"/>
              </w:rPr>
              <w:t>109,202</w:t>
            </w:r>
          </w:p>
        </w:tc>
        <w:tc>
          <w:tcPr>
            <w:tcW w:w="987" w:type="dxa"/>
            <w:tcMar>
              <w:left w:w="0" w:type="dxa"/>
              <w:right w:w="0" w:type="dxa"/>
            </w:tcMar>
            <w:vAlign w:val="center"/>
          </w:tcPr>
          <w:p w:rsidR="00E5542C" w:rsidRDefault="00176E77">
            <w:pPr>
              <w:jc w:val="center"/>
              <w:rPr>
                <w:sz w:val="18"/>
              </w:rPr>
            </w:pPr>
            <w:r>
              <w:rPr>
                <w:sz w:val="18"/>
              </w:rPr>
              <w:t>109,202</w:t>
            </w:r>
          </w:p>
        </w:tc>
        <w:tc>
          <w:tcPr>
            <w:tcW w:w="987" w:type="dxa"/>
            <w:tcMar>
              <w:left w:w="0" w:type="dxa"/>
              <w:right w:w="0" w:type="dxa"/>
            </w:tcMar>
            <w:vAlign w:val="center"/>
          </w:tcPr>
          <w:p w:rsidR="00E5542C" w:rsidRDefault="00176E77">
            <w:pPr>
              <w:jc w:val="center"/>
              <w:rPr>
                <w:sz w:val="18"/>
              </w:rPr>
            </w:pPr>
            <w:r>
              <w:rPr>
                <w:sz w:val="18"/>
              </w:rPr>
              <w:t>109,202</w:t>
            </w:r>
          </w:p>
        </w:tc>
        <w:tc>
          <w:tcPr>
            <w:tcW w:w="987" w:type="dxa"/>
            <w:tcMar>
              <w:left w:w="0" w:type="dxa"/>
              <w:right w:w="0" w:type="dxa"/>
            </w:tcMar>
            <w:vAlign w:val="center"/>
          </w:tcPr>
          <w:p w:rsidR="00E5542C" w:rsidRDefault="00176E77">
            <w:pPr>
              <w:jc w:val="center"/>
              <w:rPr>
                <w:sz w:val="18"/>
              </w:rPr>
            </w:pPr>
            <w:r>
              <w:rPr>
                <w:sz w:val="18"/>
              </w:rPr>
              <w:t>109,202</w:t>
            </w:r>
          </w:p>
        </w:tc>
        <w:tc>
          <w:tcPr>
            <w:tcW w:w="987" w:type="dxa"/>
            <w:tcMar>
              <w:left w:w="0" w:type="dxa"/>
              <w:right w:w="0" w:type="dxa"/>
            </w:tcMar>
            <w:vAlign w:val="center"/>
          </w:tcPr>
          <w:p w:rsidR="00E5542C" w:rsidRDefault="00176E77">
            <w:pPr>
              <w:jc w:val="center"/>
              <w:rPr>
                <w:sz w:val="18"/>
              </w:rPr>
            </w:pPr>
            <w:r>
              <w:rPr>
                <w:sz w:val="18"/>
              </w:rPr>
              <w:t>109,202</w:t>
            </w:r>
          </w:p>
        </w:tc>
        <w:tc>
          <w:tcPr>
            <w:tcW w:w="987" w:type="dxa"/>
            <w:tcMar>
              <w:left w:w="0" w:type="dxa"/>
              <w:right w:w="0" w:type="dxa"/>
            </w:tcMar>
            <w:vAlign w:val="center"/>
          </w:tcPr>
          <w:p w:rsidR="00E5542C" w:rsidRDefault="00176E77">
            <w:pPr>
              <w:jc w:val="center"/>
              <w:rPr>
                <w:sz w:val="18"/>
              </w:rPr>
            </w:pPr>
            <w:r>
              <w:rPr>
                <w:sz w:val="18"/>
              </w:rPr>
              <w:t>109,202</w:t>
            </w:r>
          </w:p>
        </w:tc>
        <w:tc>
          <w:tcPr>
            <w:tcW w:w="987" w:type="dxa"/>
            <w:tcMar>
              <w:left w:w="0" w:type="dxa"/>
              <w:right w:w="0" w:type="dxa"/>
            </w:tcMar>
            <w:vAlign w:val="center"/>
          </w:tcPr>
          <w:p w:rsidR="00E5542C" w:rsidRDefault="00176E77">
            <w:pPr>
              <w:jc w:val="center"/>
              <w:rPr>
                <w:sz w:val="18"/>
              </w:rPr>
            </w:pPr>
            <w:r>
              <w:rPr>
                <w:sz w:val="18"/>
              </w:rPr>
              <w:t>109,202</w:t>
            </w:r>
          </w:p>
        </w:tc>
        <w:tc>
          <w:tcPr>
            <w:tcW w:w="987" w:type="dxa"/>
            <w:tcMar>
              <w:left w:w="0" w:type="dxa"/>
              <w:right w:w="0" w:type="dxa"/>
            </w:tcMar>
            <w:vAlign w:val="center"/>
          </w:tcPr>
          <w:p w:rsidR="00E5542C" w:rsidRDefault="00176E77">
            <w:pPr>
              <w:jc w:val="center"/>
              <w:rPr>
                <w:sz w:val="18"/>
              </w:rPr>
            </w:pPr>
            <w:r>
              <w:rPr>
                <w:sz w:val="18"/>
              </w:rPr>
              <w:t>109,202</w:t>
            </w:r>
          </w:p>
        </w:tc>
      </w:tr>
      <w:tr w:rsidR="00E5542C">
        <w:tc>
          <w:tcPr>
            <w:tcW w:w="542" w:type="dxa"/>
            <w:vMerge w:val="restart"/>
            <w:tcMar>
              <w:left w:w="0" w:type="dxa"/>
              <w:right w:w="0" w:type="dxa"/>
            </w:tcMar>
            <w:vAlign w:val="center"/>
          </w:tcPr>
          <w:p w:rsidR="00E5542C" w:rsidRDefault="00176E77">
            <w:pPr>
              <w:jc w:val="center"/>
              <w:rPr>
                <w:sz w:val="18"/>
              </w:rPr>
            </w:pPr>
            <w:r>
              <w:rPr>
                <w:sz w:val="18"/>
              </w:rPr>
              <w:t>2</w:t>
            </w:r>
          </w:p>
        </w:tc>
        <w:tc>
          <w:tcPr>
            <w:tcW w:w="1456" w:type="dxa"/>
            <w:vMerge w:val="restart"/>
            <w:tcMar>
              <w:left w:w="0" w:type="dxa"/>
              <w:right w:w="0" w:type="dxa"/>
            </w:tcMar>
            <w:vAlign w:val="center"/>
          </w:tcPr>
          <w:p w:rsidR="00E5542C" w:rsidRDefault="00176E77">
            <w:pPr>
              <w:jc w:val="center"/>
              <w:rPr>
                <w:sz w:val="18"/>
              </w:rPr>
            </w:pPr>
            <w:r>
              <w:rPr>
                <w:sz w:val="18"/>
              </w:rPr>
              <w:t>БМК «Бани»</w:t>
            </w:r>
          </w:p>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Азота оксид (азот (II) оксид; азот монооксид)</w:t>
            </w:r>
          </w:p>
        </w:tc>
        <w:tc>
          <w:tcPr>
            <w:tcW w:w="987" w:type="dxa"/>
            <w:tcMar>
              <w:left w:w="0" w:type="dxa"/>
              <w:right w:w="0" w:type="dxa"/>
            </w:tcMar>
            <w:vAlign w:val="center"/>
          </w:tcPr>
          <w:p w:rsidR="00E5542C" w:rsidRDefault="00176E77">
            <w:pPr>
              <w:jc w:val="center"/>
              <w:rPr>
                <w:sz w:val="18"/>
              </w:rPr>
            </w:pPr>
            <w:r>
              <w:rPr>
                <w:sz w:val="18"/>
              </w:rPr>
              <w:t>10,256</w:t>
            </w:r>
          </w:p>
        </w:tc>
        <w:tc>
          <w:tcPr>
            <w:tcW w:w="987" w:type="dxa"/>
            <w:tcMar>
              <w:left w:w="0" w:type="dxa"/>
              <w:right w:w="0" w:type="dxa"/>
            </w:tcMar>
            <w:vAlign w:val="center"/>
          </w:tcPr>
          <w:p w:rsidR="00E5542C" w:rsidRDefault="00176E77">
            <w:pPr>
              <w:jc w:val="center"/>
              <w:rPr>
                <w:sz w:val="18"/>
              </w:rPr>
            </w:pPr>
            <w:r>
              <w:rPr>
                <w:sz w:val="18"/>
              </w:rPr>
              <w:t>10,256</w:t>
            </w:r>
          </w:p>
        </w:tc>
        <w:tc>
          <w:tcPr>
            <w:tcW w:w="987" w:type="dxa"/>
            <w:tcMar>
              <w:left w:w="0" w:type="dxa"/>
              <w:right w:w="0" w:type="dxa"/>
            </w:tcMar>
            <w:vAlign w:val="center"/>
          </w:tcPr>
          <w:p w:rsidR="00E5542C" w:rsidRDefault="00176E77">
            <w:pPr>
              <w:jc w:val="center"/>
              <w:rPr>
                <w:sz w:val="18"/>
              </w:rPr>
            </w:pPr>
            <w:r>
              <w:rPr>
                <w:sz w:val="18"/>
              </w:rPr>
              <w:t>10,256</w:t>
            </w:r>
          </w:p>
        </w:tc>
        <w:tc>
          <w:tcPr>
            <w:tcW w:w="987" w:type="dxa"/>
            <w:tcMar>
              <w:left w:w="0" w:type="dxa"/>
              <w:right w:w="0" w:type="dxa"/>
            </w:tcMar>
            <w:vAlign w:val="center"/>
          </w:tcPr>
          <w:p w:rsidR="00E5542C" w:rsidRDefault="00176E77">
            <w:pPr>
              <w:jc w:val="center"/>
              <w:rPr>
                <w:sz w:val="18"/>
              </w:rPr>
            </w:pPr>
            <w:r>
              <w:rPr>
                <w:sz w:val="18"/>
              </w:rPr>
              <w:t>10,256</w:t>
            </w:r>
          </w:p>
        </w:tc>
        <w:tc>
          <w:tcPr>
            <w:tcW w:w="987" w:type="dxa"/>
            <w:tcMar>
              <w:left w:w="0" w:type="dxa"/>
              <w:right w:w="0" w:type="dxa"/>
            </w:tcMar>
            <w:vAlign w:val="center"/>
          </w:tcPr>
          <w:p w:rsidR="00E5542C" w:rsidRDefault="00176E77">
            <w:pPr>
              <w:jc w:val="center"/>
              <w:rPr>
                <w:sz w:val="18"/>
              </w:rPr>
            </w:pPr>
            <w:r>
              <w:rPr>
                <w:sz w:val="18"/>
              </w:rPr>
              <w:t>10,256</w:t>
            </w:r>
          </w:p>
        </w:tc>
        <w:tc>
          <w:tcPr>
            <w:tcW w:w="987" w:type="dxa"/>
            <w:tcMar>
              <w:left w:w="0" w:type="dxa"/>
              <w:right w:w="0" w:type="dxa"/>
            </w:tcMar>
            <w:vAlign w:val="center"/>
          </w:tcPr>
          <w:p w:rsidR="00E5542C" w:rsidRDefault="00176E77">
            <w:pPr>
              <w:jc w:val="center"/>
              <w:rPr>
                <w:sz w:val="18"/>
              </w:rPr>
            </w:pPr>
            <w:r>
              <w:rPr>
                <w:sz w:val="18"/>
              </w:rPr>
              <w:t>10,256</w:t>
            </w:r>
          </w:p>
        </w:tc>
        <w:tc>
          <w:tcPr>
            <w:tcW w:w="987" w:type="dxa"/>
            <w:tcMar>
              <w:left w:w="0" w:type="dxa"/>
              <w:right w:w="0" w:type="dxa"/>
            </w:tcMar>
            <w:vAlign w:val="center"/>
          </w:tcPr>
          <w:p w:rsidR="00E5542C" w:rsidRDefault="00176E77">
            <w:pPr>
              <w:jc w:val="center"/>
              <w:rPr>
                <w:sz w:val="18"/>
              </w:rPr>
            </w:pPr>
            <w:r>
              <w:rPr>
                <w:sz w:val="18"/>
              </w:rPr>
              <w:t>10,256</w:t>
            </w:r>
          </w:p>
        </w:tc>
        <w:tc>
          <w:tcPr>
            <w:tcW w:w="987" w:type="dxa"/>
            <w:tcMar>
              <w:left w:w="0" w:type="dxa"/>
              <w:right w:w="0" w:type="dxa"/>
            </w:tcMar>
            <w:vAlign w:val="center"/>
          </w:tcPr>
          <w:p w:rsidR="00E5542C" w:rsidRDefault="00176E77">
            <w:pPr>
              <w:jc w:val="center"/>
              <w:rPr>
                <w:sz w:val="18"/>
              </w:rPr>
            </w:pPr>
            <w:r>
              <w:rPr>
                <w:sz w:val="18"/>
              </w:rPr>
              <w:t>10,256</w:t>
            </w:r>
          </w:p>
        </w:tc>
        <w:tc>
          <w:tcPr>
            <w:tcW w:w="987" w:type="dxa"/>
            <w:tcMar>
              <w:left w:w="0" w:type="dxa"/>
              <w:right w:w="0" w:type="dxa"/>
            </w:tcMar>
            <w:vAlign w:val="center"/>
          </w:tcPr>
          <w:p w:rsidR="00E5542C" w:rsidRDefault="00176E77">
            <w:pPr>
              <w:jc w:val="center"/>
              <w:rPr>
                <w:sz w:val="18"/>
              </w:rPr>
            </w:pPr>
            <w:r>
              <w:rPr>
                <w:sz w:val="18"/>
              </w:rPr>
              <w:t>10,256</w:t>
            </w:r>
          </w:p>
        </w:tc>
        <w:tc>
          <w:tcPr>
            <w:tcW w:w="987" w:type="dxa"/>
            <w:tcMar>
              <w:left w:w="0" w:type="dxa"/>
              <w:right w:w="0" w:type="dxa"/>
            </w:tcMar>
            <w:vAlign w:val="center"/>
          </w:tcPr>
          <w:p w:rsidR="00E5542C" w:rsidRDefault="00176E77">
            <w:pPr>
              <w:jc w:val="center"/>
              <w:rPr>
                <w:sz w:val="18"/>
              </w:rPr>
            </w:pPr>
            <w:r>
              <w:rPr>
                <w:sz w:val="18"/>
              </w:rPr>
              <w:t>10,256</w:t>
            </w:r>
          </w:p>
        </w:tc>
        <w:tc>
          <w:tcPr>
            <w:tcW w:w="987" w:type="dxa"/>
            <w:tcMar>
              <w:left w:w="0" w:type="dxa"/>
              <w:right w:w="0" w:type="dxa"/>
            </w:tcMar>
            <w:vAlign w:val="center"/>
          </w:tcPr>
          <w:p w:rsidR="00E5542C" w:rsidRDefault="00176E77">
            <w:pPr>
              <w:jc w:val="center"/>
              <w:rPr>
                <w:sz w:val="18"/>
              </w:rPr>
            </w:pPr>
            <w:r>
              <w:rPr>
                <w:sz w:val="18"/>
              </w:rPr>
              <w:t>10,256</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Азота диоксид (двуокись азота; пероксид азота)</w:t>
            </w:r>
          </w:p>
        </w:tc>
        <w:tc>
          <w:tcPr>
            <w:tcW w:w="987" w:type="dxa"/>
            <w:tcMar>
              <w:left w:w="0" w:type="dxa"/>
              <w:right w:w="0" w:type="dxa"/>
            </w:tcMar>
            <w:vAlign w:val="center"/>
          </w:tcPr>
          <w:p w:rsidR="00E5542C" w:rsidRDefault="00176E77">
            <w:pPr>
              <w:jc w:val="center"/>
              <w:rPr>
                <w:sz w:val="18"/>
              </w:rPr>
            </w:pPr>
            <w:r>
              <w:rPr>
                <w:sz w:val="18"/>
              </w:rPr>
              <w:t>63,118</w:t>
            </w:r>
          </w:p>
        </w:tc>
        <w:tc>
          <w:tcPr>
            <w:tcW w:w="987" w:type="dxa"/>
            <w:tcMar>
              <w:left w:w="0" w:type="dxa"/>
              <w:right w:w="0" w:type="dxa"/>
            </w:tcMar>
            <w:vAlign w:val="center"/>
          </w:tcPr>
          <w:p w:rsidR="00E5542C" w:rsidRDefault="00176E77">
            <w:pPr>
              <w:jc w:val="center"/>
              <w:rPr>
                <w:sz w:val="18"/>
              </w:rPr>
            </w:pPr>
            <w:r>
              <w:rPr>
                <w:sz w:val="18"/>
              </w:rPr>
              <w:t>63,118</w:t>
            </w:r>
          </w:p>
        </w:tc>
        <w:tc>
          <w:tcPr>
            <w:tcW w:w="987" w:type="dxa"/>
            <w:tcMar>
              <w:left w:w="0" w:type="dxa"/>
              <w:right w:w="0" w:type="dxa"/>
            </w:tcMar>
            <w:vAlign w:val="center"/>
          </w:tcPr>
          <w:p w:rsidR="00E5542C" w:rsidRDefault="00176E77">
            <w:pPr>
              <w:jc w:val="center"/>
              <w:rPr>
                <w:sz w:val="18"/>
              </w:rPr>
            </w:pPr>
            <w:r>
              <w:rPr>
                <w:sz w:val="18"/>
              </w:rPr>
              <w:t>63,118</w:t>
            </w:r>
          </w:p>
        </w:tc>
        <w:tc>
          <w:tcPr>
            <w:tcW w:w="987" w:type="dxa"/>
            <w:tcMar>
              <w:left w:w="0" w:type="dxa"/>
              <w:right w:w="0" w:type="dxa"/>
            </w:tcMar>
            <w:vAlign w:val="center"/>
          </w:tcPr>
          <w:p w:rsidR="00E5542C" w:rsidRDefault="00176E77">
            <w:pPr>
              <w:jc w:val="center"/>
              <w:rPr>
                <w:sz w:val="18"/>
              </w:rPr>
            </w:pPr>
            <w:r>
              <w:rPr>
                <w:sz w:val="18"/>
              </w:rPr>
              <w:t>63,118</w:t>
            </w:r>
          </w:p>
        </w:tc>
        <w:tc>
          <w:tcPr>
            <w:tcW w:w="987" w:type="dxa"/>
            <w:tcMar>
              <w:left w:w="0" w:type="dxa"/>
              <w:right w:w="0" w:type="dxa"/>
            </w:tcMar>
            <w:vAlign w:val="center"/>
          </w:tcPr>
          <w:p w:rsidR="00E5542C" w:rsidRDefault="00176E77">
            <w:pPr>
              <w:jc w:val="center"/>
              <w:rPr>
                <w:sz w:val="18"/>
              </w:rPr>
            </w:pPr>
            <w:r>
              <w:rPr>
                <w:sz w:val="18"/>
              </w:rPr>
              <w:t>63,118</w:t>
            </w:r>
          </w:p>
        </w:tc>
        <w:tc>
          <w:tcPr>
            <w:tcW w:w="987" w:type="dxa"/>
            <w:tcMar>
              <w:left w:w="0" w:type="dxa"/>
              <w:right w:w="0" w:type="dxa"/>
            </w:tcMar>
            <w:vAlign w:val="center"/>
          </w:tcPr>
          <w:p w:rsidR="00E5542C" w:rsidRDefault="00176E77">
            <w:pPr>
              <w:jc w:val="center"/>
              <w:rPr>
                <w:sz w:val="18"/>
              </w:rPr>
            </w:pPr>
            <w:r>
              <w:rPr>
                <w:sz w:val="18"/>
              </w:rPr>
              <w:t>63,118</w:t>
            </w:r>
          </w:p>
        </w:tc>
        <w:tc>
          <w:tcPr>
            <w:tcW w:w="987" w:type="dxa"/>
            <w:tcMar>
              <w:left w:w="0" w:type="dxa"/>
              <w:right w:w="0" w:type="dxa"/>
            </w:tcMar>
            <w:vAlign w:val="center"/>
          </w:tcPr>
          <w:p w:rsidR="00E5542C" w:rsidRDefault="00176E77">
            <w:pPr>
              <w:jc w:val="center"/>
              <w:rPr>
                <w:sz w:val="18"/>
              </w:rPr>
            </w:pPr>
            <w:r>
              <w:rPr>
                <w:sz w:val="18"/>
              </w:rPr>
              <w:t>63,118</w:t>
            </w:r>
          </w:p>
        </w:tc>
        <w:tc>
          <w:tcPr>
            <w:tcW w:w="987" w:type="dxa"/>
            <w:tcMar>
              <w:left w:w="0" w:type="dxa"/>
              <w:right w:w="0" w:type="dxa"/>
            </w:tcMar>
            <w:vAlign w:val="center"/>
          </w:tcPr>
          <w:p w:rsidR="00E5542C" w:rsidRDefault="00176E77">
            <w:pPr>
              <w:jc w:val="center"/>
              <w:rPr>
                <w:sz w:val="18"/>
              </w:rPr>
            </w:pPr>
            <w:r>
              <w:rPr>
                <w:sz w:val="18"/>
              </w:rPr>
              <w:t>63,118</w:t>
            </w:r>
          </w:p>
        </w:tc>
        <w:tc>
          <w:tcPr>
            <w:tcW w:w="987" w:type="dxa"/>
            <w:tcMar>
              <w:left w:w="0" w:type="dxa"/>
              <w:right w:w="0" w:type="dxa"/>
            </w:tcMar>
            <w:vAlign w:val="center"/>
          </w:tcPr>
          <w:p w:rsidR="00E5542C" w:rsidRDefault="00176E77">
            <w:pPr>
              <w:jc w:val="center"/>
              <w:rPr>
                <w:sz w:val="18"/>
              </w:rPr>
            </w:pPr>
            <w:r>
              <w:rPr>
                <w:sz w:val="18"/>
              </w:rPr>
              <w:t>63,118</w:t>
            </w:r>
          </w:p>
        </w:tc>
        <w:tc>
          <w:tcPr>
            <w:tcW w:w="987" w:type="dxa"/>
            <w:tcMar>
              <w:left w:w="0" w:type="dxa"/>
              <w:right w:w="0" w:type="dxa"/>
            </w:tcMar>
            <w:vAlign w:val="center"/>
          </w:tcPr>
          <w:p w:rsidR="00E5542C" w:rsidRDefault="00176E77">
            <w:pPr>
              <w:jc w:val="center"/>
              <w:rPr>
                <w:sz w:val="18"/>
              </w:rPr>
            </w:pPr>
            <w:r>
              <w:rPr>
                <w:sz w:val="18"/>
              </w:rPr>
              <w:t>63,118</w:t>
            </w:r>
          </w:p>
        </w:tc>
        <w:tc>
          <w:tcPr>
            <w:tcW w:w="987" w:type="dxa"/>
            <w:tcMar>
              <w:left w:w="0" w:type="dxa"/>
              <w:right w:w="0" w:type="dxa"/>
            </w:tcMar>
            <w:vAlign w:val="center"/>
          </w:tcPr>
          <w:p w:rsidR="00E5542C" w:rsidRDefault="00176E77">
            <w:pPr>
              <w:jc w:val="center"/>
              <w:rPr>
                <w:sz w:val="18"/>
              </w:rPr>
            </w:pPr>
            <w:r>
              <w:rPr>
                <w:sz w:val="18"/>
              </w:rPr>
              <w:t>63,118</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Углерода оксид (углерод оксид; углерод моноокись; угарный газ)</w:t>
            </w:r>
          </w:p>
        </w:tc>
        <w:tc>
          <w:tcPr>
            <w:tcW w:w="987" w:type="dxa"/>
            <w:tcMar>
              <w:left w:w="0" w:type="dxa"/>
              <w:right w:w="0" w:type="dxa"/>
            </w:tcMar>
            <w:vAlign w:val="center"/>
          </w:tcPr>
          <w:p w:rsidR="00E5542C" w:rsidRDefault="00176E77">
            <w:pPr>
              <w:jc w:val="center"/>
              <w:rPr>
                <w:sz w:val="18"/>
              </w:rPr>
            </w:pPr>
            <w:r>
              <w:rPr>
                <w:sz w:val="18"/>
              </w:rPr>
              <w:t>1826,201</w:t>
            </w:r>
          </w:p>
        </w:tc>
        <w:tc>
          <w:tcPr>
            <w:tcW w:w="987" w:type="dxa"/>
            <w:tcMar>
              <w:left w:w="0" w:type="dxa"/>
              <w:right w:w="0" w:type="dxa"/>
            </w:tcMar>
            <w:vAlign w:val="center"/>
          </w:tcPr>
          <w:p w:rsidR="00E5542C" w:rsidRDefault="00176E77">
            <w:pPr>
              <w:jc w:val="center"/>
              <w:rPr>
                <w:sz w:val="18"/>
              </w:rPr>
            </w:pPr>
            <w:r>
              <w:rPr>
                <w:sz w:val="18"/>
              </w:rPr>
              <w:t>1826,201</w:t>
            </w:r>
          </w:p>
        </w:tc>
        <w:tc>
          <w:tcPr>
            <w:tcW w:w="987" w:type="dxa"/>
            <w:tcMar>
              <w:left w:w="0" w:type="dxa"/>
              <w:right w:w="0" w:type="dxa"/>
            </w:tcMar>
            <w:vAlign w:val="center"/>
          </w:tcPr>
          <w:p w:rsidR="00E5542C" w:rsidRDefault="00176E77">
            <w:pPr>
              <w:jc w:val="center"/>
              <w:rPr>
                <w:sz w:val="18"/>
              </w:rPr>
            </w:pPr>
            <w:r>
              <w:rPr>
                <w:sz w:val="18"/>
              </w:rPr>
              <w:t>1826,201</w:t>
            </w:r>
          </w:p>
        </w:tc>
        <w:tc>
          <w:tcPr>
            <w:tcW w:w="987" w:type="dxa"/>
            <w:tcMar>
              <w:left w:w="0" w:type="dxa"/>
              <w:right w:w="0" w:type="dxa"/>
            </w:tcMar>
            <w:vAlign w:val="center"/>
          </w:tcPr>
          <w:p w:rsidR="00E5542C" w:rsidRDefault="00176E77">
            <w:pPr>
              <w:jc w:val="center"/>
              <w:rPr>
                <w:sz w:val="18"/>
              </w:rPr>
            </w:pPr>
            <w:r>
              <w:rPr>
                <w:sz w:val="18"/>
              </w:rPr>
              <w:t>1826,201</w:t>
            </w:r>
          </w:p>
        </w:tc>
        <w:tc>
          <w:tcPr>
            <w:tcW w:w="987" w:type="dxa"/>
            <w:tcMar>
              <w:left w:w="0" w:type="dxa"/>
              <w:right w:w="0" w:type="dxa"/>
            </w:tcMar>
            <w:vAlign w:val="center"/>
          </w:tcPr>
          <w:p w:rsidR="00E5542C" w:rsidRDefault="00176E77">
            <w:pPr>
              <w:jc w:val="center"/>
              <w:rPr>
                <w:sz w:val="18"/>
              </w:rPr>
            </w:pPr>
            <w:r>
              <w:rPr>
                <w:sz w:val="18"/>
              </w:rPr>
              <w:t>1826,201</w:t>
            </w:r>
          </w:p>
        </w:tc>
        <w:tc>
          <w:tcPr>
            <w:tcW w:w="987" w:type="dxa"/>
            <w:tcMar>
              <w:left w:w="0" w:type="dxa"/>
              <w:right w:w="0" w:type="dxa"/>
            </w:tcMar>
            <w:vAlign w:val="center"/>
          </w:tcPr>
          <w:p w:rsidR="00E5542C" w:rsidRDefault="00176E77">
            <w:pPr>
              <w:jc w:val="center"/>
              <w:rPr>
                <w:sz w:val="18"/>
              </w:rPr>
            </w:pPr>
            <w:r>
              <w:rPr>
                <w:sz w:val="18"/>
              </w:rPr>
              <w:t>1826,201</w:t>
            </w:r>
          </w:p>
        </w:tc>
        <w:tc>
          <w:tcPr>
            <w:tcW w:w="987" w:type="dxa"/>
            <w:tcMar>
              <w:left w:w="0" w:type="dxa"/>
              <w:right w:w="0" w:type="dxa"/>
            </w:tcMar>
            <w:vAlign w:val="center"/>
          </w:tcPr>
          <w:p w:rsidR="00E5542C" w:rsidRDefault="00176E77">
            <w:pPr>
              <w:jc w:val="center"/>
              <w:rPr>
                <w:sz w:val="18"/>
              </w:rPr>
            </w:pPr>
            <w:r>
              <w:rPr>
                <w:sz w:val="18"/>
              </w:rPr>
              <w:t>1826,201</w:t>
            </w:r>
          </w:p>
        </w:tc>
        <w:tc>
          <w:tcPr>
            <w:tcW w:w="987" w:type="dxa"/>
            <w:tcMar>
              <w:left w:w="0" w:type="dxa"/>
              <w:right w:w="0" w:type="dxa"/>
            </w:tcMar>
            <w:vAlign w:val="center"/>
          </w:tcPr>
          <w:p w:rsidR="00E5542C" w:rsidRDefault="00176E77">
            <w:pPr>
              <w:jc w:val="center"/>
              <w:rPr>
                <w:sz w:val="18"/>
              </w:rPr>
            </w:pPr>
            <w:r>
              <w:rPr>
                <w:sz w:val="18"/>
              </w:rPr>
              <w:t>1826,201</w:t>
            </w:r>
          </w:p>
        </w:tc>
        <w:tc>
          <w:tcPr>
            <w:tcW w:w="987" w:type="dxa"/>
            <w:tcMar>
              <w:left w:w="0" w:type="dxa"/>
              <w:right w:w="0" w:type="dxa"/>
            </w:tcMar>
            <w:vAlign w:val="center"/>
          </w:tcPr>
          <w:p w:rsidR="00E5542C" w:rsidRDefault="00176E77">
            <w:pPr>
              <w:jc w:val="center"/>
              <w:rPr>
                <w:sz w:val="18"/>
              </w:rPr>
            </w:pPr>
            <w:r>
              <w:rPr>
                <w:sz w:val="18"/>
              </w:rPr>
              <w:t>1826,201</w:t>
            </w:r>
          </w:p>
        </w:tc>
        <w:tc>
          <w:tcPr>
            <w:tcW w:w="987" w:type="dxa"/>
            <w:tcMar>
              <w:left w:w="0" w:type="dxa"/>
              <w:right w:w="0" w:type="dxa"/>
            </w:tcMar>
            <w:vAlign w:val="center"/>
          </w:tcPr>
          <w:p w:rsidR="00E5542C" w:rsidRDefault="00176E77">
            <w:pPr>
              <w:jc w:val="center"/>
              <w:rPr>
                <w:sz w:val="18"/>
              </w:rPr>
            </w:pPr>
            <w:r>
              <w:rPr>
                <w:sz w:val="18"/>
              </w:rPr>
              <w:t>1826,201</w:t>
            </w:r>
          </w:p>
        </w:tc>
        <w:tc>
          <w:tcPr>
            <w:tcW w:w="987" w:type="dxa"/>
            <w:tcMar>
              <w:left w:w="0" w:type="dxa"/>
              <w:right w:w="0" w:type="dxa"/>
            </w:tcMar>
            <w:vAlign w:val="center"/>
          </w:tcPr>
          <w:p w:rsidR="00E5542C" w:rsidRDefault="00176E77">
            <w:pPr>
              <w:jc w:val="center"/>
              <w:rPr>
                <w:sz w:val="18"/>
              </w:rPr>
            </w:pPr>
            <w:r>
              <w:rPr>
                <w:sz w:val="18"/>
              </w:rPr>
              <w:t>1826,201</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Бен</w:t>
            </w:r>
            <w:proofErr w:type="gramStart"/>
            <w:r>
              <w:rPr>
                <w:sz w:val="18"/>
              </w:rPr>
              <w:t>з(</w:t>
            </w:r>
            <w:proofErr w:type="gramEnd"/>
            <w:r>
              <w:rPr>
                <w:sz w:val="18"/>
              </w:rPr>
              <w:t>а)пирен</w:t>
            </w:r>
          </w:p>
        </w:tc>
        <w:tc>
          <w:tcPr>
            <w:tcW w:w="987" w:type="dxa"/>
            <w:tcMar>
              <w:left w:w="0" w:type="dxa"/>
              <w:right w:w="0" w:type="dxa"/>
            </w:tcMar>
            <w:vAlign w:val="center"/>
          </w:tcPr>
          <w:p w:rsidR="00E5542C" w:rsidRDefault="00176E77">
            <w:pPr>
              <w:jc w:val="center"/>
              <w:rPr>
                <w:sz w:val="18"/>
              </w:rPr>
            </w:pPr>
            <w:r>
              <w:rPr>
                <w:sz w:val="18"/>
              </w:rPr>
              <w:t>0,0000735</w:t>
            </w:r>
          </w:p>
        </w:tc>
        <w:tc>
          <w:tcPr>
            <w:tcW w:w="987" w:type="dxa"/>
            <w:tcMar>
              <w:left w:w="0" w:type="dxa"/>
              <w:right w:w="0" w:type="dxa"/>
            </w:tcMar>
            <w:vAlign w:val="center"/>
          </w:tcPr>
          <w:p w:rsidR="00E5542C" w:rsidRDefault="00176E77">
            <w:pPr>
              <w:jc w:val="center"/>
              <w:rPr>
                <w:sz w:val="18"/>
              </w:rPr>
            </w:pPr>
            <w:r>
              <w:rPr>
                <w:sz w:val="18"/>
              </w:rPr>
              <w:t>0,0000735</w:t>
            </w:r>
          </w:p>
        </w:tc>
        <w:tc>
          <w:tcPr>
            <w:tcW w:w="987" w:type="dxa"/>
            <w:tcMar>
              <w:left w:w="0" w:type="dxa"/>
              <w:right w:w="0" w:type="dxa"/>
            </w:tcMar>
            <w:vAlign w:val="center"/>
          </w:tcPr>
          <w:p w:rsidR="00E5542C" w:rsidRDefault="00176E77">
            <w:pPr>
              <w:jc w:val="center"/>
              <w:rPr>
                <w:sz w:val="18"/>
              </w:rPr>
            </w:pPr>
            <w:r>
              <w:rPr>
                <w:sz w:val="18"/>
              </w:rPr>
              <w:t>0,0000735</w:t>
            </w:r>
          </w:p>
        </w:tc>
        <w:tc>
          <w:tcPr>
            <w:tcW w:w="987" w:type="dxa"/>
            <w:tcMar>
              <w:left w:w="0" w:type="dxa"/>
              <w:right w:w="0" w:type="dxa"/>
            </w:tcMar>
            <w:vAlign w:val="center"/>
          </w:tcPr>
          <w:p w:rsidR="00E5542C" w:rsidRDefault="00176E77">
            <w:pPr>
              <w:jc w:val="center"/>
              <w:rPr>
                <w:sz w:val="18"/>
              </w:rPr>
            </w:pPr>
            <w:r>
              <w:rPr>
                <w:sz w:val="18"/>
              </w:rPr>
              <w:t>0,0000735</w:t>
            </w:r>
          </w:p>
        </w:tc>
        <w:tc>
          <w:tcPr>
            <w:tcW w:w="987" w:type="dxa"/>
            <w:tcMar>
              <w:left w:w="0" w:type="dxa"/>
              <w:right w:w="0" w:type="dxa"/>
            </w:tcMar>
            <w:vAlign w:val="center"/>
          </w:tcPr>
          <w:p w:rsidR="00E5542C" w:rsidRDefault="00176E77">
            <w:pPr>
              <w:jc w:val="center"/>
              <w:rPr>
                <w:sz w:val="18"/>
              </w:rPr>
            </w:pPr>
            <w:r>
              <w:rPr>
                <w:sz w:val="18"/>
              </w:rPr>
              <w:t>0,0000735</w:t>
            </w:r>
          </w:p>
        </w:tc>
        <w:tc>
          <w:tcPr>
            <w:tcW w:w="987" w:type="dxa"/>
            <w:tcMar>
              <w:left w:w="0" w:type="dxa"/>
              <w:right w:w="0" w:type="dxa"/>
            </w:tcMar>
            <w:vAlign w:val="center"/>
          </w:tcPr>
          <w:p w:rsidR="00E5542C" w:rsidRDefault="00176E77">
            <w:pPr>
              <w:jc w:val="center"/>
              <w:rPr>
                <w:sz w:val="18"/>
              </w:rPr>
            </w:pPr>
            <w:r>
              <w:rPr>
                <w:sz w:val="18"/>
              </w:rPr>
              <w:t>0,0000735</w:t>
            </w:r>
          </w:p>
        </w:tc>
        <w:tc>
          <w:tcPr>
            <w:tcW w:w="987" w:type="dxa"/>
            <w:tcMar>
              <w:left w:w="0" w:type="dxa"/>
              <w:right w:w="0" w:type="dxa"/>
            </w:tcMar>
            <w:vAlign w:val="center"/>
          </w:tcPr>
          <w:p w:rsidR="00E5542C" w:rsidRDefault="00176E77">
            <w:pPr>
              <w:jc w:val="center"/>
              <w:rPr>
                <w:sz w:val="18"/>
              </w:rPr>
            </w:pPr>
            <w:r>
              <w:rPr>
                <w:sz w:val="18"/>
              </w:rPr>
              <w:t>0,0000735</w:t>
            </w:r>
          </w:p>
        </w:tc>
        <w:tc>
          <w:tcPr>
            <w:tcW w:w="987" w:type="dxa"/>
            <w:tcMar>
              <w:left w:w="0" w:type="dxa"/>
              <w:right w:w="0" w:type="dxa"/>
            </w:tcMar>
            <w:vAlign w:val="center"/>
          </w:tcPr>
          <w:p w:rsidR="00E5542C" w:rsidRDefault="00176E77">
            <w:pPr>
              <w:jc w:val="center"/>
              <w:rPr>
                <w:sz w:val="18"/>
              </w:rPr>
            </w:pPr>
            <w:r>
              <w:rPr>
                <w:sz w:val="18"/>
              </w:rPr>
              <w:t>0,0000735</w:t>
            </w:r>
          </w:p>
        </w:tc>
        <w:tc>
          <w:tcPr>
            <w:tcW w:w="987" w:type="dxa"/>
            <w:tcMar>
              <w:left w:w="0" w:type="dxa"/>
              <w:right w:w="0" w:type="dxa"/>
            </w:tcMar>
            <w:vAlign w:val="center"/>
          </w:tcPr>
          <w:p w:rsidR="00E5542C" w:rsidRDefault="00176E77">
            <w:pPr>
              <w:jc w:val="center"/>
              <w:rPr>
                <w:sz w:val="18"/>
              </w:rPr>
            </w:pPr>
            <w:r>
              <w:rPr>
                <w:sz w:val="18"/>
              </w:rPr>
              <w:t>0,0000735</w:t>
            </w:r>
          </w:p>
        </w:tc>
        <w:tc>
          <w:tcPr>
            <w:tcW w:w="987" w:type="dxa"/>
            <w:tcMar>
              <w:left w:w="0" w:type="dxa"/>
              <w:right w:w="0" w:type="dxa"/>
            </w:tcMar>
            <w:vAlign w:val="center"/>
          </w:tcPr>
          <w:p w:rsidR="00E5542C" w:rsidRDefault="00176E77">
            <w:pPr>
              <w:jc w:val="center"/>
              <w:rPr>
                <w:sz w:val="18"/>
              </w:rPr>
            </w:pPr>
            <w:r>
              <w:rPr>
                <w:sz w:val="18"/>
              </w:rPr>
              <w:t>0,0000735</w:t>
            </w:r>
          </w:p>
        </w:tc>
        <w:tc>
          <w:tcPr>
            <w:tcW w:w="987" w:type="dxa"/>
            <w:tcMar>
              <w:left w:w="0" w:type="dxa"/>
              <w:right w:w="0" w:type="dxa"/>
            </w:tcMar>
            <w:vAlign w:val="center"/>
          </w:tcPr>
          <w:p w:rsidR="00E5542C" w:rsidRDefault="00176E77">
            <w:pPr>
              <w:jc w:val="center"/>
              <w:rPr>
                <w:sz w:val="18"/>
              </w:rPr>
            </w:pPr>
            <w:r>
              <w:rPr>
                <w:sz w:val="18"/>
              </w:rPr>
              <w:t>0,0000735</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Углерод (Пигмент черный)</w:t>
            </w:r>
          </w:p>
        </w:tc>
        <w:tc>
          <w:tcPr>
            <w:tcW w:w="987" w:type="dxa"/>
            <w:tcMar>
              <w:left w:w="0" w:type="dxa"/>
              <w:right w:w="0" w:type="dxa"/>
            </w:tcMar>
            <w:vAlign w:val="center"/>
          </w:tcPr>
          <w:p w:rsidR="00E5542C" w:rsidRDefault="00176E77">
            <w:pPr>
              <w:jc w:val="center"/>
              <w:rPr>
                <w:sz w:val="18"/>
              </w:rPr>
            </w:pPr>
            <w:r>
              <w:rPr>
                <w:sz w:val="18"/>
              </w:rPr>
              <w:t>38,895</w:t>
            </w:r>
          </w:p>
        </w:tc>
        <w:tc>
          <w:tcPr>
            <w:tcW w:w="987" w:type="dxa"/>
            <w:tcMar>
              <w:left w:w="0" w:type="dxa"/>
              <w:right w:w="0" w:type="dxa"/>
            </w:tcMar>
            <w:vAlign w:val="center"/>
          </w:tcPr>
          <w:p w:rsidR="00E5542C" w:rsidRDefault="00176E77">
            <w:pPr>
              <w:jc w:val="center"/>
              <w:rPr>
                <w:sz w:val="18"/>
              </w:rPr>
            </w:pPr>
            <w:r>
              <w:rPr>
                <w:sz w:val="18"/>
              </w:rPr>
              <w:t>38,895</w:t>
            </w:r>
          </w:p>
        </w:tc>
        <w:tc>
          <w:tcPr>
            <w:tcW w:w="987" w:type="dxa"/>
            <w:tcMar>
              <w:left w:w="0" w:type="dxa"/>
              <w:right w:w="0" w:type="dxa"/>
            </w:tcMar>
            <w:vAlign w:val="center"/>
          </w:tcPr>
          <w:p w:rsidR="00E5542C" w:rsidRDefault="00176E77">
            <w:pPr>
              <w:jc w:val="center"/>
              <w:rPr>
                <w:sz w:val="18"/>
              </w:rPr>
            </w:pPr>
            <w:r>
              <w:rPr>
                <w:sz w:val="18"/>
              </w:rPr>
              <w:t>38,895</w:t>
            </w:r>
          </w:p>
        </w:tc>
        <w:tc>
          <w:tcPr>
            <w:tcW w:w="987" w:type="dxa"/>
            <w:tcMar>
              <w:left w:w="0" w:type="dxa"/>
              <w:right w:w="0" w:type="dxa"/>
            </w:tcMar>
            <w:vAlign w:val="center"/>
          </w:tcPr>
          <w:p w:rsidR="00E5542C" w:rsidRDefault="00176E77">
            <w:pPr>
              <w:jc w:val="center"/>
              <w:rPr>
                <w:sz w:val="18"/>
              </w:rPr>
            </w:pPr>
            <w:r>
              <w:rPr>
                <w:sz w:val="18"/>
              </w:rPr>
              <w:t>38,895</w:t>
            </w:r>
          </w:p>
        </w:tc>
        <w:tc>
          <w:tcPr>
            <w:tcW w:w="987" w:type="dxa"/>
            <w:tcMar>
              <w:left w:w="0" w:type="dxa"/>
              <w:right w:w="0" w:type="dxa"/>
            </w:tcMar>
            <w:vAlign w:val="center"/>
          </w:tcPr>
          <w:p w:rsidR="00E5542C" w:rsidRDefault="00176E77">
            <w:pPr>
              <w:jc w:val="center"/>
              <w:rPr>
                <w:sz w:val="18"/>
              </w:rPr>
            </w:pPr>
            <w:r>
              <w:rPr>
                <w:sz w:val="18"/>
              </w:rPr>
              <w:t>38,895</w:t>
            </w:r>
          </w:p>
        </w:tc>
        <w:tc>
          <w:tcPr>
            <w:tcW w:w="987" w:type="dxa"/>
            <w:tcMar>
              <w:left w:w="0" w:type="dxa"/>
              <w:right w:w="0" w:type="dxa"/>
            </w:tcMar>
            <w:vAlign w:val="center"/>
          </w:tcPr>
          <w:p w:rsidR="00E5542C" w:rsidRDefault="00176E77">
            <w:pPr>
              <w:jc w:val="center"/>
              <w:rPr>
                <w:sz w:val="18"/>
              </w:rPr>
            </w:pPr>
            <w:r>
              <w:rPr>
                <w:sz w:val="18"/>
              </w:rPr>
              <w:t>38,895</w:t>
            </w:r>
          </w:p>
        </w:tc>
        <w:tc>
          <w:tcPr>
            <w:tcW w:w="987" w:type="dxa"/>
            <w:tcMar>
              <w:left w:w="0" w:type="dxa"/>
              <w:right w:w="0" w:type="dxa"/>
            </w:tcMar>
            <w:vAlign w:val="center"/>
          </w:tcPr>
          <w:p w:rsidR="00E5542C" w:rsidRDefault="00176E77">
            <w:pPr>
              <w:jc w:val="center"/>
              <w:rPr>
                <w:sz w:val="18"/>
              </w:rPr>
            </w:pPr>
            <w:r>
              <w:rPr>
                <w:sz w:val="18"/>
              </w:rPr>
              <w:t>38,895</w:t>
            </w:r>
          </w:p>
        </w:tc>
        <w:tc>
          <w:tcPr>
            <w:tcW w:w="987" w:type="dxa"/>
            <w:tcMar>
              <w:left w:w="0" w:type="dxa"/>
              <w:right w:w="0" w:type="dxa"/>
            </w:tcMar>
            <w:vAlign w:val="center"/>
          </w:tcPr>
          <w:p w:rsidR="00E5542C" w:rsidRDefault="00176E77">
            <w:pPr>
              <w:jc w:val="center"/>
              <w:rPr>
                <w:sz w:val="18"/>
              </w:rPr>
            </w:pPr>
            <w:r>
              <w:rPr>
                <w:sz w:val="18"/>
              </w:rPr>
              <w:t>38,895</w:t>
            </w:r>
          </w:p>
        </w:tc>
        <w:tc>
          <w:tcPr>
            <w:tcW w:w="987" w:type="dxa"/>
            <w:tcMar>
              <w:left w:w="0" w:type="dxa"/>
              <w:right w:w="0" w:type="dxa"/>
            </w:tcMar>
            <w:vAlign w:val="center"/>
          </w:tcPr>
          <w:p w:rsidR="00E5542C" w:rsidRDefault="00176E77">
            <w:pPr>
              <w:jc w:val="center"/>
              <w:rPr>
                <w:sz w:val="18"/>
              </w:rPr>
            </w:pPr>
            <w:r>
              <w:rPr>
                <w:sz w:val="18"/>
              </w:rPr>
              <w:t>38,895</w:t>
            </w:r>
          </w:p>
        </w:tc>
        <w:tc>
          <w:tcPr>
            <w:tcW w:w="987" w:type="dxa"/>
            <w:tcMar>
              <w:left w:w="0" w:type="dxa"/>
              <w:right w:w="0" w:type="dxa"/>
            </w:tcMar>
            <w:vAlign w:val="center"/>
          </w:tcPr>
          <w:p w:rsidR="00E5542C" w:rsidRDefault="00176E77">
            <w:pPr>
              <w:jc w:val="center"/>
              <w:rPr>
                <w:sz w:val="18"/>
              </w:rPr>
            </w:pPr>
            <w:r>
              <w:rPr>
                <w:sz w:val="18"/>
              </w:rPr>
              <w:t>38,895</w:t>
            </w:r>
          </w:p>
        </w:tc>
        <w:tc>
          <w:tcPr>
            <w:tcW w:w="987" w:type="dxa"/>
            <w:tcMar>
              <w:left w:w="0" w:type="dxa"/>
              <w:right w:w="0" w:type="dxa"/>
            </w:tcMar>
            <w:vAlign w:val="center"/>
          </w:tcPr>
          <w:p w:rsidR="00E5542C" w:rsidRDefault="00176E77">
            <w:pPr>
              <w:jc w:val="center"/>
              <w:rPr>
                <w:sz w:val="18"/>
              </w:rPr>
            </w:pPr>
            <w:r>
              <w:rPr>
                <w:sz w:val="18"/>
              </w:rPr>
              <w:t>38,895</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Сера диоксид</w:t>
            </w:r>
          </w:p>
        </w:tc>
        <w:tc>
          <w:tcPr>
            <w:tcW w:w="987" w:type="dxa"/>
            <w:tcMar>
              <w:left w:w="0" w:type="dxa"/>
              <w:right w:w="0" w:type="dxa"/>
            </w:tcMar>
            <w:vAlign w:val="center"/>
          </w:tcPr>
          <w:p w:rsidR="00E5542C" w:rsidRDefault="00176E77">
            <w:pPr>
              <w:jc w:val="center"/>
              <w:rPr>
                <w:sz w:val="18"/>
              </w:rPr>
            </w:pPr>
            <w:r>
              <w:rPr>
                <w:sz w:val="18"/>
              </w:rPr>
              <w:t>215,785</w:t>
            </w:r>
          </w:p>
        </w:tc>
        <w:tc>
          <w:tcPr>
            <w:tcW w:w="987" w:type="dxa"/>
            <w:tcMar>
              <w:left w:w="0" w:type="dxa"/>
              <w:right w:w="0" w:type="dxa"/>
            </w:tcMar>
            <w:vAlign w:val="center"/>
          </w:tcPr>
          <w:p w:rsidR="00E5542C" w:rsidRDefault="00176E77">
            <w:pPr>
              <w:jc w:val="center"/>
              <w:rPr>
                <w:sz w:val="18"/>
              </w:rPr>
            </w:pPr>
            <w:r>
              <w:rPr>
                <w:sz w:val="18"/>
              </w:rPr>
              <w:t>215,785</w:t>
            </w:r>
          </w:p>
        </w:tc>
        <w:tc>
          <w:tcPr>
            <w:tcW w:w="987" w:type="dxa"/>
            <w:tcMar>
              <w:left w:w="0" w:type="dxa"/>
              <w:right w:w="0" w:type="dxa"/>
            </w:tcMar>
            <w:vAlign w:val="center"/>
          </w:tcPr>
          <w:p w:rsidR="00E5542C" w:rsidRDefault="00176E77">
            <w:pPr>
              <w:jc w:val="center"/>
              <w:rPr>
                <w:sz w:val="18"/>
              </w:rPr>
            </w:pPr>
            <w:r>
              <w:rPr>
                <w:sz w:val="18"/>
              </w:rPr>
              <w:t>215,785</w:t>
            </w:r>
          </w:p>
        </w:tc>
        <w:tc>
          <w:tcPr>
            <w:tcW w:w="987" w:type="dxa"/>
            <w:tcMar>
              <w:left w:w="0" w:type="dxa"/>
              <w:right w:w="0" w:type="dxa"/>
            </w:tcMar>
            <w:vAlign w:val="center"/>
          </w:tcPr>
          <w:p w:rsidR="00E5542C" w:rsidRDefault="00176E77">
            <w:pPr>
              <w:jc w:val="center"/>
              <w:rPr>
                <w:sz w:val="18"/>
              </w:rPr>
            </w:pPr>
            <w:r>
              <w:rPr>
                <w:sz w:val="18"/>
              </w:rPr>
              <w:t>215,785</w:t>
            </w:r>
          </w:p>
        </w:tc>
        <w:tc>
          <w:tcPr>
            <w:tcW w:w="987" w:type="dxa"/>
            <w:tcMar>
              <w:left w:w="0" w:type="dxa"/>
              <w:right w:w="0" w:type="dxa"/>
            </w:tcMar>
            <w:vAlign w:val="center"/>
          </w:tcPr>
          <w:p w:rsidR="00E5542C" w:rsidRDefault="00176E77">
            <w:pPr>
              <w:jc w:val="center"/>
              <w:rPr>
                <w:sz w:val="18"/>
              </w:rPr>
            </w:pPr>
            <w:r>
              <w:rPr>
                <w:sz w:val="18"/>
              </w:rPr>
              <w:t>215,785</w:t>
            </w:r>
          </w:p>
        </w:tc>
        <w:tc>
          <w:tcPr>
            <w:tcW w:w="987" w:type="dxa"/>
            <w:tcMar>
              <w:left w:w="0" w:type="dxa"/>
              <w:right w:w="0" w:type="dxa"/>
            </w:tcMar>
            <w:vAlign w:val="center"/>
          </w:tcPr>
          <w:p w:rsidR="00E5542C" w:rsidRDefault="00176E77">
            <w:pPr>
              <w:jc w:val="center"/>
              <w:rPr>
                <w:sz w:val="18"/>
              </w:rPr>
            </w:pPr>
            <w:r>
              <w:rPr>
                <w:sz w:val="18"/>
              </w:rPr>
              <w:t>215,785</w:t>
            </w:r>
          </w:p>
        </w:tc>
        <w:tc>
          <w:tcPr>
            <w:tcW w:w="987" w:type="dxa"/>
            <w:tcMar>
              <w:left w:w="0" w:type="dxa"/>
              <w:right w:w="0" w:type="dxa"/>
            </w:tcMar>
            <w:vAlign w:val="center"/>
          </w:tcPr>
          <w:p w:rsidR="00E5542C" w:rsidRDefault="00176E77">
            <w:pPr>
              <w:jc w:val="center"/>
              <w:rPr>
                <w:sz w:val="18"/>
              </w:rPr>
            </w:pPr>
            <w:r>
              <w:rPr>
                <w:sz w:val="18"/>
              </w:rPr>
              <w:t>215,785</w:t>
            </w:r>
          </w:p>
        </w:tc>
        <w:tc>
          <w:tcPr>
            <w:tcW w:w="987" w:type="dxa"/>
            <w:tcMar>
              <w:left w:w="0" w:type="dxa"/>
              <w:right w:w="0" w:type="dxa"/>
            </w:tcMar>
            <w:vAlign w:val="center"/>
          </w:tcPr>
          <w:p w:rsidR="00E5542C" w:rsidRDefault="00176E77">
            <w:pPr>
              <w:jc w:val="center"/>
              <w:rPr>
                <w:sz w:val="18"/>
              </w:rPr>
            </w:pPr>
            <w:r>
              <w:rPr>
                <w:sz w:val="18"/>
              </w:rPr>
              <w:t>215,785</w:t>
            </w:r>
          </w:p>
        </w:tc>
        <w:tc>
          <w:tcPr>
            <w:tcW w:w="987" w:type="dxa"/>
            <w:tcMar>
              <w:left w:w="0" w:type="dxa"/>
              <w:right w:w="0" w:type="dxa"/>
            </w:tcMar>
            <w:vAlign w:val="center"/>
          </w:tcPr>
          <w:p w:rsidR="00E5542C" w:rsidRDefault="00176E77">
            <w:pPr>
              <w:jc w:val="center"/>
              <w:rPr>
                <w:sz w:val="18"/>
              </w:rPr>
            </w:pPr>
            <w:r>
              <w:rPr>
                <w:sz w:val="18"/>
              </w:rPr>
              <w:t>215,785</w:t>
            </w:r>
          </w:p>
        </w:tc>
        <w:tc>
          <w:tcPr>
            <w:tcW w:w="987" w:type="dxa"/>
            <w:tcMar>
              <w:left w:w="0" w:type="dxa"/>
              <w:right w:w="0" w:type="dxa"/>
            </w:tcMar>
            <w:vAlign w:val="center"/>
          </w:tcPr>
          <w:p w:rsidR="00E5542C" w:rsidRDefault="00176E77">
            <w:pPr>
              <w:jc w:val="center"/>
              <w:rPr>
                <w:sz w:val="18"/>
              </w:rPr>
            </w:pPr>
            <w:r>
              <w:rPr>
                <w:sz w:val="18"/>
              </w:rPr>
              <w:t>215,785</w:t>
            </w:r>
          </w:p>
        </w:tc>
        <w:tc>
          <w:tcPr>
            <w:tcW w:w="987" w:type="dxa"/>
            <w:tcMar>
              <w:left w:w="0" w:type="dxa"/>
              <w:right w:w="0" w:type="dxa"/>
            </w:tcMar>
            <w:vAlign w:val="center"/>
          </w:tcPr>
          <w:p w:rsidR="00E5542C" w:rsidRDefault="00176E77">
            <w:pPr>
              <w:jc w:val="center"/>
              <w:rPr>
                <w:sz w:val="18"/>
              </w:rPr>
            </w:pPr>
            <w:r>
              <w:rPr>
                <w:sz w:val="18"/>
              </w:rPr>
              <w:t>215,785</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Мазутная зола теплоэлектростанций</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Пыль неорганическая: 70 – 20 % SiО2</w:t>
            </w:r>
          </w:p>
        </w:tc>
        <w:tc>
          <w:tcPr>
            <w:tcW w:w="987" w:type="dxa"/>
            <w:tcMar>
              <w:left w:w="0" w:type="dxa"/>
              <w:right w:w="0" w:type="dxa"/>
            </w:tcMar>
            <w:vAlign w:val="center"/>
          </w:tcPr>
          <w:p w:rsidR="00E5542C" w:rsidRDefault="00176E77">
            <w:pPr>
              <w:jc w:val="center"/>
              <w:rPr>
                <w:sz w:val="18"/>
              </w:rPr>
            </w:pPr>
            <w:r>
              <w:rPr>
                <w:sz w:val="18"/>
              </w:rPr>
              <w:t>29,556</w:t>
            </w:r>
          </w:p>
        </w:tc>
        <w:tc>
          <w:tcPr>
            <w:tcW w:w="987" w:type="dxa"/>
            <w:tcMar>
              <w:left w:w="0" w:type="dxa"/>
              <w:right w:w="0" w:type="dxa"/>
            </w:tcMar>
            <w:vAlign w:val="center"/>
          </w:tcPr>
          <w:p w:rsidR="00E5542C" w:rsidRDefault="00176E77">
            <w:pPr>
              <w:jc w:val="center"/>
              <w:rPr>
                <w:sz w:val="18"/>
              </w:rPr>
            </w:pPr>
            <w:r>
              <w:rPr>
                <w:sz w:val="18"/>
              </w:rPr>
              <w:t>29,556</w:t>
            </w:r>
          </w:p>
        </w:tc>
        <w:tc>
          <w:tcPr>
            <w:tcW w:w="987" w:type="dxa"/>
            <w:tcMar>
              <w:left w:w="0" w:type="dxa"/>
              <w:right w:w="0" w:type="dxa"/>
            </w:tcMar>
            <w:vAlign w:val="center"/>
          </w:tcPr>
          <w:p w:rsidR="00E5542C" w:rsidRDefault="00176E77">
            <w:pPr>
              <w:jc w:val="center"/>
              <w:rPr>
                <w:sz w:val="18"/>
              </w:rPr>
            </w:pPr>
            <w:r>
              <w:rPr>
                <w:sz w:val="18"/>
              </w:rPr>
              <w:t>29,556</w:t>
            </w:r>
          </w:p>
        </w:tc>
        <w:tc>
          <w:tcPr>
            <w:tcW w:w="987" w:type="dxa"/>
            <w:tcMar>
              <w:left w:w="0" w:type="dxa"/>
              <w:right w:w="0" w:type="dxa"/>
            </w:tcMar>
            <w:vAlign w:val="center"/>
          </w:tcPr>
          <w:p w:rsidR="00E5542C" w:rsidRDefault="00176E77">
            <w:pPr>
              <w:jc w:val="center"/>
              <w:rPr>
                <w:sz w:val="18"/>
              </w:rPr>
            </w:pPr>
            <w:r>
              <w:rPr>
                <w:sz w:val="18"/>
              </w:rPr>
              <w:t>29,556</w:t>
            </w:r>
          </w:p>
        </w:tc>
        <w:tc>
          <w:tcPr>
            <w:tcW w:w="987" w:type="dxa"/>
            <w:tcMar>
              <w:left w:w="0" w:type="dxa"/>
              <w:right w:w="0" w:type="dxa"/>
            </w:tcMar>
            <w:vAlign w:val="center"/>
          </w:tcPr>
          <w:p w:rsidR="00E5542C" w:rsidRDefault="00176E77">
            <w:pPr>
              <w:jc w:val="center"/>
              <w:rPr>
                <w:sz w:val="18"/>
              </w:rPr>
            </w:pPr>
            <w:r>
              <w:rPr>
                <w:sz w:val="18"/>
              </w:rPr>
              <w:t>29,556</w:t>
            </w:r>
          </w:p>
        </w:tc>
        <w:tc>
          <w:tcPr>
            <w:tcW w:w="987" w:type="dxa"/>
            <w:tcMar>
              <w:left w:w="0" w:type="dxa"/>
              <w:right w:w="0" w:type="dxa"/>
            </w:tcMar>
            <w:vAlign w:val="center"/>
          </w:tcPr>
          <w:p w:rsidR="00E5542C" w:rsidRDefault="00176E77">
            <w:pPr>
              <w:jc w:val="center"/>
              <w:rPr>
                <w:sz w:val="18"/>
              </w:rPr>
            </w:pPr>
            <w:r>
              <w:rPr>
                <w:sz w:val="18"/>
              </w:rPr>
              <w:t>29,556</w:t>
            </w:r>
          </w:p>
        </w:tc>
        <w:tc>
          <w:tcPr>
            <w:tcW w:w="987" w:type="dxa"/>
            <w:tcMar>
              <w:left w:w="0" w:type="dxa"/>
              <w:right w:w="0" w:type="dxa"/>
            </w:tcMar>
            <w:vAlign w:val="center"/>
          </w:tcPr>
          <w:p w:rsidR="00E5542C" w:rsidRDefault="00176E77">
            <w:pPr>
              <w:jc w:val="center"/>
              <w:rPr>
                <w:sz w:val="18"/>
              </w:rPr>
            </w:pPr>
            <w:r>
              <w:rPr>
                <w:sz w:val="18"/>
              </w:rPr>
              <w:t>29,556</w:t>
            </w:r>
          </w:p>
        </w:tc>
        <w:tc>
          <w:tcPr>
            <w:tcW w:w="987" w:type="dxa"/>
            <w:tcMar>
              <w:left w:w="0" w:type="dxa"/>
              <w:right w:w="0" w:type="dxa"/>
            </w:tcMar>
            <w:vAlign w:val="center"/>
          </w:tcPr>
          <w:p w:rsidR="00E5542C" w:rsidRDefault="00176E77">
            <w:pPr>
              <w:jc w:val="center"/>
              <w:rPr>
                <w:sz w:val="18"/>
              </w:rPr>
            </w:pPr>
            <w:r>
              <w:rPr>
                <w:sz w:val="18"/>
              </w:rPr>
              <w:t>29,556</w:t>
            </w:r>
          </w:p>
        </w:tc>
        <w:tc>
          <w:tcPr>
            <w:tcW w:w="987" w:type="dxa"/>
            <w:tcMar>
              <w:left w:w="0" w:type="dxa"/>
              <w:right w:w="0" w:type="dxa"/>
            </w:tcMar>
            <w:vAlign w:val="center"/>
          </w:tcPr>
          <w:p w:rsidR="00E5542C" w:rsidRDefault="00176E77">
            <w:pPr>
              <w:jc w:val="center"/>
              <w:rPr>
                <w:sz w:val="18"/>
              </w:rPr>
            </w:pPr>
            <w:r>
              <w:rPr>
                <w:sz w:val="18"/>
              </w:rPr>
              <w:t>29,556</w:t>
            </w:r>
          </w:p>
        </w:tc>
        <w:tc>
          <w:tcPr>
            <w:tcW w:w="987" w:type="dxa"/>
            <w:tcMar>
              <w:left w:w="0" w:type="dxa"/>
              <w:right w:w="0" w:type="dxa"/>
            </w:tcMar>
            <w:vAlign w:val="center"/>
          </w:tcPr>
          <w:p w:rsidR="00E5542C" w:rsidRDefault="00176E77">
            <w:pPr>
              <w:jc w:val="center"/>
              <w:rPr>
                <w:sz w:val="18"/>
              </w:rPr>
            </w:pPr>
            <w:r>
              <w:rPr>
                <w:sz w:val="18"/>
              </w:rPr>
              <w:t>29,556</w:t>
            </w:r>
          </w:p>
        </w:tc>
        <w:tc>
          <w:tcPr>
            <w:tcW w:w="987" w:type="dxa"/>
            <w:tcMar>
              <w:left w:w="0" w:type="dxa"/>
              <w:right w:w="0" w:type="dxa"/>
            </w:tcMar>
            <w:vAlign w:val="center"/>
          </w:tcPr>
          <w:p w:rsidR="00E5542C" w:rsidRDefault="00176E77">
            <w:pPr>
              <w:jc w:val="center"/>
              <w:rPr>
                <w:sz w:val="18"/>
              </w:rPr>
            </w:pPr>
            <w:r>
              <w:rPr>
                <w:sz w:val="18"/>
              </w:rPr>
              <w:t>29,556</w:t>
            </w:r>
          </w:p>
        </w:tc>
      </w:tr>
      <w:tr w:rsidR="00E5542C">
        <w:tc>
          <w:tcPr>
            <w:tcW w:w="542" w:type="dxa"/>
            <w:vMerge w:val="restart"/>
            <w:tcMar>
              <w:left w:w="0" w:type="dxa"/>
              <w:right w:w="0" w:type="dxa"/>
            </w:tcMar>
            <w:vAlign w:val="center"/>
          </w:tcPr>
          <w:p w:rsidR="00E5542C" w:rsidRDefault="00176E77">
            <w:pPr>
              <w:jc w:val="center"/>
              <w:rPr>
                <w:sz w:val="18"/>
              </w:rPr>
            </w:pPr>
            <w:r>
              <w:rPr>
                <w:sz w:val="18"/>
              </w:rPr>
              <w:lastRenderedPageBreak/>
              <w:t>3</w:t>
            </w:r>
          </w:p>
        </w:tc>
        <w:tc>
          <w:tcPr>
            <w:tcW w:w="1456" w:type="dxa"/>
            <w:vMerge w:val="restart"/>
            <w:tcMar>
              <w:left w:w="0" w:type="dxa"/>
              <w:right w:w="0" w:type="dxa"/>
            </w:tcMar>
            <w:vAlign w:val="center"/>
          </w:tcPr>
          <w:p w:rsidR="00E5542C" w:rsidRDefault="00176E77">
            <w:pPr>
              <w:jc w:val="center"/>
              <w:rPr>
                <w:sz w:val="18"/>
              </w:rPr>
            </w:pPr>
            <w:r>
              <w:rPr>
                <w:sz w:val="18"/>
              </w:rPr>
              <w:t xml:space="preserve">БМК </w:t>
            </w:r>
            <w:r>
              <w:rPr>
                <w:sz w:val="18"/>
              </w:rPr>
              <w:br/>
              <w:t>с. Семисточный</w:t>
            </w:r>
          </w:p>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Азота оксид (азот (II) оксид; азот монооксид)</w:t>
            </w:r>
          </w:p>
        </w:tc>
        <w:tc>
          <w:tcPr>
            <w:tcW w:w="987" w:type="dxa"/>
            <w:tcMar>
              <w:left w:w="0" w:type="dxa"/>
              <w:right w:w="0" w:type="dxa"/>
            </w:tcMar>
            <w:vAlign w:val="center"/>
          </w:tcPr>
          <w:p w:rsidR="00E5542C" w:rsidRDefault="00176E77">
            <w:pPr>
              <w:jc w:val="center"/>
              <w:rPr>
                <w:sz w:val="18"/>
              </w:rPr>
            </w:pPr>
            <w:r>
              <w:rPr>
                <w:sz w:val="18"/>
              </w:rPr>
              <w:t>33,168</w:t>
            </w:r>
          </w:p>
        </w:tc>
        <w:tc>
          <w:tcPr>
            <w:tcW w:w="987" w:type="dxa"/>
            <w:tcMar>
              <w:left w:w="0" w:type="dxa"/>
              <w:right w:w="0" w:type="dxa"/>
            </w:tcMar>
            <w:vAlign w:val="center"/>
          </w:tcPr>
          <w:p w:rsidR="00E5542C" w:rsidRDefault="00176E77">
            <w:pPr>
              <w:jc w:val="center"/>
              <w:rPr>
                <w:sz w:val="18"/>
              </w:rPr>
            </w:pPr>
            <w:r>
              <w:rPr>
                <w:sz w:val="18"/>
              </w:rPr>
              <w:t>33,168</w:t>
            </w:r>
          </w:p>
        </w:tc>
        <w:tc>
          <w:tcPr>
            <w:tcW w:w="987" w:type="dxa"/>
            <w:tcMar>
              <w:left w:w="0" w:type="dxa"/>
              <w:right w:w="0" w:type="dxa"/>
            </w:tcMar>
            <w:vAlign w:val="center"/>
          </w:tcPr>
          <w:p w:rsidR="00E5542C" w:rsidRDefault="00176E77">
            <w:pPr>
              <w:jc w:val="center"/>
              <w:rPr>
                <w:sz w:val="18"/>
              </w:rPr>
            </w:pPr>
            <w:r>
              <w:rPr>
                <w:sz w:val="18"/>
              </w:rPr>
              <w:t>33,168</w:t>
            </w:r>
          </w:p>
        </w:tc>
        <w:tc>
          <w:tcPr>
            <w:tcW w:w="987" w:type="dxa"/>
            <w:tcMar>
              <w:left w:w="0" w:type="dxa"/>
              <w:right w:w="0" w:type="dxa"/>
            </w:tcMar>
            <w:vAlign w:val="center"/>
          </w:tcPr>
          <w:p w:rsidR="00E5542C" w:rsidRDefault="00176E77">
            <w:pPr>
              <w:jc w:val="center"/>
              <w:rPr>
                <w:sz w:val="18"/>
              </w:rPr>
            </w:pPr>
            <w:r>
              <w:rPr>
                <w:sz w:val="18"/>
              </w:rPr>
              <w:t>33,168</w:t>
            </w:r>
          </w:p>
        </w:tc>
        <w:tc>
          <w:tcPr>
            <w:tcW w:w="987" w:type="dxa"/>
            <w:tcMar>
              <w:left w:w="0" w:type="dxa"/>
              <w:right w:w="0" w:type="dxa"/>
            </w:tcMar>
            <w:vAlign w:val="center"/>
          </w:tcPr>
          <w:p w:rsidR="00E5542C" w:rsidRDefault="00176E77">
            <w:pPr>
              <w:jc w:val="center"/>
              <w:rPr>
                <w:sz w:val="18"/>
              </w:rPr>
            </w:pPr>
            <w:r>
              <w:rPr>
                <w:sz w:val="18"/>
              </w:rPr>
              <w:t>33,168</w:t>
            </w:r>
          </w:p>
        </w:tc>
        <w:tc>
          <w:tcPr>
            <w:tcW w:w="987" w:type="dxa"/>
            <w:tcMar>
              <w:left w:w="0" w:type="dxa"/>
              <w:right w:w="0" w:type="dxa"/>
            </w:tcMar>
            <w:vAlign w:val="center"/>
          </w:tcPr>
          <w:p w:rsidR="00E5542C" w:rsidRDefault="00176E77">
            <w:pPr>
              <w:jc w:val="center"/>
              <w:rPr>
                <w:sz w:val="18"/>
              </w:rPr>
            </w:pPr>
            <w:r>
              <w:rPr>
                <w:sz w:val="18"/>
              </w:rPr>
              <w:t>33,168</w:t>
            </w:r>
          </w:p>
        </w:tc>
        <w:tc>
          <w:tcPr>
            <w:tcW w:w="987" w:type="dxa"/>
            <w:tcMar>
              <w:left w:w="0" w:type="dxa"/>
              <w:right w:w="0" w:type="dxa"/>
            </w:tcMar>
            <w:vAlign w:val="center"/>
          </w:tcPr>
          <w:p w:rsidR="00E5542C" w:rsidRDefault="00176E77">
            <w:pPr>
              <w:jc w:val="center"/>
              <w:rPr>
                <w:sz w:val="18"/>
              </w:rPr>
            </w:pPr>
            <w:r>
              <w:rPr>
                <w:sz w:val="18"/>
              </w:rPr>
              <w:t>33,168</w:t>
            </w:r>
          </w:p>
        </w:tc>
        <w:tc>
          <w:tcPr>
            <w:tcW w:w="987" w:type="dxa"/>
            <w:tcMar>
              <w:left w:w="0" w:type="dxa"/>
              <w:right w:w="0" w:type="dxa"/>
            </w:tcMar>
            <w:vAlign w:val="center"/>
          </w:tcPr>
          <w:p w:rsidR="00E5542C" w:rsidRDefault="00176E77">
            <w:pPr>
              <w:jc w:val="center"/>
              <w:rPr>
                <w:sz w:val="18"/>
              </w:rPr>
            </w:pPr>
            <w:r>
              <w:rPr>
                <w:sz w:val="18"/>
              </w:rPr>
              <w:t>33,168</w:t>
            </w:r>
          </w:p>
        </w:tc>
        <w:tc>
          <w:tcPr>
            <w:tcW w:w="987" w:type="dxa"/>
            <w:tcMar>
              <w:left w:w="0" w:type="dxa"/>
              <w:right w:w="0" w:type="dxa"/>
            </w:tcMar>
            <w:vAlign w:val="center"/>
          </w:tcPr>
          <w:p w:rsidR="00E5542C" w:rsidRDefault="00176E77">
            <w:pPr>
              <w:jc w:val="center"/>
              <w:rPr>
                <w:sz w:val="18"/>
              </w:rPr>
            </w:pPr>
            <w:r>
              <w:rPr>
                <w:sz w:val="18"/>
              </w:rPr>
              <w:t>33,168</w:t>
            </w:r>
          </w:p>
        </w:tc>
        <w:tc>
          <w:tcPr>
            <w:tcW w:w="987" w:type="dxa"/>
            <w:tcMar>
              <w:left w:w="0" w:type="dxa"/>
              <w:right w:w="0" w:type="dxa"/>
            </w:tcMar>
            <w:vAlign w:val="center"/>
          </w:tcPr>
          <w:p w:rsidR="00E5542C" w:rsidRDefault="00176E77">
            <w:pPr>
              <w:jc w:val="center"/>
              <w:rPr>
                <w:sz w:val="18"/>
              </w:rPr>
            </w:pPr>
            <w:r>
              <w:rPr>
                <w:sz w:val="18"/>
              </w:rPr>
              <w:t>33,168</w:t>
            </w:r>
          </w:p>
        </w:tc>
        <w:tc>
          <w:tcPr>
            <w:tcW w:w="987" w:type="dxa"/>
            <w:tcMar>
              <w:left w:w="0" w:type="dxa"/>
              <w:right w:w="0" w:type="dxa"/>
            </w:tcMar>
            <w:vAlign w:val="center"/>
          </w:tcPr>
          <w:p w:rsidR="00E5542C" w:rsidRDefault="00176E77">
            <w:pPr>
              <w:jc w:val="center"/>
              <w:rPr>
                <w:sz w:val="18"/>
              </w:rPr>
            </w:pPr>
            <w:r>
              <w:rPr>
                <w:sz w:val="18"/>
              </w:rPr>
              <w:t>33,168</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Азота диоксид (двуокись азота; пероксид азота)</w:t>
            </w:r>
          </w:p>
        </w:tc>
        <w:tc>
          <w:tcPr>
            <w:tcW w:w="987" w:type="dxa"/>
            <w:tcMar>
              <w:left w:w="0" w:type="dxa"/>
              <w:right w:w="0" w:type="dxa"/>
            </w:tcMar>
            <w:vAlign w:val="center"/>
          </w:tcPr>
          <w:p w:rsidR="00E5542C" w:rsidRDefault="00176E77">
            <w:pPr>
              <w:jc w:val="center"/>
              <w:rPr>
                <w:sz w:val="18"/>
              </w:rPr>
            </w:pPr>
            <w:r>
              <w:rPr>
                <w:sz w:val="18"/>
              </w:rPr>
              <w:t>204,113</w:t>
            </w:r>
          </w:p>
        </w:tc>
        <w:tc>
          <w:tcPr>
            <w:tcW w:w="987" w:type="dxa"/>
            <w:tcMar>
              <w:left w:w="0" w:type="dxa"/>
              <w:right w:w="0" w:type="dxa"/>
            </w:tcMar>
            <w:vAlign w:val="center"/>
          </w:tcPr>
          <w:p w:rsidR="00E5542C" w:rsidRDefault="00176E77">
            <w:pPr>
              <w:jc w:val="center"/>
              <w:rPr>
                <w:sz w:val="18"/>
              </w:rPr>
            </w:pPr>
            <w:r>
              <w:rPr>
                <w:sz w:val="18"/>
              </w:rPr>
              <w:t>204,113</w:t>
            </w:r>
          </w:p>
        </w:tc>
        <w:tc>
          <w:tcPr>
            <w:tcW w:w="987" w:type="dxa"/>
            <w:tcMar>
              <w:left w:w="0" w:type="dxa"/>
              <w:right w:w="0" w:type="dxa"/>
            </w:tcMar>
            <w:vAlign w:val="center"/>
          </w:tcPr>
          <w:p w:rsidR="00E5542C" w:rsidRDefault="00176E77">
            <w:pPr>
              <w:jc w:val="center"/>
              <w:rPr>
                <w:sz w:val="18"/>
              </w:rPr>
            </w:pPr>
            <w:r>
              <w:rPr>
                <w:sz w:val="18"/>
              </w:rPr>
              <w:t>204,113</w:t>
            </w:r>
          </w:p>
        </w:tc>
        <w:tc>
          <w:tcPr>
            <w:tcW w:w="987" w:type="dxa"/>
            <w:tcMar>
              <w:left w:w="0" w:type="dxa"/>
              <w:right w:w="0" w:type="dxa"/>
            </w:tcMar>
            <w:vAlign w:val="center"/>
          </w:tcPr>
          <w:p w:rsidR="00E5542C" w:rsidRDefault="00176E77">
            <w:pPr>
              <w:jc w:val="center"/>
              <w:rPr>
                <w:sz w:val="18"/>
              </w:rPr>
            </w:pPr>
            <w:r>
              <w:rPr>
                <w:sz w:val="18"/>
              </w:rPr>
              <w:t>204,113</w:t>
            </w:r>
          </w:p>
        </w:tc>
        <w:tc>
          <w:tcPr>
            <w:tcW w:w="987" w:type="dxa"/>
            <w:tcMar>
              <w:left w:w="0" w:type="dxa"/>
              <w:right w:w="0" w:type="dxa"/>
            </w:tcMar>
            <w:vAlign w:val="center"/>
          </w:tcPr>
          <w:p w:rsidR="00E5542C" w:rsidRDefault="00176E77">
            <w:pPr>
              <w:jc w:val="center"/>
              <w:rPr>
                <w:sz w:val="18"/>
              </w:rPr>
            </w:pPr>
            <w:r>
              <w:rPr>
                <w:sz w:val="18"/>
              </w:rPr>
              <w:t>204,113</w:t>
            </w:r>
          </w:p>
        </w:tc>
        <w:tc>
          <w:tcPr>
            <w:tcW w:w="987" w:type="dxa"/>
            <w:tcMar>
              <w:left w:w="0" w:type="dxa"/>
              <w:right w:w="0" w:type="dxa"/>
            </w:tcMar>
            <w:vAlign w:val="center"/>
          </w:tcPr>
          <w:p w:rsidR="00E5542C" w:rsidRDefault="00176E77">
            <w:pPr>
              <w:jc w:val="center"/>
              <w:rPr>
                <w:sz w:val="18"/>
              </w:rPr>
            </w:pPr>
            <w:r>
              <w:rPr>
                <w:sz w:val="18"/>
              </w:rPr>
              <w:t>204,113</w:t>
            </w:r>
          </w:p>
        </w:tc>
        <w:tc>
          <w:tcPr>
            <w:tcW w:w="987" w:type="dxa"/>
            <w:tcMar>
              <w:left w:w="0" w:type="dxa"/>
              <w:right w:w="0" w:type="dxa"/>
            </w:tcMar>
            <w:vAlign w:val="center"/>
          </w:tcPr>
          <w:p w:rsidR="00E5542C" w:rsidRDefault="00176E77">
            <w:pPr>
              <w:jc w:val="center"/>
              <w:rPr>
                <w:sz w:val="18"/>
              </w:rPr>
            </w:pPr>
            <w:r>
              <w:rPr>
                <w:sz w:val="18"/>
              </w:rPr>
              <w:t>204,113</w:t>
            </w:r>
          </w:p>
        </w:tc>
        <w:tc>
          <w:tcPr>
            <w:tcW w:w="987" w:type="dxa"/>
            <w:tcMar>
              <w:left w:w="0" w:type="dxa"/>
              <w:right w:w="0" w:type="dxa"/>
            </w:tcMar>
            <w:vAlign w:val="center"/>
          </w:tcPr>
          <w:p w:rsidR="00E5542C" w:rsidRDefault="00176E77">
            <w:pPr>
              <w:jc w:val="center"/>
              <w:rPr>
                <w:sz w:val="18"/>
              </w:rPr>
            </w:pPr>
            <w:r>
              <w:rPr>
                <w:sz w:val="18"/>
              </w:rPr>
              <w:t>204,113</w:t>
            </w:r>
          </w:p>
        </w:tc>
        <w:tc>
          <w:tcPr>
            <w:tcW w:w="987" w:type="dxa"/>
            <w:tcMar>
              <w:left w:w="0" w:type="dxa"/>
              <w:right w:w="0" w:type="dxa"/>
            </w:tcMar>
            <w:vAlign w:val="center"/>
          </w:tcPr>
          <w:p w:rsidR="00E5542C" w:rsidRDefault="00176E77">
            <w:pPr>
              <w:jc w:val="center"/>
              <w:rPr>
                <w:sz w:val="18"/>
              </w:rPr>
            </w:pPr>
            <w:r>
              <w:rPr>
                <w:sz w:val="18"/>
              </w:rPr>
              <w:t>204,113</w:t>
            </w:r>
          </w:p>
        </w:tc>
        <w:tc>
          <w:tcPr>
            <w:tcW w:w="987" w:type="dxa"/>
            <w:tcMar>
              <w:left w:w="0" w:type="dxa"/>
              <w:right w:w="0" w:type="dxa"/>
            </w:tcMar>
            <w:vAlign w:val="center"/>
          </w:tcPr>
          <w:p w:rsidR="00E5542C" w:rsidRDefault="00176E77">
            <w:pPr>
              <w:jc w:val="center"/>
              <w:rPr>
                <w:sz w:val="18"/>
              </w:rPr>
            </w:pPr>
            <w:r>
              <w:rPr>
                <w:sz w:val="18"/>
              </w:rPr>
              <w:t>204,113</w:t>
            </w:r>
          </w:p>
        </w:tc>
        <w:tc>
          <w:tcPr>
            <w:tcW w:w="987" w:type="dxa"/>
            <w:tcMar>
              <w:left w:w="0" w:type="dxa"/>
              <w:right w:w="0" w:type="dxa"/>
            </w:tcMar>
            <w:vAlign w:val="center"/>
          </w:tcPr>
          <w:p w:rsidR="00E5542C" w:rsidRDefault="00176E77">
            <w:pPr>
              <w:jc w:val="center"/>
              <w:rPr>
                <w:sz w:val="18"/>
              </w:rPr>
            </w:pPr>
            <w:r>
              <w:rPr>
                <w:sz w:val="18"/>
              </w:rPr>
              <w:t>204,113</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Углерода оксид (углерод оксид; углерод моноокись; угарный газ)</w:t>
            </w:r>
          </w:p>
        </w:tc>
        <w:tc>
          <w:tcPr>
            <w:tcW w:w="987" w:type="dxa"/>
            <w:tcMar>
              <w:left w:w="0" w:type="dxa"/>
              <w:right w:w="0" w:type="dxa"/>
            </w:tcMar>
            <w:vAlign w:val="center"/>
          </w:tcPr>
          <w:p w:rsidR="00E5542C" w:rsidRDefault="00176E77">
            <w:pPr>
              <w:jc w:val="center"/>
              <w:rPr>
                <w:sz w:val="18"/>
              </w:rPr>
            </w:pPr>
            <w:r>
              <w:rPr>
                <w:sz w:val="18"/>
              </w:rPr>
              <w:t>4021,830</w:t>
            </w:r>
          </w:p>
        </w:tc>
        <w:tc>
          <w:tcPr>
            <w:tcW w:w="987" w:type="dxa"/>
            <w:tcMar>
              <w:left w:w="0" w:type="dxa"/>
              <w:right w:w="0" w:type="dxa"/>
            </w:tcMar>
            <w:vAlign w:val="center"/>
          </w:tcPr>
          <w:p w:rsidR="00E5542C" w:rsidRDefault="00176E77">
            <w:pPr>
              <w:jc w:val="center"/>
              <w:rPr>
                <w:sz w:val="18"/>
              </w:rPr>
            </w:pPr>
            <w:r>
              <w:rPr>
                <w:sz w:val="18"/>
              </w:rPr>
              <w:t>4021,830</w:t>
            </w:r>
          </w:p>
        </w:tc>
        <w:tc>
          <w:tcPr>
            <w:tcW w:w="987" w:type="dxa"/>
            <w:tcMar>
              <w:left w:w="0" w:type="dxa"/>
              <w:right w:w="0" w:type="dxa"/>
            </w:tcMar>
            <w:vAlign w:val="center"/>
          </w:tcPr>
          <w:p w:rsidR="00E5542C" w:rsidRDefault="00176E77">
            <w:pPr>
              <w:jc w:val="center"/>
              <w:rPr>
                <w:sz w:val="18"/>
              </w:rPr>
            </w:pPr>
            <w:r>
              <w:rPr>
                <w:sz w:val="18"/>
              </w:rPr>
              <w:t>4021,830</w:t>
            </w:r>
          </w:p>
        </w:tc>
        <w:tc>
          <w:tcPr>
            <w:tcW w:w="987" w:type="dxa"/>
            <w:tcMar>
              <w:left w:w="0" w:type="dxa"/>
              <w:right w:w="0" w:type="dxa"/>
            </w:tcMar>
            <w:vAlign w:val="center"/>
          </w:tcPr>
          <w:p w:rsidR="00E5542C" w:rsidRDefault="00176E77">
            <w:pPr>
              <w:jc w:val="center"/>
              <w:rPr>
                <w:sz w:val="18"/>
              </w:rPr>
            </w:pPr>
            <w:r>
              <w:rPr>
                <w:sz w:val="18"/>
              </w:rPr>
              <w:t>4021,830</w:t>
            </w:r>
          </w:p>
        </w:tc>
        <w:tc>
          <w:tcPr>
            <w:tcW w:w="987" w:type="dxa"/>
            <w:tcMar>
              <w:left w:w="0" w:type="dxa"/>
              <w:right w:w="0" w:type="dxa"/>
            </w:tcMar>
            <w:vAlign w:val="center"/>
          </w:tcPr>
          <w:p w:rsidR="00E5542C" w:rsidRDefault="00176E77">
            <w:pPr>
              <w:jc w:val="center"/>
              <w:rPr>
                <w:sz w:val="18"/>
              </w:rPr>
            </w:pPr>
            <w:r>
              <w:rPr>
                <w:sz w:val="18"/>
              </w:rPr>
              <w:t>4021,830</w:t>
            </w:r>
          </w:p>
        </w:tc>
        <w:tc>
          <w:tcPr>
            <w:tcW w:w="987" w:type="dxa"/>
            <w:tcMar>
              <w:left w:w="0" w:type="dxa"/>
              <w:right w:w="0" w:type="dxa"/>
            </w:tcMar>
            <w:vAlign w:val="center"/>
          </w:tcPr>
          <w:p w:rsidR="00E5542C" w:rsidRDefault="00176E77">
            <w:pPr>
              <w:jc w:val="center"/>
              <w:rPr>
                <w:sz w:val="18"/>
              </w:rPr>
            </w:pPr>
            <w:r>
              <w:rPr>
                <w:sz w:val="18"/>
              </w:rPr>
              <w:t>4021,830</w:t>
            </w:r>
          </w:p>
        </w:tc>
        <w:tc>
          <w:tcPr>
            <w:tcW w:w="987" w:type="dxa"/>
            <w:tcMar>
              <w:left w:w="0" w:type="dxa"/>
              <w:right w:w="0" w:type="dxa"/>
            </w:tcMar>
            <w:vAlign w:val="center"/>
          </w:tcPr>
          <w:p w:rsidR="00E5542C" w:rsidRDefault="00176E77">
            <w:pPr>
              <w:jc w:val="center"/>
              <w:rPr>
                <w:sz w:val="18"/>
              </w:rPr>
            </w:pPr>
            <w:r>
              <w:rPr>
                <w:sz w:val="18"/>
              </w:rPr>
              <w:t>4021,830</w:t>
            </w:r>
          </w:p>
        </w:tc>
        <w:tc>
          <w:tcPr>
            <w:tcW w:w="987" w:type="dxa"/>
            <w:tcMar>
              <w:left w:w="0" w:type="dxa"/>
              <w:right w:w="0" w:type="dxa"/>
            </w:tcMar>
            <w:vAlign w:val="center"/>
          </w:tcPr>
          <w:p w:rsidR="00E5542C" w:rsidRDefault="00176E77">
            <w:pPr>
              <w:jc w:val="center"/>
              <w:rPr>
                <w:sz w:val="18"/>
              </w:rPr>
            </w:pPr>
            <w:r>
              <w:rPr>
                <w:sz w:val="18"/>
              </w:rPr>
              <w:t>4021,830</w:t>
            </w:r>
          </w:p>
        </w:tc>
        <w:tc>
          <w:tcPr>
            <w:tcW w:w="987" w:type="dxa"/>
            <w:tcMar>
              <w:left w:w="0" w:type="dxa"/>
              <w:right w:w="0" w:type="dxa"/>
            </w:tcMar>
            <w:vAlign w:val="center"/>
          </w:tcPr>
          <w:p w:rsidR="00E5542C" w:rsidRDefault="00176E77">
            <w:pPr>
              <w:jc w:val="center"/>
              <w:rPr>
                <w:sz w:val="18"/>
              </w:rPr>
            </w:pPr>
            <w:r>
              <w:rPr>
                <w:sz w:val="18"/>
              </w:rPr>
              <w:t>4021,830</w:t>
            </w:r>
          </w:p>
        </w:tc>
        <w:tc>
          <w:tcPr>
            <w:tcW w:w="987" w:type="dxa"/>
            <w:tcMar>
              <w:left w:w="0" w:type="dxa"/>
              <w:right w:w="0" w:type="dxa"/>
            </w:tcMar>
            <w:vAlign w:val="center"/>
          </w:tcPr>
          <w:p w:rsidR="00E5542C" w:rsidRDefault="00176E77">
            <w:pPr>
              <w:jc w:val="center"/>
              <w:rPr>
                <w:sz w:val="18"/>
              </w:rPr>
            </w:pPr>
            <w:r>
              <w:rPr>
                <w:sz w:val="18"/>
              </w:rPr>
              <w:t>4021,830</w:t>
            </w:r>
          </w:p>
        </w:tc>
        <w:tc>
          <w:tcPr>
            <w:tcW w:w="987" w:type="dxa"/>
            <w:tcMar>
              <w:left w:w="0" w:type="dxa"/>
              <w:right w:w="0" w:type="dxa"/>
            </w:tcMar>
            <w:vAlign w:val="center"/>
          </w:tcPr>
          <w:p w:rsidR="00E5542C" w:rsidRDefault="00176E77">
            <w:pPr>
              <w:jc w:val="center"/>
              <w:rPr>
                <w:sz w:val="18"/>
              </w:rPr>
            </w:pPr>
            <w:r>
              <w:rPr>
                <w:sz w:val="18"/>
              </w:rPr>
              <w:t>4021,830</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Бен</w:t>
            </w:r>
            <w:proofErr w:type="gramStart"/>
            <w:r>
              <w:rPr>
                <w:sz w:val="18"/>
              </w:rPr>
              <w:t>з(</w:t>
            </w:r>
            <w:proofErr w:type="gramEnd"/>
            <w:r>
              <w:rPr>
                <w:sz w:val="18"/>
              </w:rPr>
              <w:t>а)пирен</w:t>
            </w:r>
          </w:p>
        </w:tc>
        <w:tc>
          <w:tcPr>
            <w:tcW w:w="987" w:type="dxa"/>
            <w:tcMar>
              <w:left w:w="0" w:type="dxa"/>
              <w:right w:w="0" w:type="dxa"/>
            </w:tcMar>
            <w:vAlign w:val="center"/>
          </w:tcPr>
          <w:p w:rsidR="00E5542C" w:rsidRDefault="00176E77">
            <w:pPr>
              <w:jc w:val="center"/>
              <w:rPr>
                <w:sz w:val="18"/>
              </w:rPr>
            </w:pPr>
            <w:r>
              <w:rPr>
                <w:sz w:val="18"/>
              </w:rPr>
              <w:t>0,0001926</w:t>
            </w:r>
          </w:p>
        </w:tc>
        <w:tc>
          <w:tcPr>
            <w:tcW w:w="987" w:type="dxa"/>
            <w:tcMar>
              <w:left w:w="0" w:type="dxa"/>
              <w:right w:w="0" w:type="dxa"/>
            </w:tcMar>
            <w:vAlign w:val="center"/>
          </w:tcPr>
          <w:p w:rsidR="00E5542C" w:rsidRDefault="00176E77">
            <w:pPr>
              <w:jc w:val="center"/>
              <w:rPr>
                <w:sz w:val="18"/>
              </w:rPr>
            </w:pPr>
            <w:r>
              <w:rPr>
                <w:sz w:val="18"/>
              </w:rPr>
              <w:t>0,0001926</w:t>
            </w:r>
          </w:p>
        </w:tc>
        <w:tc>
          <w:tcPr>
            <w:tcW w:w="987" w:type="dxa"/>
            <w:tcMar>
              <w:left w:w="0" w:type="dxa"/>
              <w:right w:w="0" w:type="dxa"/>
            </w:tcMar>
            <w:vAlign w:val="center"/>
          </w:tcPr>
          <w:p w:rsidR="00E5542C" w:rsidRDefault="00176E77">
            <w:pPr>
              <w:jc w:val="center"/>
              <w:rPr>
                <w:sz w:val="18"/>
              </w:rPr>
            </w:pPr>
            <w:r>
              <w:rPr>
                <w:sz w:val="18"/>
              </w:rPr>
              <w:t>0,0001926</w:t>
            </w:r>
          </w:p>
        </w:tc>
        <w:tc>
          <w:tcPr>
            <w:tcW w:w="987" w:type="dxa"/>
            <w:tcMar>
              <w:left w:w="0" w:type="dxa"/>
              <w:right w:w="0" w:type="dxa"/>
            </w:tcMar>
            <w:vAlign w:val="center"/>
          </w:tcPr>
          <w:p w:rsidR="00E5542C" w:rsidRDefault="00176E77">
            <w:pPr>
              <w:jc w:val="center"/>
              <w:rPr>
                <w:sz w:val="18"/>
              </w:rPr>
            </w:pPr>
            <w:r>
              <w:rPr>
                <w:sz w:val="18"/>
              </w:rPr>
              <w:t>0,0001926</w:t>
            </w:r>
          </w:p>
        </w:tc>
        <w:tc>
          <w:tcPr>
            <w:tcW w:w="987" w:type="dxa"/>
            <w:tcMar>
              <w:left w:w="0" w:type="dxa"/>
              <w:right w:w="0" w:type="dxa"/>
            </w:tcMar>
            <w:vAlign w:val="center"/>
          </w:tcPr>
          <w:p w:rsidR="00E5542C" w:rsidRDefault="00176E77">
            <w:pPr>
              <w:jc w:val="center"/>
              <w:rPr>
                <w:sz w:val="18"/>
              </w:rPr>
            </w:pPr>
            <w:r>
              <w:rPr>
                <w:sz w:val="18"/>
              </w:rPr>
              <w:t>0,0001926</w:t>
            </w:r>
          </w:p>
        </w:tc>
        <w:tc>
          <w:tcPr>
            <w:tcW w:w="987" w:type="dxa"/>
            <w:tcMar>
              <w:left w:w="0" w:type="dxa"/>
              <w:right w:w="0" w:type="dxa"/>
            </w:tcMar>
            <w:vAlign w:val="center"/>
          </w:tcPr>
          <w:p w:rsidR="00E5542C" w:rsidRDefault="00176E77">
            <w:pPr>
              <w:jc w:val="center"/>
              <w:rPr>
                <w:sz w:val="18"/>
              </w:rPr>
            </w:pPr>
            <w:r>
              <w:rPr>
                <w:sz w:val="18"/>
              </w:rPr>
              <w:t>0,0001926</w:t>
            </w:r>
          </w:p>
        </w:tc>
        <w:tc>
          <w:tcPr>
            <w:tcW w:w="987" w:type="dxa"/>
            <w:tcMar>
              <w:left w:w="0" w:type="dxa"/>
              <w:right w:w="0" w:type="dxa"/>
            </w:tcMar>
            <w:vAlign w:val="center"/>
          </w:tcPr>
          <w:p w:rsidR="00E5542C" w:rsidRDefault="00176E77">
            <w:pPr>
              <w:jc w:val="center"/>
              <w:rPr>
                <w:sz w:val="18"/>
              </w:rPr>
            </w:pPr>
            <w:r>
              <w:rPr>
                <w:sz w:val="18"/>
              </w:rPr>
              <w:t>0,0001926</w:t>
            </w:r>
          </w:p>
        </w:tc>
        <w:tc>
          <w:tcPr>
            <w:tcW w:w="987" w:type="dxa"/>
            <w:tcMar>
              <w:left w:w="0" w:type="dxa"/>
              <w:right w:w="0" w:type="dxa"/>
            </w:tcMar>
            <w:vAlign w:val="center"/>
          </w:tcPr>
          <w:p w:rsidR="00E5542C" w:rsidRDefault="00176E77">
            <w:pPr>
              <w:jc w:val="center"/>
              <w:rPr>
                <w:sz w:val="18"/>
              </w:rPr>
            </w:pPr>
            <w:r>
              <w:rPr>
                <w:sz w:val="18"/>
              </w:rPr>
              <w:t>0,0001926</w:t>
            </w:r>
          </w:p>
        </w:tc>
        <w:tc>
          <w:tcPr>
            <w:tcW w:w="987" w:type="dxa"/>
            <w:tcMar>
              <w:left w:w="0" w:type="dxa"/>
              <w:right w:w="0" w:type="dxa"/>
            </w:tcMar>
            <w:vAlign w:val="center"/>
          </w:tcPr>
          <w:p w:rsidR="00E5542C" w:rsidRDefault="00176E77">
            <w:pPr>
              <w:jc w:val="center"/>
              <w:rPr>
                <w:sz w:val="18"/>
              </w:rPr>
            </w:pPr>
            <w:r>
              <w:rPr>
                <w:sz w:val="18"/>
              </w:rPr>
              <w:t>0,0001926</w:t>
            </w:r>
          </w:p>
        </w:tc>
        <w:tc>
          <w:tcPr>
            <w:tcW w:w="987" w:type="dxa"/>
            <w:tcMar>
              <w:left w:w="0" w:type="dxa"/>
              <w:right w:w="0" w:type="dxa"/>
            </w:tcMar>
            <w:vAlign w:val="center"/>
          </w:tcPr>
          <w:p w:rsidR="00E5542C" w:rsidRDefault="00176E77">
            <w:pPr>
              <w:jc w:val="center"/>
              <w:rPr>
                <w:sz w:val="18"/>
              </w:rPr>
            </w:pPr>
            <w:r>
              <w:rPr>
                <w:sz w:val="18"/>
              </w:rPr>
              <w:t>0,0001926</w:t>
            </w:r>
          </w:p>
        </w:tc>
        <w:tc>
          <w:tcPr>
            <w:tcW w:w="987" w:type="dxa"/>
            <w:tcMar>
              <w:left w:w="0" w:type="dxa"/>
              <w:right w:w="0" w:type="dxa"/>
            </w:tcMar>
            <w:vAlign w:val="center"/>
          </w:tcPr>
          <w:p w:rsidR="00E5542C" w:rsidRDefault="00176E77">
            <w:pPr>
              <w:jc w:val="center"/>
              <w:rPr>
                <w:sz w:val="18"/>
              </w:rPr>
            </w:pPr>
            <w:r>
              <w:rPr>
                <w:sz w:val="18"/>
              </w:rPr>
              <w:t>0,0001926</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Углерод (Пигмент черный)</w:t>
            </w:r>
          </w:p>
        </w:tc>
        <w:tc>
          <w:tcPr>
            <w:tcW w:w="987" w:type="dxa"/>
            <w:tcMar>
              <w:left w:w="0" w:type="dxa"/>
              <w:right w:w="0" w:type="dxa"/>
            </w:tcMar>
            <w:vAlign w:val="center"/>
          </w:tcPr>
          <w:p w:rsidR="00E5542C" w:rsidRDefault="00176E77">
            <w:pPr>
              <w:jc w:val="center"/>
              <w:rPr>
                <w:sz w:val="18"/>
              </w:rPr>
            </w:pPr>
            <w:r>
              <w:rPr>
                <w:sz w:val="18"/>
              </w:rPr>
              <w:t>85,416</w:t>
            </w:r>
          </w:p>
        </w:tc>
        <w:tc>
          <w:tcPr>
            <w:tcW w:w="987" w:type="dxa"/>
            <w:tcMar>
              <w:left w:w="0" w:type="dxa"/>
              <w:right w:w="0" w:type="dxa"/>
            </w:tcMar>
            <w:vAlign w:val="center"/>
          </w:tcPr>
          <w:p w:rsidR="00E5542C" w:rsidRDefault="00176E77">
            <w:pPr>
              <w:jc w:val="center"/>
              <w:rPr>
                <w:sz w:val="18"/>
              </w:rPr>
            </w:pPr>
            <w:r>
              <w:rPr>
                <w:sz w:val="18"/>
              </w:rPr>
              <w:t>85,416</w:t>
            </w:r>
          </w:p>
        </w:tc>
        <w:tc>
          <w:tcPr>
            <w:tcW w:w="987" w:type="dxa"/>
            <w:tcMar>
              <w:left w:w="0" w:type="dxa"/>
              <w:right w:w="0" w:type="dxa"/>
            </w:tcMar>
            <w:vAlign w:val="center"/>
          </w:tcPr>
          <w:p w:rsidR="00E5542C" w:rsidRDefault="00176E77">
            <w:pPr>
              <w:jc w:val="center"/>
              <w:rPr>
                <w:sz w:val="18"/>
              </w:rPr>
            </w:pPr>
            <w:r>
              <w:rPr>
                <w:sz w:val="18"/>
              </w:rPr>
              <w:t>85,416</w:t>
            </w:r>
          </w:p>
        </w:tc>
        <w:tc>
          <w:tcPr>
            <w:tcW w:w="987" w:type="dxa"/>
            <w:tcMar>
              <w:left w:w="0" w:type="dxa"/>
              <w:right w:w="0" w:type="dxa"/>
            </w:tcMar>
            <w:vAlign w:val="center"/>
          </w:tcPr>
          <w:p w:rsidR="00E5542C" w:rsidRDefault="00176E77">
            <w:pPr>
              <w:jc w:val="center"/>
              <w:rPr>
                <w:sz w:val="18"/>
              </w:rPr>
            </w:pPr>
            <w:r>
              <w:rPr>
                <w:sz w:val="18"/>
              </w:rPr>
              <w:t>85,416</w:t>
            </w:r>
          </w:p>
        </w:tc>
        <w:tc>
          <w:tcPr>
            <w:tcW w:w="987" w:type="dxa"/>
            <w:tcMar>
              <w:left w:w="0" w:type="dxa"/>
              <w:right w:w="0" w:type="dxa"/>
            </w:tcMar>
            <w:vAlign w:val="center"/>
          </w:tcPr>
          <w:p w:rsidR="00E5542C" w:rsidRDefault="00176E77">
            <w:pPr>
              <w:jc w:val="center"/>
              <w:rPr>
                <w:sz w:val="18"/>
              </w:rPr>
            </w:pPr>
            <w:r>
              <w:rPr>
                <w:sz w:val="18"/>
              </w:rPr>
              <w:t>85,416</w:t>
            </w:r>
          </w:p>
        </w:tc>
        <w:tc>
          <w:tcPr>
            <w:tcW w:w="987" w:type="dxa"/>
            <w:tcMar>
              <w:left w:w="0" w:type="dxa"/>
              <w:right w:w="0" w:type="dxa"/>
            </w:tcMar>
            <w:vAlign w:val="center"/>
          </w:tcPr>
          <w:p w:rsidR="00E5542C" w:rsidRDefault="00176E77">
            <w:pPr>
              <w:jc w:val="center"/>
              <w:rPr>
                <w:sz w:val="18"/>
              </w:rPr>
            </w:pPr>
            <w:r>
              <w:rPr>
                <w:sz w:val="18"/>
              </w:rPr>
              <w:t>85,416</w:t>
            </w:r>
          </w:p>
        </w:tc>
        <w:tc>
          <w:tcPr>
            <w:tcW w:w="987" w:type="dxa"/>
            <w:tcMar>
              <w:left w:w="0" w:type="dxa"/>
              <w:right w:w="0" w:type="dxa"/>
            </w:tcMar>
            <w:vAlign w:val="center"/>
          </w:tcPr>
          <w:p w:rsidR="00E5542C" w:rsidRDefault="00176E77">
            <w:pPr>
              <w:jc w:val="center"/>
              <w:rPr>
                <w:sz w:val="18"/>
              </w:rPr>
            </w:pPr>
            <w:r>
              <w:rPr>
                <w:sz w:val="18"/>
              </w:rPr>
              <w:t>85,416</w:t>
            </w:r>
          </w:p>
        </w:tc>
        <w:tc>
          <w:tcPr>
            <w:tcW w:w="987" w:type="dxa"/>
            <w:tcMar>
              <w:left w:w="0" w:type="dxa"/>
              <w:right w:w="0" w:type="dxa"/>
            </w:tcMar>
            <w:vAlign w:val="center"/>
          </w:tcPr>
          <w:p w:rsidR="00E5542C" w:rsidRDefault="00176E77">
            <w:pPr>
              <w:jc w:val="center"/>
              <w:rPr>
                <w:sz w:val="18"/>
              </w:rPr>
            </w:pPr>
            <w:r>
              <w:rPr>
                <w:sz w:val="18"/>
              </w:rPr>
              <w:t>85,416</w:t>
            </w:r>
          </w:p>
        </w:tc>
        <w:tc>
          <w:tcPr>
            <w:tcW w:w="987" w:type="dxa"/>
            <w:tcMar>
              <w:left w:w="0" w:type="dxa"/>
              <w:right w:w="0" w:type="dxa"/>
            </w:tcMar>
            <w:vAlign w:val="center"/>
          </w:tcPr>
          <w:p w:rsidR="00E5542C" w:rsidRDefault="00176E77">
            <w:pPr>
              <w:jc w:val="center"/>
              <w:rPr>
                <w:sz w:val="18"/>
              </w:rPr>
            </w:pPr>
            <w:r>
              <w:rPr>
                <w:sz w:val="18"/>
              </w:rPr>
              <w:t>85,416</w:t>
            </w:r>
          </w:p>
        </w:tc>
        <w:tc>
          <w:tcPr>
            <w:tcW w:w="987" w:type="dxa"/>
            <w:tcMar>
              <w:left w:w="0" w:type="dxa"/>
              <w:right w:w="0" w:type="dxa"/>
            </w:tcMar>
            <w:vAlign w:val="center"/>
          </w:tcPr>
          <w:p w:rsidR="00E5542C" w:rsidRDefault="00176E77">
            <w:pPr>
              <w:jc w:val="center"/>
              <w:rPr>
                <w:sz w:val="18"/>
              </w:rPr>
            </w:pPr>
            <w:r>
              <w:rPr>
                <w:sz w:val="18"/>
              </w:rPr>
              <w:t>85,416</w:t>
            </w:r>
          </w:p>
        </w:tc>
        <w:tc>
          <w:tcPr>
            <w:tcW w:w="987" w:type="dxa"/>
            <w:tcMar>
              <w:left w:w="0" w:type="dxa"/>
              <w:right w:w="0" w:type="dxa"/>
            </w:tcMar>
            <w:vAlign w:val="center"/>
          </w:tcPr>
          <w:p w:rsidR="00E5542C" w:rsidRDefault="00176E77">
            <w:pPr>
              <w:jc w:val="center"/>
              <w:rPr>
                <w:sz w:val="18"/>
              </w:rPr>
            </w:pPr>
            <w:r>
              <w:rPr>
                <w:sz w:val="18"/>
              </w:rPr>
              <w:t>85,416</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Сера диоксид</w:t>
            </w:r>
          </w:p>
        </w:tc>
        <w:tc>
          <w:tcPr>
            <w:tcW w:w="987" w:type="dxa"/>
            <w:tcMar>
              <w:left w:w="0" w:type="dxa"/>
              <w:right w:w="0" w:type="dxa"/>
            </w:tcMar>
            <w:vAlign w:val="center"/>
          </w:tcPr>
          <w:p w:rsidR="00E5542C" w:rsidRDefault="00176E77">
            <w:pPr>
              <w:jc w:val="center"/>
              <w:rPr>
                <w:sz w:val="18"/>
              </w:rPr>
            </w:pPr>
            <w:r>
              <w:rPr>
                <w:sz w:val="18"/>
              </w:rPr>
              <w:t>546,312</w:t>
            </w:r>
          </w:p>
        </w:tc>
        <w:tc>
          <w:tcPr>
            <w:tcW w:w="987" w:type="dxa"/>
            <w:tcMar>
              <w:left w:w="0" w:type="dxa"/>
              <w:right w:w="0" w:type="dxa"/>
            </w:tcMar>
            <w:vAlign w:val="center"/>
          </w:tcPr>
          <w:p w:rsidR="00E5542C" w:rsidRDefault="00176E77">
            <w:pPr>
              <w:jc w:val="center"/>
              <w:rPr>
                <w:sz w:val="18"/>
              </w:rPr>
            </w:pPr>
            <w:r>
              <w:rPr>
                <w:sz w:val="18"/>
              </w:rPr>
              <w:t>546,312</w:t>
            </w:r>
          </w:p>
        </w:tc>
        <w:tc>
          <w:tcPr>
            <w:tcW w:w="987" w:type="dxa"/>
            <w:tcMar>
              <w:left w:w="0" w:type="dxa"/>
              <w:right w:w="0" w:type="dxa"/>
            </w:tcMar>
            <w:vAlign w:val="center"/>
          </w:tcPr>
          <w:p w:rsidR="00E5542C" w:rsidRDefault="00176E77">
            <w:pPr>
              <w:jc w:val="center"/>
              <w:rPr>
                <w:sz w:val="18"/>
              </w:rPr>
            </w:pPr>
            <w:r>
              <w:rPr>
                <w:sz w:val="18"/>
              </w:rPr>
              <w:t>546,312</w:t>
            </w:r>
          </w:p>
        </w:tc>
        <w:tc>
          <w:tcPr>
            <w:tcW w:w="987" w:type="dxa"/>
            <w:tcMar>
              <w:left w:w="0" w:type="dxa"/>
              <w:right w:w="0" w:type="dxa"/>
            </w:tcMar>
            <w:vAlign w:val="center"/>
          </w:tcPr>
          <w:p w:rsidR="00E5542C" w:rsidRDefault="00176E77">
            <w:pPr>
              <w:jc w:val="center"/>
              <w:rPr>
                <w:sz w:val="18"/>
              </w:rPr>
            </w:pPr>
            <w:r>
              <w:rPr>
                <w:sz w:val="18"/>
              </w:rPr>
              <w:t>546,312</w:t>
            </w:r>
          </w:p>
        </w:tc>
        <w:tc>
          <w:tcPr>
            <w:tcW w:w="987" w:type="dxa"/>
            <w:tcMar>
              <w:left w:w="0" w:type="dxa"/>
              <w:right w:w="0" w:type="dxa"/>
            </w:tcMar>
            <w:vAlign w:val="center"/>
          </w:tcPr>
          <w:p w:rsidR="00E5542C" w:rsidRDefault="00176E77">
            <w:pPr>
              <w:jc w:val="center"/>
              <w:rPr>
                <w:sz w:val="18"/>
              </w:rPr>
            </w:pPr>
            <w:r>
              <w:rPr>
                <w:sz w:val="18"/>
              </w:rPr>
              <w:t>546,312</w:t>
            </w:r>
          </w:p>
        </w:tc>
        <w:tc>
          <w:tcPr>
            <w:tcW w:w="987" w:type="dxa"/>
            <w:tcMar>
              <w:left w:w="0" w:type="dxa"/>
              <w:right w:w="0" w:type="dxa"/>
            </w:tcMar>
            <w:vAlign w:val="center"/>
          </w:tcPr>
          <w:p w:rsidR="00E5542C" w:rsidRDefault="00176E77">
            <w:pPr>
              <w:jc w:val="center"/>
              <w:rPr>
                <w:sz w:val="18"/>
              </w:rPr>
            </w:pPr>
            <w:r>
              <w:rPr>
                <w:sz w:val="18"/>
              </w:rPr>
              <w:t>546,312</w:t>
            </w:r>
          </w:p>
        </w:tc>
        <w:tc>
          <w:tcPr>
            <w:tcW w:w="987" w:type="dxa"/>
            <w:tcMar>
              <w:left w:w="0" w:type="dxa"/>
              <w:right w:w="0" w:type="dxa"/>
            </w:tcMar>
            <w:vAlign w:val="center"/>
          </w:tcPr>
          <w:p w:rsidR="00E5542C" w:rsidRDefault="00176E77">
            <w:pPr>
              <w:jc w:val="center"/>
              <w:rPr>
                <w:sz w:val="18"/>
              </w:rPr>
            </w:pPr>
            <w:r>
              <w:rPr>
                <w:sz w:val="18"/>
              </w:rPr>
              <w:t>546,312</w:t>
            </w:r>
          </w:p>
        </w:tc>
        <w:tc>
          <w:tcPr>
            <w:tcW w:w="987" w:type="dxa"/>
            <w:tcMar>
              <w:left w:w="0" w:type="dxa"/>
              <w:right w:w="0" w:type="dxa"/>
            </w:tcMar>
            <w:vAlign w:val="center"/>
          </w:tcPr>
          <w:p w:rsidR="00E5542C" w:rsidRDefault="00176E77">
            <w:pPr>
              <w:jc w:val="center"/>
              <w:rPr>
                <w:sz w:val="18"/>
              </w:rPr>
            </w:pPr>
            <w:r>
              <w:rPr>
                <w:sz w:val="18"/>
              </w:rPr>
              <w:t>546,312</w:t>
            </w:r>
          </w:p>
        </w:tc>
        <w:tc>
          <w:tcPr>
            <w:tcW w:w="987" w:type="dxa"/>
            <w:tcMar>
              <w:left w:w="0" w:type="dxa"/>
              <w:right w:w="0" w:type="dxa"/>
            </w:tcMar>
            <w:vAlign w:val="center"/>
          </w:tcPr>
          <w:p w:rsidR="00E5542C" w:rsidRDefault="00176E77">
            <w:pPr>
              <w:jc w:val="center"/>
              <w:rPr>
                <w:sz w:val="18"/>
              </w:rPr>
            </w:pPr>
            <w:r>
              <w:rPr>
                <w:sz w:val="18"/>
              </w:rPr>
              <w:t>546,312</w:t>
            </w:r>
          </w:p>
        </w:tc>
        <w:tc>
          <w:tcPr>
            <w:tcW w:w="987" w:type="dxa"/>
            <w:tcMar>
              <w:left w:w="0" w:type="dxa"/>
              <w:right w:w="0" w:type="dxa"/>
            </w:tcMar>
            <w:vAlign w:val="center"/>
          </w:tcPr>
          <w:p w:rsidR="00E5542C" w:rsidRDefault="00176E77">
            <w:pPr>
              <w:jc w:val="center"/>
              <w:rPr>
                <w:sz w:val="18"/>
              </w:rPr>
            </w:pPr>
            <w:r>
              <w:rPr>
                <w:sz w:val="18"/>
              </w:rPr>
              <w:t>546,312</w:t>
            </w:r>
          </w:p>
        </w:tc>
        <w:tc>
          <w:tcPr>
            <w:tcW w:w="987" w:type="dxa"/>
            <w:tcMar>
              <w:left w:w="0" w:type="dxa"/>
              <w:right w:w="0" w:type="dxa"/>
            </w:tcMar>
            <w:vAlign w:val="center"/>
          </w:tcPr>
          <w:p w:rsidR="00E5542C" w:rsidRDefault="00176E77">
            <w:pPr>
              <w:jc w:val="center"/>
              <w:rPr>
                <w:sz w:val="18"/>
              </w:rPr>
            </w:pPr>
            <w:r>
              <w:rPr>
                <w:sz w:val="18"/>
              </w:rPr>
              <w:t>546,312</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Мазутная зола теплоэлектростанций</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Пыль неорганическая: 70 – 20 % SiО2</w:t>
            </w:r>
          </w:p>
        </w:tc>
        <w:tc>
          <w:tcPr>
            <w:tcW w:w="987" w:type="dxa"/>
            <w:tcMar>
              <w:left w:w="0" w:type="dxa"/>
              <w:right w:w="0" w:type="dxa"/>
            </w:tcMar>
            <w:vAlign w:val="center"/>
          </w:tcPr>
          <w:p w:rsidR="00E5542C" w:rsidRDefault="00176E77">
            <w:pPr>
              <w:jc w:val="center"/>
              <w:rPr>
                <w:sz w:val="18"/>
              </w:rPr>
            </w:pPr>
            <w:r>
              <w:rPr>
                <w:sz w:val="18"/>
              </w:rPr>
              <w:t>65,238</w:t>
            </w:r>
          </w:p>
        </w:tc>
        <w:tc>
          <w:tcPr>
            <w:tcW w:w="987" w:type="dxa"/>
            <w:tcMar>
              <w:left w:w="0" w:type="dxa"/>
              <w:right w:w="0" w:type="dxa"/>
            </w:tcMar>
            <w:vAlign w:val="center"/>
          </w:tcPr>
          <w:p w:rsidR="00E5542C" w:rsidRDefault="00176E77">
            <w:pPr>
              <w:jc w:val="center"/>
              <w:rPr>
                <w:sz w:val="18"/>
              </w:rPr>
            </w:pPr>
            <w:r>
              <w:rPr>
                <w:sz w:val="18"/>
              </w:rPr>
              <w:t>65,238</w:t>
            </w:r>
          </w:p>
        </w:tc>
        <w:tc>
          <w:tcPr>
            <w:tcW w:w="987" w:type="dxa"/>
            <w:tcMar>
              <w:left w:w="0" w:type="dxa"/>
              <w:right w:w="0" w:type="dxa"/>
            </w:tcMar>
            <w:vAlign w:val="center"/>
          </w:tcPr>
          <w:p w:rsidR="00E5542C" w:rsidRDefault="00176E77">
            <w:pPr>
              <w:jc w:val="center"/>
              <w:rPr>
                <w:sz w:val="18"/>
              </w:rPr>
            </w:pPr>
            <w:r>
              <w:rPr>
                <w:sz w:val="18"/>
              </w:rPr>
              <w:t>65,238</w:t>
            </w:r>
          </w:p>
        </w:tc>
        <w:tc>
          <w:tcPr>
            <w:tcW w:w="987" w:type="dxa"/>
            <w:tcMar>
              <w:left w:w="0" w:type="dxa"/>
              <w:right w:w="0" w:type="dxa"/>
            </w:tcMar>
            <w:vAlign w:val="center"/>
          </w:tcPr>
          <w:p w:rsidR="00E5542C" w:rsidRDefault="00176E77">
            <w:pPr>
              <w:jc w:val="center"/>
              <w:rPr>
                <w:sz w:val="18"/>
              </w:rPr>
            </w:pPr>
            <w:r>
              <w:rPr>
                <w:sz w:val="18"/>
              </w:rPr>
              <w:t>65,238</w:t>
            </w:r>
          </w:p>
        </w:tc>
        <w:tc>
          <w:tcPr>
            <w:tcW w:w="987" w:type="dxa"/>
            <w:tcMar>
              <w:left w:w="0" w:type="dxa"/>
              <w:right w:w="0" w:type="dxa"/>
            </w:tcMar>
            <w:vAlign w:val="center"/>
          </w:tcPr>
          <w:p w:rsidR="00E5542C" w:rsidRDefault="00176E77">
            <w:pPr>
              <w:jc w:val="center"/>
              <w:rPr>
                <w:sz w:val="18"/>
              </w:rPr>
            </w:pPr>
            <w:r>
              <w:rPr>
                <w:sz w:val="18"/>
              </w:rPr>
              <w:t>65,238</w:t>
            </w:r>
          </w:p>
        </w:tc>
        <w:tc>
          <w:tcPr>
            <w:tcW w:w="987" w:type="dxa"/>
            <w:tcMar>
              <w:left w:w="0" w:type="dxa"/>
              <w:right w:w="0" w:type="dxa"/>
            </w:tcMar>
            <w:vAlign w:val="center"/>
          </w:tcPr>
          <w:p w:rsidR="00E5542C" w:rsidRDefault="00176E77">
            <w:pPr>
              <w:jc w:val="center"/>
              <w:rPr>
                <w:sz w:val="18"/>
              </w:rPr>
            </w:pPr>
            <w:r>
              <w:rPr>
                <w:sz w:val="18"/>
              </w:rPr>
              <w:t>65,238</w:t>
            </w:r>
          </w:p>
        </w:tc>
        <w:tc>
          <w:tcPr>
            <w:tcW w:w="987" w:type="dxa"/>
            <w:tcMar>
              <w:left w:w="0" w:type="dxa"/>
              <w:right w:w="0" w:type="dxa"/>
            </w:tcMar>
            <w:vAlign w:val="center"/>
          </w:tcPr>
          <w:p w:rsidR="00E5542C" w:rsidRDefault="00176E77">
            <w:pPr>
              <w:jc w:val="center"/>
              <w:rPr>
                <w:sz w:val="18"/>
              </w:rPr>
            </w:pPr>
            <w:r>
              <w:rPr>
                <w:sz w:val="18"/>
              </w:rPr>
              <w:t>65,238</w:t>
            </w:r>
          </w:p>
        </w:tc>
        <w:tc>
          <w:tcPr>
            <w:tcW w:w="987" w:type="dxa"/>
            <w:tcMar>
              <w:left w:w="0" w:type="dxa"/>
              <w:right w:w="0" w:type="dxa"/>
            </w:tcMar>
            <w:vAlign w:val="center"/>
          </w:tcPr>
          <w:p w:rsidR="00E5542C" w:rsidRDefault="00176E77">
            <w:pPr>
              <w:jc w:val="center"/>
              <w:rPr>
                <w:sz w:val="18"/>
              </w:rPr>
            </w:pPr>
            <w:r>
              <w:rPr>
                <w:sz w:val="18"/>
              </w:rPr>
              <w:t>65,238</w:t>
            </w:r>
          </w:p>
        </w:tc>
        <w:tc>
          <w:tcPr>
            <w:tcW w:w="987" w:type="dxa"/>
            <w:tcMar>
              <w:left w:w="0" w:type="dxa"/>
              <w:right w:w="0" w:type="dxa"/>
            </w:tcMar>
            <w:vAlign w:val="center"/>
          </w:tcPr>
          <w:p w:rsidR="00E5542C" w:rsidRDefault="00176E77">
            <w:pPr>
              <w:jc w:val="center"/>
              <w:rPr>
                <w:sz w:val="18"/>
              </w:rPr>
            </w:pPr>
            <w:r>
              <w:rPr>
                <w:sz w:val="18"/>
              </w:rPr>
              <w:t>65,238</w:t>
            </w:r>
          </w:p>
        </w:tc>
        <w:tc>
          <w:tcPr>
            <w:tcW w:w="987" w:type="dxa"/>
            <w:tcMar>
              <w:left w:w="0" w:type="dxa"/>
              <w:right w:w="0" w:type="dxa"/>
            </w:tcMar>
            <w:vAlign w:val="center"/>
          </w:tcPr>
          <w:p w:rsidR="00E5542C" w:rsidRDefault="00176E77">
            <w:pPr>
              <w:jc w:val="center"/>
              <w:rPr>
                <w:sz w:val="18"/>
              </w:rPr>
            </w:pPr>
            <w:r>
              <w:rPr>
                <w:sz w:val="18"/>
              </w:rPr>
              <w:t>65,238</w:t>
            </w:r>
          </w:p>
        </w:tc>
        <w:tc>
          <w:tcPr>
            <w:tcW w:w="987" w:type="dxa"/>
            <w:tcMar>
              <w:left w:w="0" w:type="dxa"/>
              <w:right w:w="0" w:type="dxa"/>
            </w:tcMar>
            <w:vAlign w:val="center"/>
          </w:tcPr>
          <w:p w:rsidR="00E5542C" w:rsidRDefault="00176E77">
            <w:pPr>
              <w:jc w:val="center"/>
              <w:rPr>
                <w:sz w:val="18"/>
              </w:rPr>
            </w:pPr>
            <w:r>
              <w:rPr>
                <w:sz w:val="18"/>
              </w:rPr>
              <w:t>65,238</w:t>
            </w:r>
          </w:p>
        </w:tc>
      </w:tr>
      <w:tr w:rsidR="00E5542C">
        <w:tc>
          <w:tcPr>
            <w:tcW w:w="542" w:type="dxa"/>
            <w:vMerge w:val="restart"/>
            <w:tcMar>
              <w:left w:w="0" w:type="dxa"/>
              <w:right w:w="0" w:type="dxa"/>
            </w:tcMar>
            <w:vAlign w:val="center"/>
          </w:tcPr>
          <w:p w:rsidR="00E5542C" w:rsidRDefault="00176E77">
            <w:pPr>
              <w:jc w:val="center"/>
              <w:rPr>
                <w:sz w:val="18"/>
              </w:rPr>
            </w:pPr>
            <w:r>
              <w:rPr>
                <w:sz w:val="18"/>
              </w:rPr>
              <w:t>4</w:t>
            </w:r>
          </w:p>
        </w:tc>
        <w:tc>
          <w:tcPr>
            <w:tcW w:w="1456" w:type="dxa"/>
            <w:vMerge w:val="restart"/>
            <w:tcMar>
              <w:left w:w="0" w:type="dxa"/>
              <w:right w:w="0" w:type="dxa"/>
            </w:tcMar>
            <w:vAlign w:val="center"/>
          </w:tcPr>
          <w:p w:rsidR="00E5542C" w:rsidRDefault="00176E77">
            <w:pPr>
              <w:jc w:val="center"/>
              <w:rPr>
                <w:sz w:val="18"/>
              </w:rPr>
            </w:pPr>
            <w:r>
              <w:rPr>
                <w:sz w:val="18"/>
              </w:rPr>
              <w:t>БМК с. Будукан</w:t>
            </w:r>
          </w:p>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Азота оксид (азот (II) оксид; азот монооксид)</w:t>
            </w:r>
          </w:p>
        </w:tc>
        <w:tc>
          <w:tcPr>
            <w:tcW w:w="987" w:type="dxa"/>
            <w:tcMar>
              <w:left w:w="0" w:type="dxa"/>
              <w:right w:w="0" w:type="dxa"/>
            </w:tcMar>
            <w:vAlign w:val="center"/>
          </w:tcPr>
          <w:p w:rsidR="00E5542C" w:rsidRDefault="00176E77">
            <w:pPr>
              <w:jc w:val="center"/>
              <w:rPr>
                <w:sz w:val="18"/>
              </w:rPr>
            </w:pPr>
            <w:r>
              <w:rPr>
                <w:sz w:val="18"/>
              </w:rPr>
              <w:t>14,034</w:t>
            </w:r>
          </w:p>
        </w:tc>
        <w:tc>
          <w:tcPr>
            <w:tcW w:w="987" w:type="dxa"/>
            <w:tcMar>
              <w:left w:w="0" w:type="dxa"/>
              <w:right w:w="0" w:type="dxa"/>
            </w:tcMar>
            <w:vAlign w:val="center"/>
          </w:tcPr>
          <w:p w:rsidR="00E5542C" w:rsidRDefault="00176E77">
            <w:pPr>
              <w:jc w:val="center"/>
              <w:rPr>
                <w:sz w:val="18"/>
              </w:rPr>
            </w:pPr>
            <w:r>
              <w:rPr>
                <w:sz w:val="18"/>
              </w:rPr>
              <w:t>14,034</w:t>
            </w:r>
          </w:p>
        </w:tc>
        <w:tc>
          <w:tcPr>
            <w:tcW w:w="987" w:type="dxa"/>
            <w:tcMar>
              <w:left w:w="0" w:type="dxa"/>
              <w:right w:w="0" w:type="dxa"/>
            </w:tcMar>
            <w:vAlign w:val="center"/>
          </w:tcPr>
          <w:p w:rsidR="00E5542C" w:rsidRDefault="00176E77">
            <w:pPr>
              <w:jc w:val="center"/>
              <w:rPr>
                <w:sz w:val="18"/>
              </w:rPr>
            </w:pPr>
            <w:r>
              <w:rPr>
                <w:sz w:val="18"/>
              </w:rPr>
              <w:t>14,034</w:t>
            </w:r>
          </w:p>
        </w:tc>
        <w:tc>
          <w:tcPr>
            <w:tcW w:w="987" w:type="dxa"/>
            <w:tcMar>
              <w:left w:w="0" w:type="dxa"/>
              <w:right w:w="0" w:type="dxa"/>
            </w:tcMar>
            <w:vAlign w:val="center"/>
          </w:tcPr>
          <w:p w:rsidR="00E5542C" w:rsidRDefault="00176E77">
            <w:pPr>
              <w:jc w:val="center"/>
              <w:rPr>
                <w:sz w:val="18"/>
              </w:rPr>
            </w:pPr>
            <w:r>
              <w:rPr>
                <w:sz w:val="18"/>
              </w:rPr>
              <w:t>14,034</w:t>
            </w:r>
          </w:p>
        </w:tc>
        <w:tc>
          <w:tcPr>
            <w:tcW w:w="987" w:type="dxa"/>
            <w:tcMar>
              <w:left w:w="0" w:type="dxa"/>
              <w:right w:w="0" w:type="dxa"/>
            </w:tcMar>
            <w:vAlign w:val="center"/>
          </w:tcPr>
          <w:p w:rsidR="00E5542C" w:rsidRDefault="00176E77">
            <w:pPr>
              <w:jc w:val="center"/>
              <w:rPr>
                <w:sz w:val="18"/>
              </w:rPr>
            </w:pPr>
            <w:r>
              <w:rPr>
                <w:sz w:val="18"/>
              </w:rPr>
              <w:t>14,034</w:t>
            </w:r>
          </w:p>
        </w:tc>
        <w:tc>
          <w:tcPr>
            <w:tcW w:w="987" w:type="dxa"/>
            <w:tcMar>
              <w:left w:w="0" w:type="dxa"/>
              <w:right w:w="0" w:type="dxa"/>
            </w:tcMar>
            <w:vAlign w:val="center"/>
          </w:tcPr>
          <w:p w:rsidR="00E5542C" w:rsidRDefault="00176E77">
            <w:pPr>
              <w:jc w:val="center"/>
              <w:rPr>
                <w:sz w:val="18"/>
              </w:rPr>
            </w:pPr>
            <w:r>
              <w:rPr>
                <w:sz w:val="18"/>
              </w:rPr>
              <w:t>14,034</w:t>
            </w:r>
          </w:p>
        </w:tc>
        <w:tc>
          <w:tcPr>
            <w:tcW w:w="987" w:type="dxa"/>
            <w:tcMar>
              <w:left w:w="0" w:type="dxa"/>
              <w:right w:w="0" w:type="dxa"/>
            </w:tcMar>
            <w:vAlign w:val="center"/>
          </w:tcPr>
          <w:p w:rsidR="00E5542C" w:rsidRDefault="00176E77">
            <w:pPr>
              <w:jc w:val="center"/>
              <w:rPr>
                <w:sz w:val="18"/>
              </w:rPr>
            </w:pPr>
            <w:r>
              <w:rPr>
                <w:sz w:val="18"/>
              </w:rPr>
              <w:t>14,034</w:t>
            </w:r>
          </w:p>
        </w:tc>
        <w:tc>
          <w:tcPr>
            <w:tcW w:w="987" w:type="dxa"/>
            <w:tcMar>
              <w:left w:w="0" w:type="dxa"/>
              <w:right w:w="0" w:type="dxa"/>
            </w:tcMar>
            <w:vAlign w:val="center"/>
          </w:tcPr>
          <w:p w:rsidR="00E5542C" w:rsidRDefault="00176E77">
            <w:pPr>
              <w:jc w:val="center"/>
              <w:rPr>
                <w:sz w:val="18"/>
              </w:rPr>
            </w:pPr>
            <w:r>
              <w:rPr>
                <w:sz w:val="18"/>
              </w:rPr>
              <w:t>14,034</w:t>
            </w:r>
          </w:p>
        </w:tc>
        <w:tc>
          <w:tcPr>
            <w:tcW w:w="987" w:type="dxa"/>
            <w:tcMar>
              <w:left w:w="0" w:type="dxa"/>
              <w:right w:w="0" w:type="dxa"/>
            </w:tcMar>
            <w:vAlign w:val="center"/>
          </w:tcPr>
          <w:p w:rsidR="00E5542C" w:rsidRDefault="00176E77">
            <w:pPr>
              <w:jc w:val="center"/>
              <w:rPr>
                <w:sz w:val="18"/>
              </w:rPr>
            </w:pPr>
            <w:r>
              <w:rPr>
                <w:sz w:val="18"/>
              </w:rPr>
              <w:t>14,034</w:t>
            </w:r>
          </w:p>
        </w:tc>
        <w:tc>
          <w:tcPr>
            <w:tcW w:w="987" w:type="dxa"/>
            <w:tcMar>
              <w:left w:w="0" w:type="dxa"/>
              <w:right w:w="0" w:type="dxa"/>
            </w:tcMar>
            <w:vAlign w:val="center"/>
          </w:tcPr>
          <w:p w:rsidR="00E5542C" w:rsidRDefault="00176E77">
            <w:pPr>
              <w:jc w:val="center"/>
              <w:rPr>
                <w:sz w:val="18"/>
              </w:rPr>
            </w:pPr>
            <w:r>
              <w:rPr>
                <w:sz w:val="18"/>
              </w:rPr>
              <w:t>14,034</w:t>
            </w:r>
          </w:p>
        </w:tc>
        <w:tc>
          <w:tcPr>
            <w:tcW w:w="987" w:type="dxa"/>
            <w:tcMar>
              <w:left w:w="0" w:type="dxa"/>
              <w:right w:w="0" w:type="dxa"/>
            </w:tcMar>
            <w:vAlign w:val="center"/>
          </w:tcPr>
          <w:p w:rsidR="00E5542C" w:rsidRDefault="00176E77">
            <w:pPr>
              <w:jc w:val="center"/>
              <w:rPr>
                <w:sz w:val="18"/>
              </w:rPr>
            </w:pPr>
            <w:r>
              <w:rPr>
                <w:sz w:val="18"/>
              </w:rPr>
              <w:t>14,034</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Азота диоксид (двуокись азота; пероксид азота)</w:t>
            </w:r>
          </w:p>
        </w:tc>
        <w:tc>
          <w:tcPr>
            <w:tcW w:w="987" w:type="dxa"/>
            <w:tcMar>
              <w:left w:w="0" w:type="dxa"/>
              <w:right w:w="0" w:type="dxa"/>
            </w:tcMar>
            <w:vAlign w:val="center"/>
          </w:tcPr>
          <w:p w:rsidR="00E5542C" w:rsidRDefault="00176E77">
            <w:pPr>
              <w:jc w:val="center"/>
              <w:rPr>
                <w:sz w:val="18"/>
              </w:rPr>
            </w:pPr>
            <w:r>
              <w:rPr>
                <w:sz w:val="18"/>
              </w:rPr>
              <w:t>86,223</w:t>
            </w:r>
          </w:p>
        </w:tc>
        <w:tc>
          <w:tcPr>
            <w:tcW w:w="987" w:type="dxa"/>
            <w:tcMar>
              <w:left w:w="0" w:type="dxa"/>
              <w:right w:w="0" w:type="dxa"/>
            </w:tcMar>
            <w:vAlign w:val="center"/>
          </w:tcPr>
          <w:p w:rsidR="00E5542C" w:rsidRDefault="00176E77">
            <w:pPr>
              <w:jc w:val="center"/>
              <w:rPr>
                <w:sz w:val="18"/>
              </w:rPr>
            </w:pPr>
            <w:r>
              <w:rPr>
                <w:sz w:val="18"/>
              </w:rPr>
              <w:t>86,223</w:t>
            </w:r>
          </w:p>
        </w:tc>
        <w:tc>
          <w:tcPr>
            <w:tcW w:w="987" w:type="dxa"/>
            <w:tcMar>
              <w:left w:w="0" w:type="dxa"/>
              <w:right w:w="0" w:type="dxa"/>
            </w:tcMar>
            <w:vAlign w:val="center"/>
          </w:tcPr>
          <w:p w:rsidR="00E5542C" w:rsidRDefault="00176E77">
            <w:pPr>
              <w:jc w:val="center"/>
              <w:rPr>
                <w:sz w:val="18"/>
              </w:rPr>
            </w:pPr>
            <w:r>
              <w:rPr>
                <w:sz w:val="18"/>
              </w:rPr>
              <w:t>86,223</w:t>
            </w:r>
          </w:p>
        </w:tc>
        <w:tc>
          <w:tcPr>
            <w:tcW w:w="987" w:type="dxa"/>
            <w:tcMar>
              <w:left w:w="0" w:type="dxa"/>
              <w:right w:w="0" w:type="dxa"/>
            </w:tcMar>
            <w:vAlign w:val="center"/>
          </w:tcPr>
          <w:p w:rsidR="00E5542C" w:rsidRDefault="00176E77">
            <w:pPr>
              <w:jc w:val="center"/>
              <w:rPr>
                <w:sz w:val="18"/>
              </w:rPr>
            </w:pPr>
            <w:r>
              <w:rPr>
                <w:sz w:val="18"/>
              </w:rPr>
              <w:t>86,223</w:t>
            </w:r>
          </w:p>
        </w:tc>
        <w:tc>
          <w:tcPr>
            <w:tcW w:w="987" w:type="dxa"/>
            <w:tcMar>
              <w:left w:w="0" w:type="dxa"/>
              <w:right w:w="0" w:type="dxa"/>
            </w:tcMar>
            <w:vAlign w:val="center"/>
          </w:tcPr>
          <w:p w:rsidR="00E5542C" w:rsidRDefault="00176E77">
            <w:pPr>
              <w:jc w:val="center"/>
              <w:rPr>
                <w:sz w:val="18"/>
              </w:rPr>
            </w:pPr>
            <w:r>
              <w:rPr>
                <w:sz w:val="18"/>
              </w:rPr>
              <w:t>86,223</w:t>
            </w:r>
          </w:p>
        </w:tc>
        <w:tc>
          <w:tcPr>
            <w:tcW w:w="987" w:type="dxa"/>
            <w:tcMar>
              <w:left w:w="0" w:type="dxa"/>
              <w:right w:w="0" w:type="dxa"/>
            </w:tcMar>
            <w:vAlign w:val="center"/>
          </w:tcPr>
          <w:p w:rsidR="00E5542C" w:rsidRDefault="00176E77">
            <w:pPr>
              <w:jc w:val="center"/>
              <w:rPr>
                <w:sz w:val="18"/>
              </w:rPr>
            </w:pPr>
            <w:r>
              <w:rPr>
                <w:sz w:val="18"/>
              </w:rPr>
              <w:t>86,223</w:t>
            </w:r>
          </w:p>
        </w:tc>
        <w:tc>
          <w:tcPr>
            <w:tcW w:w="987" w:type="dxa"/>
            <w:tcMar>
              <w:left w:w="0" w:type="dxa"/>
              <w:right w:w="0" w:type="dxa"/>
            </w:tcMar>
            <w:vAlign w:val="center"/>
          </w:tcPr>
          <w:p w:rsidR="00E5542C" w:rsidRDefault="00176E77">
            <w:pPr>
              <w:jc w:val="center"/>
              <w:rPr>
                <w:sz w:val="18"/>
              </w:rPr>
            </w:pPr>
            <w:r>
              <w:rPr>
                <w:sz w:val="18"/>
              </w:rPr>
              <w:t>86,223</w:t>
            </w:r>
          </w:p>
        </w:tc>
        <w:tc>
          <w:tcPr>
            <w:tcW w:w="987" w:type="dxa"/>
            <w:tcMar>
              <w:left w:w="0" w:type="dxa"/>
              <w:right w:w="0" w:type="dxa"/>
            </w:tcMar>
            <w:vAlign w:val="center"/>
          </w:tcPr>
          <w:p w:rsidR="00E5542C" w:rsidRDefault="00176E77">
            <w:pPr>
              <w:jc w:val="center"/>
              <w:rPr>
                <w:sz w:val="18"/>
              </w:rPr>
            </w:pPr>
            <w:r>
              <w:rPr>
                <w:sz w:val="18"/>
              </w:rPr>
              <w:t>86,223</w:t>
            </w:r>
          </w:p>
        </w:tc>
        <w:tc>
          <w:tcPr>
            <w:tcW w:w="987" w:type="dxa"/>
            <w:tcMar>
              <w:left w:w="0" w:type="dxa"/>
              <w:right w:w="0" w:type="dxa"/>
            </w:tcMar>
            <w:vAlign w:val="center"/>
          </w:tcPr>
          <w:p w:rsidR="00E5542C" w:rsidRDefault="00176E77">
            <w:pPr>
              <w:jc w:val="center"/>
              <w:rPr>
                <w:sz w:val="18"/>
              </w:rPr>
            </w:pPr>
            <w:r>
              <w:rPr>
                <w:sz w:val="18"/>
              </w:rPr>
              <w:t>86,223</w:t>
            </w:r>
          </w:p>
        </w:tc>
        <w:tc>
          <w:tcPr>
            <w:tcW w:w="987" w:type="dxa"/>
            <w:tcMar>
              <w:left w:w="0" w:type="dxa"/>
              <w:right w:w="0" w:type="dxa"/>
            </w:tcMar>
            <w:vAlign w:val="center"/>
          </w:tcPr>
          <w:p w:rsidR="00E5542C" w:rsidRDefault="00176E77">
            <w:pPr>
              <w:jc w:val="center"/>
              <w:rPr>
                <w:sz w:val="18"/>
              </w:rPr>
            </w:pPr>
            <w:r>
              <w:rPr>
                <w:sz w:val="18"/>
              </w:rPr>
              <w:t>86,223</w:t>
            </w:r>
          </w:p>
        </w:tc>
        <w:tc>
          <w:tcPr>
            <w:tcW w:w="987" w:type="dxa"/>
            <w:tcMar>
              <w:left w:w="0" w:type="dxa"/>
              <w:right w:w="0" w:type="dxa"/>
            </w:tcMar>
            <w:vAlign w:val="center"/>
          </w:tcPr>
          <w:p w:rsidR="00E5542C" w:rsidRDefault="00176E77">
            <w:pPr>
              <w:jc w:val="center"/>
              <w:rPr>
                <w:sz w:val="18"/>
              </w:rPr>
            </w:pPr>
            <w:r>
              <w:rPr>
                <w:sz w:val="18"/>
              </w:rPr>
              <w:t>86,223</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Углерода оксид (углерод оксид; углерод моноокись; угарный газ)</w:t>
            </w:r>
          </w:p>
        </w:tc>
        <w:tc>
          <w:tcPr>
            <w:tcW w:w="987" w:type="dxa"/>
            <w:tcMar>
              <w:left w:w="0" w:type="dxa"/>
              <w:right w:w="0" w:type="dxa"/>
            </w:tcMar>
            <w:vAlign w:val="center"/>
          </w:tcPr>
          <w:p w:rsidR="00E5542C" w:rsidRDefault="00176E77">
            <w:pPr>
              <w:jc w:val="center"/>
              <w:rPr>
                <w:sz w:val="18"/>
              </w:rPr>
            </w:pPr>
            <w:r>
              <w:rPr>
                <w:sz w:val="18"/>
              </w:rPr>
              <w:t>2766,216</w:t>
            </w:r>
          </w:p>
        </w:tc>
        <w:tc>
          <w:tcPr>
            <w:tcW w:w="987" w:type="dxa"/>
            <w:tcMar>
              <w:left w:w="0" w:type="dxa"/>
              <w:right w:w="0" w:type="dxa"/>
            </w:tcMar>
            <w:vAlign w:val="center"/>
          </w:tcPr>
          <w:p w:rsidR="00E5542C" w:rsidRDefault="00176E77">
            <w:pPr>
              <w:jc w:val="center"/>
              <w:rPr>
                <w:sz w:val="18"/>
              </w:rPr>
            </w:pPr>
            <w:r>
              <w:rPr>
                <w:sz w:val="18"/>
              </w:rPr>
              <w:t>2766,216</w:t>
            </w:r>
          </w:p>
        </w:tc>
        <w:tc>
          <w:tcPr>
            <w:tcW w:w="987" w:type="dxa"/>
            <w:tcMar>
              <w:left w:w="0" w:type="dxa"/>
              <w:right w:w="0" w:type="dxa"/>
            </w:tcMar>
            <w:vAlign w:val="center"/>
          </w:tcPr>
          <w:p w:rsidR="00E5542C" w:rsidRDefault="00176E77">
            <w:pPr>
              <w:jc w:val="center"/>
              <w:rPr>
                <w:sz w:val="18"/>
              </w:rPr>
            </w:pPr>
            <w:r>
              <w:rPr>
                <w:sz w:val="18"/>
              </w:rPr>
              <w:t>2766,216</w:t>
            </w:r>
          </w:p>
        </w:tc>
        <w:tc>
          <w:tcPr>
            <w:tcW w:w="987" w:type="dxa"/>
            <w:tcMar>
              <w:left w:w="0" w:type="dxa"/>
              <w:right w:w="0" w:type="dxa"/>
            </w:tcMar>
            <w:vAlign w:val="center"/>
          </w:tcPr>
          <w:p w:rsidR="00E5542C" w:rsidRDefault="00176E77">
            <w:pPr>
              <w:jc w:val="center"/>
              <w:rPr>
                <w:sz w:val="18"/>
              </w:rPr>
            </w:pPr>
            <w:r>
              <w:rPr>
                <w:sz w:val="18"/>
              </w:rPr>
              <w:t>2766,216</w:t>
            </w:r>
          </w:p>
        </w:tc>
        <w:tc>
          <w:tcPr>
            <w:tcW w:w="987" w:type="dxa"/>
            <w:tcMar>
              <w:left w:w="0" w:type="dxa"/>
              <w:right w:w="0" w:type="dxa"/>
            </w:tcMar>
            <w:vAlign w:val="center"/>
          </w:tcPr>
          <w:p w:rsidR="00E5542C" w:rsidRDefault="00176E77">
            <w:pPr>
              <w:jc w:val="center"/>
              <w:rPr>
                <w:sz w:val="18"/>
              </w:rPr>
            </w:pPr>
            <w:r>
              <w:rPr>
                <w:sz w:val="18"/>
              </w:rPr>
              <w:t>2766,216</w:t>
            </w:r>
          </w:p>
        </w:tc>
        <w:tc>
          <w:tcPr>
            <w:tcW w:w="987" w:type="dxa"/>
            <w:tcMar>
              <w:left w:w="0" w:type="dxa"/>
              <w:right w:w="0" w:type="dxa"/>
            </w:tcMar>
            <w:vAlign w:val="center"/>
          </w:tcPr>
          <w:p w:rsidR="00E5542C" w:rsidRDefault="00176E77">
            <w:pPr>
              <w:jc w:val="center"/>
              <w:rPr>
                <w:sz w:val="18"/>
              </w:rPr>
            </w:pPr>
            <w:r>
              <w:rPr>
                <w:sz w:val="18"/>
              </w:rPr>
              <w:t>2766,216</w:t>
            </w:r>
          </w:p>
        </w:tc>
        <w:tc>
          <w:tcPr>
            <w:tcW w:w="987" w:type="dxa"/>
            <w:tcMar>
              <w:left w:w="0" w:type="dxa"/>
              <w:right w:w="0" w:type="dxa"/>
            </w:tcMar>
            <w:vAlign w:val="center"/>
          </w:tcPr>
          <w:p w:rsidR="00E5542C" w:rsidRDefault="00176E77">
            <w:pPr>
              <w:jc w:val="center"/>
              <w:rPr>
                <w:sz w:val="18"/>
              </w:rPr>
            </w:pPr>
            <w:r>
              <w:rPr>
                <w:sz w:val="18"/>
              </w:rPr>
              <w:t>2766,216</w:t>
            </w:r>
          </w:p>
        </w:tc>
        <w:tc>
          <w:tcPr>
            <w:tcW w:w="987" w:type="dxa"/>
            <w:tcMar>
              <w:left w:w="0" w:type="dxa"/>
              <w:right w:w="0" w:type="dxa"/>
            </w:tcMar>
            <w:vAlign w:val="center"/>
          </w:tcPr>
          <w:p w:rsidR="00E5542C" w:rsidRDefault="00176E77">
            <w:pPr>
              <w:jc w:val="center"/>
              <w:rPr>
                <w:sz w:val="18"/>
              </w:rPr>
            </w:pPr>
            <w:r>
              <w:rPr>
                <w:sz w:val="18"/>
              </w:rPr>
              <w:t>2766,216</w:t>
            </w:r>
          </w:p>
        </w:tc>
        <w:tc>
          <w:tcPr>
            <w:tcW w:w="987" w:type="dxa"/>
            <w:tcMar>
              <w:left w:w="0" w:type="dxa"/>
              <w:right w:w="0" w:type="dxa"/>
            </w:tcMar>
            <w:vAlign w:val="center"/>
          </w:tcPr>
          <w:p w:rsidR="00E5542C" w:rsidRDefault="00176E77">
            <w:pPr>
              <w:jc w:val="center"/>
              <w:rPr>
                <w:sz w:val="18"/>
              </w:rPr>
            </w:pPr>
            <w:r>
              <w:rPr>
                <w:sz w:val="18"/>
              </w:rPr>
              <w:t>2766,216</w:t>
            </w:r>
          </w:p>
        </w:tc>
        <w:tc>
          <w:tcPr>
            <w:tcW w:w="987" w:type="dxa"/>
            <w:tcMar>
              <w:left w:w="0" w:type="dxa"/>
              <w:right w:w="0" w:type="dxa"/>
            </w:tcMar>
            <w:vAlign w:val="center"/>
          </w:tcPr>
          <w:p w:rsidR="00E5542C" w:rsidRDefault="00176E77">
            <w:pPr>
              <w:jc w:val="center"/>
              <w:rPr>
                <w:sz w:val="18"/>
              </w:rPr>
            </w:pPr>
            <w:r>
              <w:rPr>
                <w:sz w:val="18"/>
              </w:rPr>
              <w:t>2766,216</w:t>
            </w:r>
          </w:p>
        </w:tc>
        <w:tc>
          <w:tcPr>
            <w:tcW w:w="987" w:type="dxa"/>
            <w:tcMar>
              <w:left w:w="0" w:type="dxa"/>
              <w:right w:w="0" w:type="dxa"/>
            </w:tcMar>
            <w:vAlign w:val="center"/>
          </w:tcPr>
          <w:p w:rsidR="00E5542C" w:rsidRDefault="00176E77">
            <w:pPr>
              <w:jc w:val="center"/>
              <w:rPr>
                <w:sz w:val="18"/>
              </w:rPr>
            </w:pPr>
            <w:r>
              <w:rPr>
                <w:sz w:val="18"/>
              </w:rPr>
              <w:t>2766,216</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Бен</w:t>
            </w:r>
            <w:proofErr w:type="gramStart"/>
            <w:r>
              <w:rPr>
                <w:sz w:val="18"/>
              </w:rPr>
              <w:t>з(</w:t>
            </w:r>
            <w:proofErr w:type="gramEnd"/>
            <w:r>
              <w:rPr>
                <w:sz w:val="18"/>
              </w:rPr>
              <w:t>а)пирен</w:t>
            </w:r>
          </w:p>
        </w:tc>
        <w:tc>
          <w:tcPr>
            <w:tcW w:w="987" w:type="dxa"/>
            <w:tcMar>
              <w:left w:w="0" w:type="dxa"/>
              <w:right w:w="0" w:type="dxa"/>
            </w:tcMar>
            <w:vAlign w:val="center"/>
          </w:tcPr>
          <w:p w:rsidR="00E5542C" w:rsidRDefault="00176E77">
            <w:pPr>
              <w:jc w:val="center"/>
              <w:rPr>
                <w:sz w:val="18"/>
              </w:rPr>
            </w:pPr>
            <w:r>
              <w:rPr>
                <w:sz w:val="18"/>
              </w:rPr>
              <w:t>0,0047585</w:t>
            </w:r>
          </w:p>
        </w:tc>
        <w:tc>
          <w:tcPr>
            <w:tcW w:w="987" w:type="dxa"/>
            <w:tcMar>
              <w:left w:w="0" w:type="dxa"/>
              <w:right w:w="0" w:type="dxa"/>
            </w:tcMar>
            <w:vAlign w:val="center"/>
          </w:tcPr>
          <w:p w:rsidR="00E5542C" w:rsidRDefault="00176E77">
            <w:pPr>
              <w:jc w:val="center"/>
              <w:rPr>
                <w:sz w:val="18"/>
              </w:rPr>
            </w:pPr>
            <w:r>
              <w:rPr>
                <w:sz w:val="18"/>
              </w:rPr>
              <w:t>0,0047585</w:t>
            </w:r>
          </w:p>
        </w:tc>
        <w:tc>
          <w:tcPr>
            <w:tcW w:w="987" w:type="dxa"/>
            <w:tcMar>
              <w:left w:w="0" w:type="dxa"/>
              <w:right w:w="0" w:type="dxa"/>
            </w:tcMar>
            <w:vAlign w:val="center"/>
          </w:tcPr>
          <w:p w:rsidR="00E5542C" w:rsidRDefault="00176E77">
            <w:pPr>
              <w:jc w:val="center"/>
              <w:rPr>
                <w:sz w:val="18"/>
              </w:rPr>
            </w:pPr>
            <w:r>
              <w:rPr>
                <w:sz w:val="18"/>
              </w:rPr>
              <w:t>0,0047585</w:t>
            </w:r>
          </w:p>
        </w:tc>
        <w:tc>
          <w:tcPr>
            <w:tcW w:w="987" w:type="dxa"/>
            <w:tcMar>
              <w:left w:w="0" w:type="dxa"/>
              <w:right w:w="0" w:type="dxa"/>
            </w:tcMar>
            <w:vAlign w:val="center"/>
          </w:tcPr>
          <w:p w:rsidR="00E5542C" w:rsidRDefault="00176E77">
            <w:pPr>
              <w:jc w:val="center"/>
              <w:rPr>
                <w:sz w:val="18"/>
              </w:rPr>
            </w:pPr>
            <w:r>
              <w:rPr>
                <w:sz w:val="18"/>
              </w:rPr>
              <w:t>0,0047585</w:t>
            </w:r>
          </w:p>
        </w:tc>
        <w:tc>
          <w:tcPr>
            <w:tcW w:w="987" w:type="dxa"/>
            <w:tcMar>
              <w:left w:w="0" w:type="dxa"/>
              <w:right w:w="0" w:type="dxa"/>
            </w:tcMar>
            <w:vAlign w:val="center"/>
          </w:tcPr>
          <w:p w:rsidR="00E5542C" w:rsidRDefault="00176E77">
            <w:pPr>
              <w:jc w:val="center"/>
              <w:rPr>
                <w:sz w:val="18"/>
              </w:rPr>
            </w:pPr>
            <w:r>
              <w:rPr>
                <w:sz w:val="18"/>
              </w:rPr>
              <w:t>0,0047585</w:t>
            </w:r>
          </w:p>
        </w:tc>
        <w:tc>
          <w:tcPr>
            <w:tcW w:w="987" w:type="dxa"/>
            <w:tcMar>
              <w:left w:w="0" w:type="dxa"/>
              <w:right w:w="0" w:type="dxa"/>
            </w:tcMar>
            <w:vAlign w:val="center"/>
          </w:tcPr>
          <w:p w:rsidR="00E5542C" w:rsidRDefault="00176E77">
            <w:pPr>
              <w:jc w:val="center"/>
              <w:rPr>
                <w:sz w:val="18"/>
              </w:rPr>
            </w:pPr>
            <w:r>
              <w:rPr>
                <w:sz w:val="18"/>
              </w:rPr>
              <w:t>0,0047585</w:t>
            </w:r>
          </w:p>
        </w:tc>
        <w:tc>
          <w:tcPr>
            <w:tcW w:w="987" w:type="dxa"/>
            <w:tcMar>
              <w:left w:w="0" w:type="dxa"/>
              <w:right w:w="0" w:type="dxa"/>
            </w:tcMar>
            <w:vAlign w:val="center"/>
          </w:tcPr>
          <w:p w:rsidR="00E5542C" w:rsidRDefault="00176E77">
            <w:pPr>
              <w:jc w:val="center"/>
              <w:rPr>
                <w:sz w:val="18"/>
              </w:rPr>
            </w:pPr>
            <w:r>
              <w:rPr>
                <w:sz w:val="18"/>
              </w:rPr>
              <w:t>0,0047585</w:t>
            </w:r>
          </w:p>
        </w:tc>
        <w:tc>
          <w:tcPr>
            <w:tcW w:w="987" w:type="dxa"/>
            <w:tcMar>
              <w:left w:w="0" w:type="dxa"/>
              <w:right w:w="0" w:type="dxa"/>
            </w:tcMar>
            <w:vAlign w:val="center"/>
          </w:tcPr>
          <w:p w:rsidR="00E5542C" w:rsidRDefault="00176E77">
            <w:pPr>
              <w:jc w:val="center"/>
              <w:rPr>
                <w:sz w:val="18"/>
              </w:rPr>
            </w:pPr>
            <w:r>
              <w:rPr>
                <w:sz w:val="18"/>
              </w:rPr>
              <w:t>0,0047585</w:t>
            </w:r>
          </w:p>
        </w:tc>
        <w:tc>
          <w:tcPr>
            <w:tcW w:w="987" w:type="dxa"/>
            <w:tcMar>
              <w:left w:w="0" w:type="dxa"/>
              <w:right w:w="0" w:type="dxa"/>
            </w:tcMar>
            <w:vAlign w:val="center"/>
          </w:tcPr>
          <w:p w:rsidR="00E5542C" w:rsidRDefault="00176E77">
            <w:pPr>
              <w:jc w:val="center"/>
              <w:rPr>
                <w:sz w:val="18"/>
              </w:rPr>
            </w:pPr>
            <w:r>
              <w:rPr>
                <w:sz w:val="18"/>
              </w:rPr>
              <w:t>0,0047585</w:t>
            </w:r>
          </w:p>
        </w:tc>
        <w:tc>
          <w:tcPr>
            <w:tcW w:w="987" w:type="dxa"/>
            <w:tcMar>
              <w:left w:w="0" w:type="dxa"/>
              <w:right w:w="0" w:type="dxa"/>
            </w:tcMar>
            <w:vAlign w:val="center"/>
          </w:tcPr>
          <w:p w:rsidR="00E5542C" w:rsidRDefault="00176E77">
            <w:pPr>
              <w:jc w:val="center"/>
              <w:rPr>
                <w:sz w:val="18"/>
              </w:rPr>
            </w:pPr>
            <w:r>
              <w:rPr>
                <w:sz w:val="18"/>
              </w:rPr>
              <w:t>0,0047585</w:t>
            </w:r>
          </w:p>
        </w:tc>
        <w:tc>
          <w:tcPr>
            <w:tcW w:w="987" w:type="dxa"/>
            <w:tcMar>
              <w:left w:w="0" w:type="dxa"/>
              <w:right w:w="0" w:type="dxa"/>
            </w:tcMar>
            <w:vAlign w:val="center"/>
          </w:tcPr>
          <w:p w:rsidR="00E5542C" w:rsidRDefault="00176E77">
            <w:pPr>
              <w:jc w:val="center"/>
              <w:rPr>
                <w:sz w:val="18"/>
              </w:rPr>
            </w:pPr>
            <w:r>
              <w:rPr>
                <w:sz w:val="18"/>
              </w:rPr>
              <w:t>0,0047585</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Углерод (Пигмент черный)</w:t>
            </w:r>
          </w:p>
        </w:tc>
        <w:tc>
          <w:tcPr>
            <w:tcW w:w="987" w:type="dxa"/>
            <w:tcMar>
              <w:left w:w="0" w:type="dxa"/>
              <w:right w:w="0" w:type="dxa"/>
            </w:tcMar>
            <w:vAlign w:val="center"/>
          </w:tcPr>
          <w:p w:rsidR="00E5542C" w:rsidRDefault="00176E77">
            <w:pPr>
              <w:jc w:val="center"/>
              <w:rPr>
                <w:sz w:val="18"/>
              </w:rPr>
            </w:pPr>
            <w:r>
              <w:rPr>
                <w:sz w:val="18"/>
              </w:rPr>
              <w:t>125,939</w:t>
            </w:r>
          </w:p>
        </w:tc>
        <w:tc>
          <w:tcPr>
            <w:tcW w:w="987" w:type="dxa"/>
            <w:tcMar>
              <w:left w:w="0" w:type="dxa"/>
              <w:right w:w="0" w:type="dxa"/>
            </w:tcMar>
            <w:vAlign w:val="center"/>
          </w:tcPr>
          <w:p w:rsidR="00E5542C" w:rsidRDefault="00176E77">
            <w:pPr>
              <w:jc w:val="center"/>
              <w:rPr>
                <w:sz w:val="18"/>
              </w:rPr>
            </w:pPr>
            <w:r>
              <w:rPr>
                <w:sz w:val="18"/>
              </w:rPr>
              <w:t>125,939</w:t>
            </w:r>
          </w:p>
        </w:tc>
        <w:tc>
          <w:tcPr>
            <w:tcW w:w="987" w:type="dxa"/>
            <w:tcMar>
              <w:left w:w="0" w:type="dxa"/>
              <w:right w:w="0" w:type="dxa"/>
            </w:tcMar>
            <w:vAlign w:val="center"/>
          </w:tcPr>
          <w:p w:rsidR="00E5542C" w:rsidRDefault="00176E77">
            <w:pPr>
              <w:jc w:val="center"/>
              <w:rPr>
                <w:sz w:val="18"/>
              </w:rPr>
            </w:pPr>
            <w:r>
              <w:rPr>
                <w:sz w:val="18"/>
              </w:rPr>
              <w:t>125,939</w:t>
            </w:r>
          </w:p>
        </w:tc>
        <w:tc>
          <w:tcPr>
            <w:tcW w:w="987" w:type="dxa"/>
            <w:tcMar>
              <w:left w:w="0" w:type="dxa"/>
              <w:right w:w="0" w:type="dxa"/>
            </w:tcMar>
            <w:vAlign w:val="center"/>
          </w:tcPr>
          <w:p w:rsidR="00E5542C" w:rsidRDefault="00176E77">
            <w:pPr>
              <w:jc w:val="center"/>
              <w:rPr>
                <w:sz w:val="18"/>
              </w:rPr>
            </w:pPr>
            <w:r>
              <w:rPr>
                <w:sz w:val="18"/>
              </w:rPr>
              <w:t>125,939</w:t>
            </w:r>
          </w:p>
        </w:tc>
        <w:tc>
          <w:tcPr>
            <w:tcW w:w="987" w:type="dxa"/>
            <w:tcMar>
              <w:left w:w="0" w:type="dxa"/>
              <w:right w:w="0" w:type="dxa"/>
            </w:tcMar>
            <w:vAlign w:val="center"/>
          </w:tcPr>
          <w:p w:rsidR="00E5542C" w:rsidRDefault="00176E77">
            <w:pPr>
              <w:jc w:val="center"/>
              <w:rPr>
                <w:sz w:val="18"/>
              </w:rPr>
            </w:pPr>
            <w:r>
              <w:rPr>
                <w:sz w:val="18"/>
              </w:rPr>
              <w:t>125,939</w:t>
            </w:r>
          </w:p>
        </w:tc>
        <w:tc>
          <w:tcPr>
            <w:tcW w:w="987" w:type="dxa"/>
            <w:tcMar>
              <w:left w:w="0" w:type="dxa"/>
              <w:right w:w="0" w:type="dxa"/>
            </w:tcMar>
            <w:vAlign w:val="center"/>
          </w:tcPr>
          <w:p w:rsidR="00E5542C" w:rsidRDefault="00176E77">
            <w:pPr>
              <w:jc w:val="center"/>
              <w:rPr>
                <w:sz w:val="18"/>
              </w:rPr>
            </w:pPr>
            <w:r>
              <w:rPr>
                <w:sz w:val="18"/>
              </w:rPr>
              <w:t>125,939</w:t>
            </w:r>
          </w:p>
        </w:tc>
        <w:tc>
          <w:tcPr>
            <w:tcW w:w="987" w:type="dxa"/>
            <w:tcMar>
              <w:left w:w="0" w:type="dxa"/>
              <w:right w:w="0" w:type="dxa"/>
            </w:tcMar>
            <w:vAlign w:val="center"/>
          </w:tcPr>
          <w:p w:rsidR="00E5542C" w:rsidRDefault="00176E77">
            <w:pPr>
              <w:jc w:val="center"/>
              <w:rPr>
                <w:sz w:val="18"/>
              </w:rPr>
            </w:pPr>
            <w:r>
              <w:rPr>
                <w:sz w:val="18"/>
              </w:rPr>
              <w:t>125,939</w:t>
            </w:r>
          </w:p>
        </w:tc>
        <w:tc>
          <w:tcPr>
            <w:tcW w:w="987" w:type="dxa"/>
            <w:tcMar>
              <w:left w:w="0" w:type="dxa"/>
              <w:right w:w="0" w:type="dxa"/>
            </w:tcMar>
            <w:vAlign w:val="center"/>
          </w:tcPr>
          <w:p w:rsidR="00E5542C" w:rsidRDefault="00176E77">
            <w:pPr>
              <w:jc w:val="center"/>
              <w:rPr>
                <w:sz w:val="18"/>
              </w:rPr>
            </w:pPr>
            <w:r>
              <w:rPr>
                <w:sz w:val="18"/>
              </w:rPr>
              <w:t>125,939</w:t>
            </w:r>
          </w:p>
        </w:tc>
        <w:tc>
          <w:tcPr>
            <w:tcW w:w="987" w:type="dxa"/>
            <w:tcMar>
              <w:left w:w="0" w:type="dxa"/>
              <w:right w:w="0" w:type="dxa"/>
            </w:tcMar>
            <w:vAlign w:val="center"/>
          </w:tcPr>
          <w:p w:rsidR="00E5542C" w:rsidRDefault="00176E77">
            <w:pPr>
              <w:jc w:val="center"/>
              <w:rPr>
                <w:sz w:val="18"/>
              </w:rPr>
            </w:pPr>
            <w:r>
              <w:rPr>
                <w:sz w:val="18"/>
              </w:rPr>
              <w:t>125,939</w:t>
            </w:r>
          </w:p>
        </w:tc>
        <w:tc>
          <w:tcPr>
            <w:tcW w:w="987" w:type="dxa"/>
            <w:tcMar>
              <w:left w:w="0" w:type="dxa"/>
              <w:right w:w="0" w:type="dxa"/>
            </w:tcMar>
            <w:vAlign w:val="center"/>
          </w:tcPr>
          <w:p w:rsidR="00E5542C" w:rsidRDefault="00176E77">
            <w:pPr>
              <w:jc w:val="center"/>
              <w:rPr>
                <w:sz w:val="18"/>
              </w:rPr>
            </w:pPr>
            <w:r>
              <w:rPr>
                <w:sz w:val="18"/>
              </w:rPr>
              <w:t>125,939</w:t>
            </w:r>
          </w:p>
        </w:tc>
        <w:tc>
          <w:tcPr>
            <w:tcW w:w="987" w:type="dxa"/>
            <w:tcMar>
              <w:left w:w="0" w:type="dxa"/>
              <w:right w:w="0" w:type="dxa"/>
            </w:tcMar>
            <w:vAlign w:val="center"/>
          </w:tcPr>
          <w:p w:rsidR="00E5542C" w:rsidRDefault="00176E77">
            <w:pPr>
              <w:jc w:val="center"/>
              <w:rPr>
                <w:sz w:val="18"/>
              </w:rPr>
            </w:pPr>
            <w:r>
              <w:rPr>
                <w:sz w:val="18"/>
              </w:rPr>
              <w:t>125,939</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Сера диоксид</w:t>
            </w:r>
          </w:p>
        </w:tc>
        <w:tc>
          <w:tcPr>
            <w:tcW w:w="987" w:type="dxa"/>
            <w:tcMar>
              <w:left w:w="0" w:type="dxa"/>
              <w:right w:w="0" w:type="dxa"/>
            </w:tcMar>
            <w:vAlign w:val="center"/>
          </w:tcPr>
          <w:p w:rsidR="00E5542C" w:rsidRDefault="00176E77">
            <w:pPr>
              <w:jc w:val="center"/>
              <w:rPr>
                <w:sz w:val="18"/>
              </w:rPr>
            </w:pPr>
            <w:r>
              <w:rPr>
                <w:sz w:val="18"/>
              </w:rPr>
              <w:t>717,594</w:t>
            </w:r>
          </w:p>
        </w:tc>
        <w:tc>
          <w:tcPr>
            <w:tcW w:w="987" w:type="dxa"/>
            <w:tcMar>
              <w:left w:w="0" w:type="dxa"/>
              <w:right w:w="0" w:type="dxa"/>
            </w:tcMar>
            <w:vAlign w:val="center"/>
          </w:tcPr>
          <w:p w:rsidR="00E5542C" w:rsidRDefault="00176E77">
            <w:pPr>
              <w:jc w:val="center"/>
              <w:rPr>
                <w:sz w:val="18"/>
              </w:rPr>
            </w:pPr>
            <w:r>
              <w:rPr>
                <w:sz w:val="18"/>
              </w:rPr>
              <w:t>717,594</w:t>
            </w:r>
          </w:p>
        </w:tc>
        <w:tc>
          <w:tcPr>
            <w:tcW w:w="987" w:type="dxa"/>
            <w:tcMar>
              <w:left w:w="0" w:type="dxa"/>
              <w:right w:w="0" w:type="dxa"/>
            </w:tcMar>
            <w:vAlign w:val="center"/>
          </w:tcPr>
          <w:p w:rsidR="00E5542C" w:rsidRDefault="00176E77">
            <w:pPr>
              <w:jc w:val="center"/>
              <w:rPr>
                <w:sz w:val="18"/>
              </w:rPr>
            </w:pPr>
            <w:r>
              <w:rPr>
                <w:sz w:val="18"/>
              </w:rPr>
              <w:t>717,594</w:t>
            </w:r>
          </w:p>
        </w:tc>
        <w:tc>
          <w:tcPr>
            <w:tcW w:w="987" w:type="dxa"/>
            <w:tcMar>
              <w:left w:w="0" w:type="dxa"/>
              <w:right w:w="0" w:type="dxa"/>
            </w:tcMar>
            <w:vAlign w:val="center"/>
          </w:tcPr>
          <w:p w:rsidR="00E5542C" w:rsidRDefault="00176E77">
            <w:pPr>
              <w:jc w:val="center"/>
              <w:rPr>
                <w:sz w:val="18"/>
              </w:rPr>
            </w:pPr>
            <w:r>
              <w:rPr>
                <w:sz w:val="18"/>
              </w:rPr>
              <w:t>717,594</w:t>
            </w:r>
          </w:p>
        </w:tc>
        <w:tc>
          <w:tcPr>
            <w:tcW w:w="987" w:type="dxa"/>
            <w:tcMar>
              <w:left w:w="0" w:type="dxa"/>
              <w:right w:w="0" w:type="dxa"/>
            </w:tcMar>
            <w:vAlign w:val="center"/>
          </w:tcPr>
          <w:p w:rsidR="00E5542C" w:rsidRDefault="00176E77">
            <w:pPr>
              <w:jc w:val="center"/>
              <w:rPr>
                <w:sz w:val="18"/>
              </w:rPr>
            </w:pPr>
            <w:r>
              <w:rPr>
                <w:sz w:val="18"/>
              </w:rPr>
              <w:t>717,594</w:t>
            </w:r>
          </w:p>
        </w:tc>
        <w:tc>
          <w:tcPr>
            <w:tcW w:w="987" w:type="dxa"/>
            <w:tcMar>
              <w:left w:w="0" w:type="dxa"/>
              <w:right w:w="0" w:type="dxa"/>
            </w:tcMar>
            <w:vAlign w:val="center"/>
          </w:tcPr>
          <w:p w:rsidR="00E5542C" w:rsidRDefault="00176E77">
            <w:pPr>
              <w:jc w:val="center"/>
              <w:rPr>
                <w:sz w:val="18"/>
              </w:rPr>
            </w:pPr>
            <w:r>
              <w:rPr>
                <w:sz w:val="18"/>
              </w:rPr>
              <w:t>717,594</w:t>
            </w:r>
          </w:p>
        </w:tc>
        <w:tc>
          <w:tcPr>
            <w:tcW w:w="987" w:type="dxa"/>
            <w:tcMar>
              <w:left w:w="0" w:type="dxa"/>
              <w:right w:w="0" w:type="dxa"/>
            </w:tcMar>
            <w:vAlign w:val="center"/>
          </w:tcPr>
          <w:p w:rsidR="00E5542C" w:rsidRDefault="00176E77">
            <w:pPr>
              <w:jc w:val="center"/>
              <w:rPr>
                <w:sz w:val="18"/>
              </w:rPr>
            </w:pPr>
            <w:r>
              <w:rPr>
                <w:sz w:val="18"/>
              </w:rPr>
              <w:t>717,594</w:t>
            </w:r>
          </w:p>
        </w:tc>
        <w:tc>
          <w:tcPr>
            <w:tcW w:w="987" w:type="dxa"/>
            <w:tcMar>
              <w:left w:w="0" w:type="dxa"/>
              <w:right w:w="0" w:type="dxa"/>
            </w:tcMar>
            <w:vAlign w:val="center"/>
          </w:tcPr>
          <w:p w:rsidR="00E5542C" w:rsidRDefault="00176E77">
            <w:pPr>
              <w:jc w:val="center"/>
              <w:rPr>
                <w:sz w:val="18"/>
              </w:rPr>
            </w:pPr>
            <w:r>
              <w:rPr>
                <w:sz w:val="18"/>
              </w:rPr>
              <w:t>717,594</w:t>
            </w:r>
          </w:p>
        </w:tc>
        <w:tc>
          <w:tcPr>
            <w:tcW w:w="987" w:type="dxa"/>
            <w:tcMar>
              <w:left w:w="0" w:type="dxa"/>
              <w:right w:w="0" w:type="dxa"/>
            </w:tcMar>
            <w:vAlign w:val="center"/>
          </w:tcPr>
          <w:p w:rsidR="00E5542C" w:rsidRDefault="00176E77">
            <w:pPr>
              <w:jc w:val="center"/>
              <w:rPr>
                <w:sz w:val="18"/>
              </w:rPr>
            </w:pPr>
            <w:r>
              <w:rPr>
                <w:sz w:val="18"/>
              </w:rPr>
              <w:t>717,594</w:t>
            </w:r>
          </w:p>
        </w:tc>
        <w:tc>
          <w:tcPr>
            <w:tcW w:w="987" w:type="dxa"/>
            <w:tcMar>
              <w:left w:w="0" w:type="dxa"/>
              <w:right w:w="0" w:type="dxa"/>
            </w:tcMar>
            <w:vAlign w:val="center"/>
          </w:tcPr>
          <w:p w:rsidR="00E5542C" w:rsidRDefault="00176E77">
            <w:pPr>
              <w:jc w:val="center"/>
              <w:rPr>
                <w:sz w:val="18"/>
              </w:rPr>
            </w:pPr>
            <w:r>
              <w:rPr>
                <w:sz w:val="18"/>
              </w:rPr>
              <w:t>717,594</w:t>
            </w:r>
          </w:p>
        </w:tc>
        <w:tc>
          <w:tcPr>
            <w:tcW w:w="987" w:type="dxa"/>
            <w:tcMar>
              <w:left w:w="0" w:type="dxa"/>
              <w:right w:w="0" w:type="dxa"/>
            </w:tcMar>
            <w:vAlign w:val="center"/>
          </w:tcPr>
          <w:p w:rsidR="00E5542C" w:rsidRDefault="00176E77">
            <w:pPr>
              <w:jc w:val="center"/>
              <w:rPr>
                <w:sz w:val="18"/>
              </w:rPr>
            </w:pPr>
            <w:r>
              <w:rPr>
                <w:sz w:val="18"/>
              </w:rPr>
              <w:t>717,594</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Мазутная зола теплоэлектростанций</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c>
          <w:tcPr>
            <w:tcW w:w="987" w:type="dxa"/>
            <w:tcMar>
              <w:left w:w="0" w:type="dxa"/>
              <w:right w:w="0" w:type="dxa"/>
            </w:tcMar>
            <w:vAlign w:val="center"/>
          </w:tcPr>
          <w:p w:rsidR="00E5542C" w:rsidRDefault="00176E77">
            <w:pPr>
              <w:jc w:val="center"/>
              <w:rPr>
                <w:sz w:val="18"/>
              </w:rPr>
            </w:pPr>
            <w:r>
              <w:rPr>
                <w:sz w:val="18"/>
              </w:rPr>
              <w:t>-</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Пыль неорганическая: 70 – 20 % SiО2</w:t>
            </w:r>
          </w:p>
        </w:tc>
        <w:tc>
          <w:tcPr>
            <w:tcW w:w="987" w:type="dxa"/>
            <w:tcMar>
              <w:left w:w="0" w:type="dxa"/>
              <w:right w:w="0" w:type="dxa"/>
            </w:tcMar>
            <w:vAlign w:val="center"/>
          </w:tcPr>
          <w:p w:rsidR="00E5542C" w:rsidRDefault="00176E77">
            <w:pPr>
              <w:jc w:val="center"/>
              <w:rPr>
                <w:sz w:val="18"/>
              </w:rPr>
            </w:pPr>
            <w:r>
              <w:rPr>
                <w:sz w:val="18"/>
              </w:rPr>
              <w:t>236,360</w:t>
            </w:r>
          </w:p>
        </w:tc>
        <w:tc>
          <w:tcPr>
            <w:tcW w:w="987" w:type="dxa"/>
            <w:tcMar>
              <w:left w:w="0" w:type="dxa"/>
              <w:right w:w="0" w:type="dxa"/>
            </w:tcMar>
            <w:vAlign w:val="center"/>
          </w:tcPr>
          <w:p w:rsidR="00E5542C" w:rsidRDefault="00176E77">
            <w:pPr>
              <w:jc w:val="center"/>
              <w:rPr>
                <w:sz w:val="18"/>
              </w:rPr>
            </w:pPr>
            <w:r>
              <w:rPr>
                <w:sz w:val="18"/>
              </w:rPr>
              <w:t>236,360</w:t>
            </w:r>
          </w:p>
        </w:tc>
        <w:tc>
          <w:tcPr>
            <w:tcW w:w="987" w:type="dxa"/>
            <w:tcMar>
              <w:left w:w="0" w:type="dxa"/>
              <w:right w:w="0" w:type="dxa"/>
            </w:tcMar>
            <w:vAlign w:val="center"/>
          </w:tcPr>
          <w:p w:rsidR="00E5542C" w:rsidRDefault="00176E77">
            <w:pPr>
              <w:jc w:val="center"/>
              <w:rPr>
                <w:sz w:val="18"/>
              </w:rPr>
            </w:pPr>
            <w:r>
              <w:rPr>
                <w:sz w:val="18"/>
              </w:rPr>
              <w:t>236,360</w:t>
            </w:r>
          </w:p>
        </w:tc>
        <w:tc>
          <w:tcPr>
            <w:tcW w:w="987" w:type="dxa"/>
            <w:tcMar>
              <w:left w:w="0" w:type="dxa"/>
              <w:right w:w="0" w:type="dxa"/>
            </w:tcMar>
            <w:vAlign w:val="center"/>
          </w:tcPr>
          <w:p w:rsidR="00E5542C" w:rsidRDefault="00176E77">
            <w:pPr>
              <w:jc w:val="center"/>
              <w:rPr>
                <w:sz w:val="18"/>
              </w:rPr>
            </w:pPr>
            <w:r>
              <w:rPr>
                <w:sz w:val="18"/>
              </w:rPr>
              <w:t>236,360</w:t>
            </w:r>
          </w:p>
        </w:tc>
        <w:tc>
          <w:tcPr>
            <w:tcW w:w="987" w:type="dxa"/>
            <w:tcMar>
              <w:left w:w="0" w:type="dxa"/>
              <w:right w:w="0" w:type="dxa"/>
            </w:tcMar>
            <w:vAlign w:val="center"/>
          </w:tcPr>
          <w:p w:rsidR="00E5542C" w:rsidRDefault="00176E77">
            <w:pPr>
              <w:jc w:val="center"/>
              <w:rPr>
                <w:sz w:val="18"/>
              </w:rPr>
            </w:pPr>
            <w:r>
              <w:rPr>
                <w:sz w:val="18"/>
              </w:rPr>
              <w:t>236,360</w:t>
            </w:r>
          </w:p>
        </w:tc>
        <w:tc>
          <w:tcPr>
            <w:tcW w:w="987" w:type="dxa"/>
            <w:tcMar>
              <w:left w:w="0" w:type="dxa"/>
              <w:right w:w="0" w:type="dxa"/>
            </w:tcMar>
            <w:vAlign w:val="center"/>
          </w:tcPr>
          <w:p w:rsidR="00E5542C" w:rsidRDefault="00176E77">
            <w:pPr>
              <w:jc w:val="center"/>
              <w:rPr>
                <w:sz w:val="18"/>
              </w:rPr>
            </w:pPr>
            <w:r>
              <w:rPr>
                <w:sz w:val="18"/>
              </w:rPr>
              <w:t>236,360</w:t>
            </w:r>
          </w:p>
        </w:tc>
        <w:tc>
          <w:tcPr>
            <w:tcW w:w="987" w:type="dxa"/>
            <w:tcMar>
              <w:left w:w="0" w:type="dxa"/>
              <w:right w:w="0" w:type="dxa"/>
            </w:tcMar>
            <w:vAlign w:val="center"/>
          </w:tcPr>
          <w:p w:rsidR="00E5542C" w:rsidRDefault="00176E77">
            <w:pPr>
              <w:jc w:val="center"/>
              <w:rPr>
                <w:sz w:val="18"/>
              </w:rPr>
            </w:pPr>
            <w:r>
              <w:rPr>
                <w:sz w:val="18"/>
              </w:rPr>
              <w:t>236,360</w:t>
            </w:r>
          </w:p>
        </w:tc>
        <w:tc>
          <w:tcPr>
            <w:tcW w:w="987" w:type="dxa"/>
            <w:tcMar>
              <w:left w:w="0" w:type="dxa"/>
              <w:right w:w="0" w:type="dxa"/>
            </w:tcMar>
            <w:vAlign w:val="center"/>
          </w:tcPr>
          <w:p w:rsidR="00E5542C" w:rsidRDefault="00176E77">
            <w:pPr>
              <w:jc w:val="center"/>
              <w:rPr>
                <w:sz w:val="18"/>
              </w:rPr>
            </w:pPr>
            <w:r>
              <w:rPr>
                <w:sz w:val="18"/>
              </w:rPr>
              <w:t>236,360</w:t>
            </w:r>
          </w:p>
        </w:tc>
        <w:tc>
          <w:tcPr>
            <w:tcW w:w="987" w:type="dxa"/>
            <w:tcMar>
              <w:left w:w="0" w:type="dxa"/>
              <w:right w:w="0" w:type="dxa"/>
            </w:tcMar>
            <w:vAlign w:val="center"/>
          </w:tcPr>
          <w:p w:rsidR="00E5542C" w:rsidRDefault="00176E77">
            <w:pPr>
              <w:jc w:val="center"/>
              <w:rPr>
                <w:sz w:val="18"/>
              </w:rPr>
            </w:pPr>
            <w:r>
              <w:rPr>
                <w:sz w:val="18"/>
              </w:rPr>
              <w:t>236,360</w:t>
            </w:r>
          </w:p>
        </w:tc>
        <w:tc>
          <w:tcPr>
            <w:tcW w:w="987" w:type="dxa"/>
            <w:tcMar>
              <w:left w:w="0" w:type="dxa"/>
              <w:right w:w="0" w:type="dxa"/>
            </w:tcMar>
            <w:vAlign w:val="center"/>
          </w:tcPr>
          <w:p w:rsidR="00E5542C" w:rsidRDefault="00176E77">
            <w:pPr>
              <w:jc w:val="center"/>
              <w:rPr>
                <w:sz w:val="18"/>
              </w:rPr>
            </w:pPr>
            <w:r>
              <w:rPr>
                <w:sz w:val="18"/>
              </w:rPr>
              <w:t>236,360</w:t>
            </w:r>
          </w:p>
        </w:tc>
        <w:tc>
          <w:tcPr>
            <w:tcW w:w="987" w:type="dxa"/>
            <w:tcMar>
              <w:left w:w="0" w:type="dxa"/>
              <w:right w:w="0" w:type="dxa"/>
            </w:tcMar>
            <w:vAlign w:val="center"/>
          </w:tcPr>
          <w:p w:rsidR="00E5542C" w:rsidRDefault="00176E77">
            <w:pPr>
              <w:jc w:val="center"/>
              <w:rPr>
                <w:sz w:val="18"/>
              </w:rPr>
            </w:pPr>
            <w:r>
              <w:rPr>
                <w:sz w:val="18"/>
              </w:rPr>
              <w:t>236,360</w:t>
            </w:r>
          </w:p>
        </w:tc>
      </w:tr>
    </w:tbl>
    <w:p w:rsidR="00E5542C" w:rsidRDefault="00E5542C">
      <w:pPr>
        <w:sectPr w:rsidR="00E5542C">
          <w:headerReference w:type="default" r:id="rId68"/>
          <w:footerReference w:type="default" r:id="rId69"/>
          <w:pgSz w:w="16838" w:h="11906" w:orient="landscape"/>
          <w:pgMar w:top="1134" w:right="1134" w:bottom="567" w:left="1134" w:header="142" w:footer="709" w:gutter="0"/>
          <w:cols w:space="720"/>
        </w:sectPr>
      </w:pPr>
    </w:p>
    <w:p w:rsidR="00E5542C" w:rsidRDefault="00176E77">
      <w:pPr>
        <w:pStyle w:val="2ff6"/>
        <w:rPr>
          <w:highlight w:val="white"/>
        </w:rPr>
      </w:pPr>
      <w:bookmarkStart w:id="99" w:name="__RefHeading___74"/>
      <w:bookmarkEnd w:id="99"/>
      <w:r>
        <w:rPr>
          <w:highlight w:val="white"/>
        </w:rPr>
        <w:lastRenderedPageBreak/>
        <w:t>16.3 Описание текущих и перспективных значений максимальных разовых концентраций вредных (загрязняющих) веще</w:t>
      </w:r>
      <w:proofErr w:type="gramStart"/>
      <w:r>
        <w:rPr>
          <w:highlight w:val="white"/>
        </w:rPr>
        <w:t>ств в пр</w:t>
      </w:r>
      <w:proofErr w:type="gramEnd"/>
      <w:r>
        <w:rPr>
          <w:highlight w:val="white"/>
        </w:rPr>
        <w:t>иземном слое атмосферного воздуха от выбросов объектов теплоснабжения</w:t>
      </w:r>
    </w:p>
    <w:p w:rsidR="00E5542C" w:rsidRDefault="00176E77">
      <w:pPr>
        <w:pStyle w:val="Afff1"/>
      </w:pPr>
      <w:r>
        <w:t>Максимальные разовые концентрации вредных (загрязняющих) веще</w:t>
      </w:r>
      <w:proofErr w:type="gramStart"/>
      <w:r>
        <w:t>ств в пр</w:t>
      </w:r>
      <w:proofErr w:type="gramEnd"/>
      <w:r>
        <w:t>иземном слое атмосферного воздуха от объектов теплоснабжения — это максимальная концентрация вещества, при которой оно при кратковременном (до 20 минут) воздействии не вызывает рефлекторных реакций организма.</w:t>
      </w:r>
    </w:p>
    <w:p w:rsidR="00E5542C" w:rsidRDefault="00176E77">
      <w:pPr>
        <w:pStyle w:val="Afff1"/>
      </w:pPr>
      <w:r>
        <w:t>Расчеты проводятся с учетом планируемых мероприятий по модернизации существующих объектов и внедрению современных природоохранных технологий на новых источниках теплоснабжения. Особое внимание уделяется соблюдению предельно допустимых концентраций вредных веществ в атмосфере. На прогнозные расчеты влияют следующие аспекты:</w:t>
      </w:r>
    </w:p>
    <w:p w:rsidR="00E5542C" w:rsidRDefault="00176E77">
      <w:pPr>
        <w:pStyle w:val="a"/>
      </w:pPr>
      <w:r>
        <w:t>Характеристики источников выбросов от объектов теплоснабжения;</w:t>
      </w:r>
    </w:p>
    <w:p w:rsidR="00E5542C" w:rsidRDefault="00176E77">
      <w:pPr>
        <w:pStyle w:val="a"/>
      </w:pPr>
      <w:r>
        <w:t>Параметры рассеивания загрязняющих веществ в атмосфере;</w:t>
      </w:r>
    </w:p>
    <w:p w:rsidR="00E5542C" w:rsidRDefault="00176E77">
      <w:pPr>
        <w:pStyle w:val="a"/>
      </w:pPr>
      <w:r>
        <w:t>Прогнозируемые концентрации вредных веще</w:t>
      </w:r>
      <w:proofErr w:type="gramStart"/>
      <w:r>
        <w:t>ств в пр</w:t>
      </w:r>
      <w:proofErr w:type="gramEnd"/>
      <w:r>
        <w:t>иземном слое воздуха;</w:t>
      </w:r>
    </w:p>
    <w:p w:rsidR="00E5542C" w:rsidRDefault="00176E77">
      <w:pPr>
        <w:pStyle w:val="a"/>
      </w:pPr>
      <w:r>
        <w:t>Эффективность планируемых мероприятий;</w:t>
      </w:r>
    </w:p>
    <w:p w:rsidR="00E5542C" w:rsidRDefault="00176E77">
      <w:pPr>
        <w:pStyle w:val="a"/>
      </w:pPr>
      <w:r>
        <w:t>Соответствие расчетных показателей установленным экологическим нормативам.</w:t>
      </w:r>
    </w:p>
    <w:p w:rsidR="00E5542C" w:rsidRDefault="00176E77">
      <w:pPr>
        <w:pStyle w:val="Afff1"/>
        <w:rPr>
          <w:highlight w:val="white"/>
        </w:rPr>
      </w:pPr>
      <w:r>
        <w:t xml:space="preserve">Результаты прогнозных расчетов являются основанием для разработки разделов схемы теплоснабжения, связанных с экологическим обоснованием планируемых мероприятий. На их основе формируются рекомендации по оптимизации размещения объектов теплоснабжения и выбору технологических решений, обеспечивающих минимальное воздействие на атмосферный воздух. </w:t>
      </w:r>
      <w:r>
        <w:rPr>
          <w:highlight w:val="white"/>
        </w:rPr>
        <w:t>Значения максимальных разовых концентраций вредных (загрязняющих) веще</w:t>
      </w:r>
      <w:proofErr w:type="gramStart"/>
      <w:r>
        <w:rPr>
          <w:highlight w:val="white"/>
        </w:rPr>
        <w:t>ств пр</w:t>
      </w:r>
      <w:proofErr w:type="gramEnd"/>
      <w:r>
        <w:rPr>
          <w:highlight w:val="white"/>
        </w:rPr>
        <w:t>едставлены в таблице 34.</w:t>
      </w:r>
    </w:p>
    <w:p w:rsidR="00E5542C" w:rsidRDefault="00E5542C">
      <w:pPr>
        <w:sectPr w:rsidR="00E5542C">
          <w:headerReference w:type="default" r:id="rId70"/>
          <w:footerReference w:type="default" r:id="rId71"/>
          <w:pgSz w:w="11906" w:h="16838"/>
          <w:pgMar w:top="1134" w:right="567" w:bottom="1134" w:left="1134" w:header="142" w:footer="709" w:gutter="0"/>
          <w:cols w:space="720"/>
        </w:sectPr>
      </w:pPr>
    </w:p>
    <w:p w:rsidR="00E5542C" w:rsidRDefault="00176E77">
      <w:pPr>
        <w:pStyle w:val="affffffff4"/>
        <w:rPr>
          <w:highlight w:val="white"/>
        </w:rPr>
      </w:pPr>
      <w:r>
        <w:rPr>
          <w:highlight w:val="white"/>
        </w:rPr>
        <w:lastRenderedPageBreak/>
        <w:t>Таблица 34. Значения максимальных разовых концентраций вредных (загрязняющих) веществ</w:t>
      </w:r>
    </w:p>
    <w:tbl>
      <w:tblPr>
        <w:tblStyle w:val="afffffffffffffd"/>
        <w:tblW w:w="0" w:type="auto"/>
        <w:tblLayout w:type="fixed"/>
        <w:tblCellMar>
          <w:left w:w="0" w:type="dxa"/>
          <w:right w:w="0" w:type="dxa"/>
        </w:tblCellMar>
        <w:tblLook w:val="04A0" w:firstRow="1" w:lastRow="0" w:firstColumn="1" w:lastColumn="0" w:noHBand="0" w:noVBand="1"/>
      </w:tblPr>
      <w:tblGrid>
        <w:gridCol w:w="542"/>
        <w:gridCol w:w="1456"/>
        <w:gridCol w:w="1705"/>
        <w:gridCol w:w="987"/>
        <w:gridCol w:w="987"/>
        <w:gridCol w:w="987"/>
        <w:gridCol w:w="987"/>
        <w:gridCol w:w="987"/>
        <w:gridCol w:w="987"/>
        <w:gridCol w:w="987"/>
        <w:gridCol w:w="987"/>
        <w:gridCol w:w="987"/>
        <w:gridCol w:w="987"/>
        <w:gridCol w:w="987"/>
      </w:tblGrid>
      <w:tr w:rsidR="00E5542C">
        <w:trPr>
          <w:tblHeader/>
        </w:trPr>
        <w:tc>
          <w:tcPr>
            <w:tcW w:w="542"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1456"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Источник тепловой энергии</w:t>
            </w:r>
          </w:p>
        </w:tc>
        <w:tc>
          <w:tcPr>
            <w:tcW w:w="1705" w:type="dxa"/>
            <w:vMerge w:val="restart"/>
            <w:tcMar>
              <w:left w:w="0" w:type="dxa"/>
              <w:right w:w="0" w:type="dxa"/>
            </w:tcMar>
            <w:vAlign w:val="center"/>
          </w:tcPr>
          <w:p w:rsidR="00E5542C" w:rsidRDefault="00176E77">
            <w:pPr>
              <w:pStyle w:val="TableStyle"/>
              <w:spacing w:after="0" w:line="240" w:lineRule="auto"/>
              <w:jc w:val="center"/>
              <w:rPr>
                <w:sz w:val="18"/>
              </w:rPr>
            </w:pPr>
            <w:r>
              <w:rPr>
                <w:sz w:val="18"/>
              </w:rPr>
              <w:t>Наименование вещества</w:t>
            </w:r>
          </w:p>
        </w:tc>
        <w:tc>
          <w:tcPr>
            <w:tcW w:w="10857" w:type="dxa"/>
            <w:gridSpan w:val="11"/>
            <w:tcMar>
              <w:left w:w="0" w:type="dxa"/>
              <w:right w:w="0" w:type="dxa"/>
            </w:tcMar>
            <w:vAlign w:val="center"/>
          </w:tcPr>
          <w:p w:rsidR="00E5542C" w:rsidRDefault="00176E77">
            <w:pPr>
              <w:pStyle w:val="TableStyle"/>
              <w:spacing w:after="0" w:line="240" w:lineRule="auto"/>
              <w:jc w:val="center"/>
              <w:rPr>
                <w:sz w:val="18"/>
              </w:rPr>
            </w:pPr>
            <w:r>
              <w:rPr>
                <w:sz w:val="18"/>
              </w:rPr>
              <w:t>Максимальные разовые концентрации вредных (загрязняющих) веществ</w:t>
            </w:r>
          </w:p>
        </w:tc>
      </w:tr>
      <w:tr w:rsidR="00E5542C">
        <w:trPr>
          <w:tblHeader/>
        </w:trPr>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vMerge/>
            <w:tcMar>
              <w:left w:w="0" w:type="dxa"/>
              <w:right w:w="0" w:type="dxa"/>
            </w:tcMar>
            <w:vAlign w:val="center"/>
          </w:tcPr>
          <w:p w:rsidR="00E5542C" w:rsidRDefault="00E5542C"/>
        </w:tc>
        <w:tc>
          <w:tcPr>
            <w:tcW w:w="987" w:type="dxa"/>
            <w:tcMar>
              <w:left w:w="0" w:type="dxa"/>
              <w:right w:w="0" w:type="dxa"/>
            </w:tcMar>
            <w:vAlign w:val="center"/>
          </w:tcPr>
          <w:p w:rsidR="00E5542C" w:rsidRDefault="00176E77">
            <w:pPr>
              <w:jc w:val="center"/>
              <w:rPr>
                <w:sz w:val="18"/>
              </w:rPr>
            </w:pPr>
            <w:r>
              <w:rPr>
                <w:sz w:val="18"/>
              </w:rPr>
              <w:t>2026</w:t>
            </w:r>
          </w:p>
        </w:tc>
        <w:tc>
          <w:tcPr>
            <w:tcW w:w="987" w:type="dxa"/>
            <w:tcMar>
              <w:left w:w="0" w:type="dxa"/>
              <w:right w:w="0" w:type="dxa"/>
            </w:tcMar>
            <w:vAlign w:val="center"/>
          </w:tcPr>
          <w:p w:rsidR="00E5542C" w:rsidRDefault="00176E77">
            <w:pPr>
              <w:jc w:val="center"/>
              <w:rPr>
                <w:sz w:val="18"/>
              </w:rPr>
            </w:pPr>
            <w:r>
              <w:rPr>
                <w:sz w:val="18"/>
              </w:rPr>
              <w:t>2027</w:t>
            </w:r>
          </w:p>
        </w:tc>
        <w:tc>
          <w:tcPr>
            <w:tcW w:w="987" w:type="dxa"/>
            <w:tcMar>
              <w:left w:w="0" w:type="dxa"/>
              <w:right w:w="0" w:type="dxa"/>
            </w:tcMar>
            <w:vAlign w:val="center"/>
          </w:tcPr>
          <w:p w:rsidR="00E5542C" w:rsidRDefault="00176E77">
            <w:pPr>
              <w:jc w:val="center"/>
              <w:rPr>
                <w:sz w:val="18"/>
              </w:rPr>
            </w:pPr>
            <w:r>
              <w:rPr>
                <w:sz w:val="18"/>
              </w:rPr>
              <w:t>2028</w:t>
            </w:r>
          </w:p>
        </w:tc>
        <w:tc>
          <w:tcPr>
            <w:tcW w:w="987" w:type="dxa"/>
            <w:tcMar>
              <w:left w:w="0" w:type="dxa"/>
              <w:right w:w="0" w:type="dxa"/>
            </w:tcMar>
            <w:vAlign w:val="center"/>
          </w:tcPr>
          <w:p w:rsidR="00E5542C" w:rsidRDefault="00176E77">
            <w:pPr>
              <w:jc w:val="center"/>
              <w:rPr>
                <w:sz w:val="18"/>
              </w:rPr>
            </w:pPr>
            <w:r>
              <w:rPr>
                <w:sz w:val="18"/>
              </w:rPr>
              <w:t>2029</w:t>
            </w:r>
          </w:p>
        </w:tc>
        <w:tc>
          <w:tcPr>
            <w:tcW w:w="987" w:type="dxa"/>
            <w:tcMar>
              <w:left w:w="0" w:type="dxa"/>
              <w:right w:w="0" w:type="dxa"/>
            </w:tcMar>
            <w:vAlign w:val="center"/>
          </w:tcPr>
          <w:p w:rsidR="00E5542C" w:rsidRDefault="00176E77">
            <w:pPr>
              <w:jc w:val="center"/>
              <w:rPr>
                <w:sz w:val="18"/>
              </w:rPr>
            </w:pPr>
            <w:r>
              <w:rPr>
                <w:sz w:val="18"/>
              </w:rPr>
              <w:t>2030</w:t>
            </w:r>
          </w:p>
        </w:tc>
        <w:tc>
          <w:tcPr>
            <w:tcW w:w="987" w:type="dxa"/>
            <w:tcMar>
              <w:left w:w="0" w:type="dxa"/>
              <w:right w:w="0" w:type="dxa"/>
            </w:tcMar>
            <w:vAlign w:val="center"/>
          </w:tcPr>
          <w:p w:rsidR="00E5542C" w:rsidRDefault="00176E77">
            <w:pPr>
              <w:jc w:val="center"/>
              <w:rPr>
                <w:sz w:val="18"/>
              </w:rPr>
            </w:pPr>
            <w:r>
              <w:rPr>
                <w:sz w:val="18"/>
              </w:rPr>
              <w:t>2031</w:t>
            </w:r>
          </w:p>
        </w:tc>
        <w:tc>
          <w:tcPr>
            <w:tcW w:w="987" w:type="dxa"/>
            <w:tcMar>
              <w:left w:w="0" w:type="dxa"/>
              <w:right w:w="0" w:type="dxa"/>
            </w:tcMar>
            <w:vAlign w:val="center"/>
          </w:tcPr>
          <w:p w:rsidR="00E5542C" w:rsidRDefault="00176E77">
            <w:pPr>
              <w:jc w:val="center"/>
              <w:rPr>
                <w:sz w:val="18"/>
              </w:rPr>
            </w:pPr>
            <w:r>
              <w:rPr>
                <w:sz w:val="18"/>
              </w:rPr>
              <w:t>2032</w:t>
            </w:r>
          </w:p>
        </w:tc>
        <w:tc>
          <w:tcPr>
            <w:tcW w:w="987" w:type="dxa"/>
            <w:tcMar>
              <w:left w:w="0" w:type="dxa"/>
              <w:right w:w="0" w:type="dxa"/>
            </w:tcMar>
            <w:vAlign w:val="center"/>
          </w:tcPr>
          <w:p w:rsidR="00E5542C" w:rsidRDefault="00176E77">
            <w:pPr>
              <w:jc w:val="center"/>
              <w:rPr>
                <w:sz w:val="18"/>
              </w:rPr>
            </w:pPr>
            <w:r>
              <w:rPr>
                <w:sz w:val="18"/>
              </w:rPr>
              <w:t>2033</w:t>
            </w:r>
          </w:p>
        </w:tc>
        <w:tc>
          <w:tcPr>
            <w:tcW w:w="987" w:type="dxa"/>
            <w:tcMar>
              <w:left w:w="0" w:type="dxa"/>
              <w:right w:w="0" w:type="dxa"/>
            </w:tcMar>
            <w:vAlign w:val="center"/>
          </w:tcPr>
          <w:p w:rsidR="00E5542C" w:rsidRDefault="00176E77">
            <w:pPr>
              <w:jc w:val="center"/>
              <w:rPr>
                <w:sz w:val="18"/>
              </w:rPr>
            </w:pPr>
            <w:r>
              <w:rPr>
                <w:sz w:val="18"/>
              </w:rPr>
              <w:t>2034</w:t>
            </w:r>
          </w:p>
        </w:tc>
        <w:tc>
          <w:tcPr>
            <w:tcW w:w="987" w:type="dxa"/>
            <w:tcMar>
              <w:left w:w="0" w:type="dxa"/>
              <w:right w:w="0" w:type="dxa"/>
            </w:tcMar>
            <w:vAlign w:val="center"/>
          </w:tcPr>
          <w:p w:rsidR="00E5542C" w:rsidRDefault="00176E77">
            <w:pPr>
              <w:jc w:val="center"/>
              <w:rPr>
                <w:sz w:val="18"/>
              </w:rPr>
            </w:pPr>
            <w:r>
              <w:rPr>
                <w:sz w:val="18"/>
              </w:rPr>
              <w:t>2035</w:t>
            </w:r>
          </w:p>
        </w:tc>
        <w:tc>
          <w:tcPr>
            <w:tcW w:w="987" w:type="dxa"/>
            <w:tcMar>
              <w:left w:w="0" w:type="dxa"/>
              <w:right w:w="0" w:type="dxa"/>
            </w:tcMar>
            <w:vAlign w:val="center"/>
          </w:tcPr>
          <w:p w:rsidR="00E5542C" w:rsidRDefault="00176E77">
            <w:pPr>
              <w:jc w:val="center"/>
              <w:rPr>
                <w:sz w:val="18"/>
              </w:rPr>
            </w:pPr>
            <w:r>
              <w:rPr>
                <w:sz w:val="18"/>
              </w:rPr>
              <w:t>2036</w:t>
            </w:r>
          </w:p>
        </w:tc>
      </w:tr>
      <w:tr w:rsidR="00E5542C">
        <w:trPr>
          <w:tblHeader/>
        </w:trPr>
        <w:tc>
          <w:tcPr>
            <w:tcW w:w="542" w:type="dxa"/>
            <w:tcMar>
              <w:left w:w="0" w:type="dxa"/>
              <w:right w:w="0" w:type="dxa"/>
            </w:tcMar>
            <w:vAlign w:val="center"/>
          </w:tcPr>
          <w:p w:rsidR="00E5542C" w:rsidRDefault="00176E77">
            <w:pPr>
              <w:pStyle w:val="TableStyle"/>
              <w:spacing w:after="0" w:line="240" w:lineRule="auto"/>
              <w:jc w:val="center"/>
              <w:rPr>
                <w:sz w:val="18"/>
              </w:rPr>
            </w:pPr>
            <w:r>
              <w:rPr>
                <w:sz w:val="18"/>
              </w:rPr>
              <w:t>Ед. изм.</w:t>
            </w:r>
          </w:p>
        </w:tc>
        <w:tc>
          <w:tcPr>
            <w:tcW w:w="1456"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c>
          <w:tcPr>
            <w:tcW w:w="987" w:type="dxa"/>
            <w:tcMar>
              <w:left w:w="0" w:type="dxa"/>
              <w:right w:w="0" w:type="dxa"/>
            </w:tcMar>
            <w:vAlign w:val="center"/>
          </w:tcPr>
          <w:p w:rsidR="00E5542C" w:rsidRDefault="00176E77">
            <w:pPr>
              <w:pStyle w:val="TableStyle"/>
              <w:spacing w:after="0" w:line="240" w:lineRule="auto"/>
              <w:jc w:val="center"/>
              <w:rPr>
                <w:sz w:val="18"/>
              </w:rPr>
            </w:pPr>
            <w:proofErr w:type="gramStart"/>
            <w:r>
              <w:rPr>
                <w:sz w:val="18"/>
              </w:rPr>
              <w:t>г</w:t>
            </w:r>
            <w:proofErr w:type="gramEnd"/>
            <w:r>
              <w:rPr>
                <w:sz w:val="18"/>
              </w:rPr>
              <w:t>/м3</w:t>
            </w:r>
          </w:p>
        </w:tc>
      </w:tr>
      <w:tr w:rsidR="00E5542C">
        <w:tc>
          <w:tcPr>
            <w:tcW w:w="542" w:type="dxa"/>
            <w:vMerge w:val="restart"/>
            <w:tcMar>
              <w:left w:w="0" w:type="dxa"/>
              <w:right w:w="0" w:type="dxa"/>
            </w:tcMar>
            <w:vAlign w:val="center"/>
          </w:tcPr>
          <w:p w:rsidR="00E5542C" w:rsidRDefault="00176E77">
            <w:pPr>
              <w:jc w:val="center"/>
              <w:rPr>
                <w:sz w:val="18"/>
              </w:rPr>
            </w:pPr>
            <w:r>
              <w:rPr>
                <w:sz w:val="18"/>
              </w:rPr>
              <w:t>1</w:t>
            </w:r>
          </w:p>
        </w:tc>
        <w:tc>
          <w:tcPr>
            <w:tcW w:w="1456" w:type="dxa"/>
            <w:vMerge w:val="restart"/>
            <w:tcMar>
              <w:left w:w="0" w:type="dxa"/>
              <w:right w:w="0" w:type="dxa"/>
            </w:tcMar>
            <w:vAlign w:val="center"/>
          </w:tcPr>
          <w:p w:rsidR="00E5542C" w:rsidRDefault="00176E77">
            <w:pPr>
              <w:jc w:val="center"/>
              <w:rPr>
                <w:sz w:val="18"/>
              </w:rPr>
            </w:pPr>
            <w:r>
              <w:rPr>
                <w:sz w:val="18"/>
              </w:rPr>
              <w:t>БМК «Центральная»</w:t>
            </w:r>
          </w:p>
        </w:tc>
        <w:tc>
          <w:tcPr>
            <w:tcW w:w="1705" w:type="dxa"/>
            <w:tcMar>
              <w:left w:w="0" w:type="dxa"/>
              <w:right w:w="0" w:type="dxa"/>
            </w:tcMar>
            <w:vAlign w:val="center"/>
          </w:tcPr>
          <w:p w:rsidR="00E5542C" w:rsidRDefault="00176E77">
            <w:pPr>
              <w:jc w:val="center"/>
              <w:rPr>
                <w:sz w:val="18"/>
              </w:rPr>
            </w:pPr>
            <w:r>
              <w:rPr>
                <w:sz w:val="18"/>
              </w:rPr>
              <w:t>Азота оксид (азот (II) оксид; азот монооксид)</w:t>
            </w:r>
          </w:p>
        </w:tc>
        <w:tc>
          <w:tcPr>
            <w:tcW w:w="987" w:type="dxa"/>
            <w:tcMar>
              <w:left w:w="0" w:type="dxa"/>
              <w:right w:w="0" w:type="dxa"/>
            </w:tcMar>
            <w:vAlign w:val="center"/>
          </w:tcPr>
          <w:p w:rsidR="00E5542C" w:rsidRDefault="00176E77">
            <w:pPr>
              <w:jc w:val="center"/>
              <w:rPr>
                <w:sz w:val="18"/>
              </w:rPr>
            </w:pPr>
            <w:r>
              <w:rPr>
                <w:sz w:val="18"/>
              </w:rPr>
              <w:t>23,640</w:t>
            </w:r>
          </w:p>
        </w:tc>
        <w:tc>
          <w:tcPr>
            <w:tcW w:w="987" w:type="dxa"/>
            <w:tcMar>
              <w:left w:w="0" w:type="dxa"/>
              <w:right w:w="0" w:type="dxa"/>
            </w:tcMar>
            <w:vAlign w:val="center"/>
          </w:tcPr>
          <w:p w:rsidR="00E5542C" w:rsidRDefault="00176E77">
            <w:pPr>
              <w:jc w:val="center"/>
              <w:rPr>
                <w:sz w:val="18"/>
              </w:rPr>
            </w:pPr>
            <w:r>
              <w:rPr>
                <w:sz w:val="18"/>
              </w:rPr>
              <w:t>23,640</w:t>
            </w:r>
          </w:p>
        </w:tc>
        <w:tc>
          <w:tcPr>
            <w:tcW w:w="987" w:type="dxa"/>
            <w:tcMar>
              <w:left w:w="0" w:type="dxa"/>
              <w:right w:w="0" w:type="dxa"/>
            </w:tcMar>
            <w:vAlign w:val="center"/>
          </w:tcPr>
          <w:p w:rsidR="00E5542C" w:rsidRDefault="00176E77">
            <w:pPr>
              <w:jc w:val="center"/>
              <w:rPr>
                <w:sz w:val="18"/>
              </w:rPr>
            </w:pPr>
            <w:r>
              <w:rPr>
                <w:sz w:val="18"/>
              </w:rPr>
              <w:t>23,415</w:t>
            </w:r>
          </w:p>
        </w:tc>
        <w:tc>
          <w:tcPr>
            <w:tcW w:w="987" w:type="dxa"/>
            <w:tcMar>
              <w:left w:w="0" w:type="dxa"/>
              <w:right w:w="0" w:type="dxa"/>
            </w:tcMar>
            <w:vAlign w:val="center"/>
          </w:tcPr>
          <w:p w:rsidR="00E5542C" w:rsidRDefault="00176E77">
            <w:pPr>
              <w:jc w:val="center"/>
              <w:rPr>
                <w:sz w:val="18"/>
              </w:rPr>
            </w:pPr>
            <w:r>
              <w:rPr>
                <w:sz w:val="18"/>
              </w:rPr>
              <w:t>23,415</w:t>
            </w:r>
          </w:p>
        </w:tc>
        <w:tc>
          <w:tcPr>
            <w:tcW w:w="987" w:type="dxa"/>
            <w:tcMar>
              <w:left w:w="0" w:type="dxa"/>
              <w:right w:w="0" w:type="dxa"/>
            </w:tcMar>
            <w:vAlign w:val="center"/>
          </w:tcPr>
          <w:p w:rsidR="00E5542C" w:rsidRDefault="00176E77">
            <w:pPr>
              <w:jc w:val="center"/>
              <w:rPr>
                <w:sz w:val="18"/>
              </w:rPr>
            </w:pPr>
            <w:r>
              <w:rPr>
                <w:sz w:val="18"/>
              </w:rPr>
              <w:t>23,415</w:t>
            </w:r>
          </w:p>
        </w:tc>
        <w:tc>
          <w:tcPr>
            <w:tcW w:w="987" w:type="dxa"/>
            <w:tcMar>
              <w:left w:w="0" w:type="dxa"/>
              <w:right w:w="0" w:type="dxa"/>
            </w:tcMar>
            <w:vAlign w:val="center"/>
          </w:tcPr>
          <w:p w:rsidR="00E5542C" w:rsidRDefault="00176E77">
            <w:pPr>
              <w:jc w:val="center"/>
              <w:rPr>
                <w:sz w:val="18"/>
              </w:rPr>
            </w:pPr>
            <w:r>
              <w:rPr>
                <w:sz w:val="18"/>
              </w:rPr>
              <w:t>23,415</w:t>
            </w:r>
          </w:p>
        </w:tc>
        <w:tc>
          <w:tcPr>
            <w:tcW w:w="987" w:type="dxa"/>
            <w:tcMar>
              <w:left w:w="0" w:type="dxa"/>
              <w:right w:w="0" w:type="dxa"/>
            </w:tcMar>
            <w:vAlign w:val="center"/>
          </w:tcPr>
          <w:p w:rsidR="00E5542C" w:rsidRDefault="00176E77">
            <w:pPr>
              <w:jc w:val="center"/>
              <w:rPr>
                <w:sz w:val="18"/>
              </w:rPr>
            </w:pPr>
            <w:r>
              <w:rPr>
                <w:sz w:val="18"/>
              </w:rPr>
              <w:t>23,415</w:t>
            </w:r>
          </w:p>
        </w:tc>
        <w:tc>
          <w:tcPr>
            <w:tcW w:w="987" w:type="dxa"/>
            <w:tcMar>
              <w:left w:w="0" w:type="dxa"/>
              <w:right w:w="0" w:type="dxa"/>
            </w:tcMar>
            <w:vAlign w:val="center"/>
          </w:tcPr>
          <w:p w:rsidR="00E5542C" w:rsidRDefault="00176E77">
            <w:pPr>
              <w:jc w:val="center"/>
              <w:rPr>
                <w:sz w:val="18"/>
              </w:rPr>
            </w:pPr>
            <w:r>
              <w:rPr>
                <w:sz w:val="18"/>
              </w:rPr>
              <w:t>23,415</w:t>
            </w:r>
          </w:p>
        </w:tc>
        <w:tc>
          <w:tcPr>
            <w:tcW w:w="987" w:type="dxa"/>
            <w:tcMar>
              <w:left w:w="0" w:type="dxa"/>
              <w:right w:w="0" w:type="dxa"/>
            </w:tcMar>
            <w:vAlign w:val="center"/>
          </w:tcPr>
          <w:p w:rsidR="00E5542C" w:rsidRDefault="00176E77">
            <w:pPr>
              <w:jc w:val="center"/>
              <w:rPr>
                <w:sz w:val="18"/>
              </w:rPr>
            </w:pPr>
            <w:r>
              <w:rPr>
                <w:sz w:val="18"/>
              </w:rPr>
              <w:t>23,415</w:t>
            </w:r>
          </w:p>
        </w:tc>
        <w:tc>
          <w:tcPr>
            <w:tcW w:w="987" w:type="dxa"/>
            <w:tcMar>
              <w:left w:w="0" w:type="dxa"/>
              <w:right w:w="0" w:type="dxa"/>
            </w:tcMar>
            <w:vAlign w:val="center"/>
          </w:tcPr>
          <w:p w:rsidR="00E5542C" w:rsidRDefault="00176E77">
            <w:pPr>
              <w:jc w:val="center"/>
              <w:rPr>
                <w:sz w:val="18"/>
              </w:rPr>
            </w:pPr>
            <w:r>
              <w:rPr>
                <w:sz w:val="18"/>
              </w:rPr>
              <w:t>23,415</w:t>
            </w:r>
          </w:p>
        </w:tc>
        <w:tc>
          <w:tcPr>
            <w:tcW w:w="987" w:type="dxa"/>
            <w:tcMar>
              <w:left w:w="0" w:type="dxa"/>
              <w:right w:w="0" w:type="dxa"/>
            </w:tcMar>
            <w:vAlign w:val="center"/>
          </w:tcPr>
          <w:p w:rsidR="00E5542C" w:rsidRDefault="00176E77">
            <w:pPr>
              <w:jc w:val="center"/>
              <w:rPr>
                <w:sz w:val="18"/>
              </w:rPr>
            </w:pPr>
            <w:r>
              <w:rPr>
                <w:sz w:val="18"/>
              </w:rPr>
              <w:t>23,415</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Азота диоксид (двуокись азота; пероксид азота)</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145,481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145,481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144,094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144,094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144,094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144,094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144,094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144,094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144,094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144,094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144,094</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Углерода оксид (углерод оксид; углерод моноокись; угарный газ)</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3058,588</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3058,588</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3029,434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3029,434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3029,434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3029,434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3029,434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3029,434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3029,434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3029,434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3029,434</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Бен</w:t>
            </w:r>
            <w:proofErr w:type="gramStart"/>
            <w:r>
              <w:rPr>
                <w:sz w:val="18"/>
              </w:rPr>
              <w:t>з(</w:t>
            </w:r>
            <w:proofErr w:type="gramEnd"/>
            <w:r>
              <w:rPr>
                <w:sz w:val="18"/>
              </w:rPr>
              <w:t>а)пирен</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0,0005628</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0,0005628</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0,0005574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0,0005574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0,0005574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0,0005574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0,0005574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0,0005574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0,0005574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0,0005574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0,0005574</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Углерод (Пигмент черный)</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194,792</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194,792</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192,935</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192,935</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192,935</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192,935</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192,935</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192,935</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192,935</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192,935</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192,935</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Сера диоксид</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325,163</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325,163</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322,064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322,064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322,064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322,064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322,064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322,064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322,064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322,064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322,064</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Мазутная зола теплоэлектростанций</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Пыль неорганическая: 70 – 20 % SiО2</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148,623</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148,623</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147,206</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147,206</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147,206</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147,206</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147,206</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147,206</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147,206</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147,206</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147,206</w:t>
            </w:r>
          </w:p>
        </w:tc>
      </w:tr>
      <w:tr w:rsidR="00E5542C">
        <w:tc>
          <w:tcPr>
            <w:tcW w:w="542" w:type="dxa"/>
            <w:vMerge w:val="restart"/>
            <w:tcMar>
              <w:left w:w="0" w:type="dxa"/>
              <w:right w:w="0" w:type="dxa"/>
            </w:tcMar>
            <w:vAlign w:val="center"/>
          </w:tcPr>
          <w:p w:rsidR="00E5542C" w:rsidRDefault="00176E77">
            <w:pPr>
              <w:jc w:val="center"/>
              <w:rPr>
                <w:sz w:val="18"/>
              </w:rPr>
            </w:pPr>
            <w:r>
              <w:rPr>
                <w:sz w:val="18"/>
              </w:rPr>
              <w:t>2</w:t>
            </w:r>
          </w:p>
        </w:tc>
        <w:tc>
          <w:tcPr>
            <w:tcW w:w="1456" w:type="dxa"/>
            <w:vMerge w:val="restart"/>
            <w:tcMar>
              <w:left w:w="0" w:type="dxa"/>
              <w:right w:w="0" w:type="dxa"/>
            </w:tcMar>
            <w:vAlign w:val="center"/>
          </w:tcPr>
          <w:p w:rsidR="00E5542C" w:rsidRDefault="00176E77">
            <w:pPr>
              <w:jc w:val="center"/>
              <w:rPr>
                <w:sz w:val="18"/>
              </w:rPr>
            </w:pPr>
            <w:r>
              <w:rPr>
                <w:sz w:val="18"/>
              </w:rPr>
              <w:t>БМК «Бани»</w:t>
            </w:r>
          </w:p>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Азота оксид (азот (II) оксид; азот монооксид)</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13,660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13,660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13,660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13,660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13,660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13,660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13,660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13,660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13,660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13,660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13,660</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Азота диоксид (двуокись азота; пероксид азота)</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84,060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84,060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84,060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84,060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84,060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84,060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84,060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84,060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84,060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84,060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84,060</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Углерода оксид (углерод оксид; углерод моноокись; угарный газ)</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Бен</w:t>
            </w:r>
            <w:proofErr w:type="gramStart"/>
            <w:r>
              <w:rPr>
                <w:sz w:val="18"/>
              </w:rPr>
              <w:t>з(</w:t>
            </w:r>
            <w:proofErr w:type="gramEnd"/>
            <w:r>
              <w:rPr>
                <w:sz w:val="18"/>
              </w:rPr>
              <w:t>а)пирен</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0,0000979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0,0000979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0,0000979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0,0000979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0,0000979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0,0000979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0,0000979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0,0000979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0,0000979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0,0000979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0,0000979</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Углерод (Пигмент черный)</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51,800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51,800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51,800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51,800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51,800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51,800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51,800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51,800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51,800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51,800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51,800</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Сера диоксид</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287,381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287,381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287,381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287,381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287,381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287,381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287,381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287,381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287,381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287,381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287,381</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Мазутная зола теплоэлектростанций</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Пыль неорганическая: 70 – 20 % SiО2</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134,579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134,579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134,579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134,579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134,579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134,579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134,579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134,579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134,579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134,579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134,579</w:t>
            </w:r>
          </w:p>
        </w:tc>
      </w:tr>
      <w:tr w:rsidR="00E5542C">
        <w:tc>
          <w:tcPr>
            <w:tcW w:w="542" w:type="dxa"/>
            <w:vMerge w:val="restart"/>
            <w:tcMar>
              <w:left w:w="0" w:type="dxa"/>
              <w:right w:w="0" w:type="dxa"/>
            </w:tcMar>
            <w:vAlign w:val="center"/>
          </w:tcPr>
          <w:p w:rsidR="00E5542C" w:rsidRDefault="00176E77">
            <w:pPr>
              <w:jc w:val="center"/>
              <w:rPr>
                <w:sz w:val="18"/>
              </w:rPr>
            </w:pPr>
            <w:r>
              <w:rPr>
                <w:sz w:val="18"/>
              </w:rPr>
              <w:lastRenderedPageBreak/>
              <w:t>3</w:t>
            </w:r>
          </w:p>
        </w:tc>
        <w:tc>
          <w:tcPr>
            <w:tcW w:w="1456" w:type="dxa"/>
            <w:vMerge w:val="restart"/>
            <w:tcMar>
              <w:left w:w="0" w:type="dxa"/>
              <w:right w:w="0" w:type="dxa"/>
            </w:tcMar>
            <w:vAlign w:val="center"/>
          </w:tcPr>
          <w:p w:rsidR="00E5542C" w:rsidRDefault="00176E77">
            <w:pPr>
              <w:jc w:val="center"/>
              <w:rPr>
                <w:sz w:val="18"/>
              </w:rPr>
            </w:pPr>
            <w:r>
              <w:rPr>
                <w:sz w:val="18"/>
              </w:rPr>
              <w:t xml:space="preserve">БМК </w:t>
            </w:r>
            <w:r>
              <w:rPr>
                <w:sz w:val="18"/>
              </w:rPr>
              <w:br/>
              <w:t>с. Семисточный</w:t>
            </w:r>
          </w:p>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Азота оксид (азот (II) оксид; азот монооксид)</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45,204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45,204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45,204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45,204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45,204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45,204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45,204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45,204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45,204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45,204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45,204</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Азота диоксид (двуокись азота; пероксид азота)</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278,179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278,179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278,179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278,179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278,179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278,179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278,179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278,179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278,179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278,179</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278,179</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Углерода оксид (углерод оксид; углерод моноокись; угарный газ)</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5481,237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5481,237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5481,237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5481,237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5481,237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5481,237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5481,237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5481,237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5481,237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5481,237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5481,237</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Бен</w:t>
            </w:r>
            <w:proofErr w:type="gramStart"/>
            <w:r>
              <w:rPr>
                <w:sz w:val="18"/>
              </w:rPr>
              <w:t>з(</w:t>
            </w:r>
            <w:proofErr w:type="gramEnd"/>
            <w:r>
              <w:rPr>
                <w:sz w:val="18"/>
              </w:rPr>
              <w:t>а)пирен</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Углерод (Пигмент черный)</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116,410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116,410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116,410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116,410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116,410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116,410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116,410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116,410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116,410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116,410</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116,410</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Сера диоксид</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744,552</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744,552</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744,552</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744,552</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744,552</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744,552</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744,552</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744,552</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744,552</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744,552</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744,552</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Мазутная зола теплоэлектростанций</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Пыль неорганическая: 70 – 20 % SiО2</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88,911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88,911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88,911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88,911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88,911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88,911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88,911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88,911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88,911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88,911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88,911</w:t>
            </w:r>
          </w:p>
        </w:tc>
      </w:tr>
      <w:tr w:rsidR="00E5542C">
        <w:tc>
          <w:tcPr>
            <w:tcW w:w="542" w:type="dxa"/>
            <w:vMerge w:val="restart"/>
            <w:tcMar>
              <w:left w:w="0" w:type="dxa"/>
              <w:right w:w="0" w:type="dxa"/>
            </w:tcMar>
            <w:vAlign w:val="center"/>
          </w:tcPr>
          <w:p w:rsidR="00E5542C" w:rsidRDefault="00176E77">
            <w:pPr>
              <w:jc w:val="center"/>
              <w:rPr>
                <w:sz w:val="18"/>
              </w:rPr>
            </w:pPr>
            <w:r>
              <w:rPr>
                <w:sz w:val="18"/>
              </w:rPr>
              <w:t>4</w:t>
            </w:r>
          </w:p>
        </w:tc>
        <w:tc>
          <w:tcPr>
            <w:tcW w:w="1456" w:type="dxa"/>
            <w:vMerge w:val="restart"/>
            <w:tcMar>
              <w:left w:w="0" w:type="dxa"/>
              <w:right w:w="0" w:type="dxa"/>
            </w:tcMar>
            <w:vAlign w:val="center"/>
          </w:tcPr>
          <w:p w:rsidR="00E5542C" w:rsidRDefault="00176E77">
            <w:pPr>
              <w:jc w:val="center"/>
              <w:rPr>
                <w:sz w:val="18"/>
              </w:rPr>
            </w:pPr>
            <w:r>
              <w:rPr>
                <w:sz w:val="18"/>
              </w:rPr>
              <w:t>БМК с. Будукан</w:t>
            </w:r>
          </w:p>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Азота оксид (азот (II) оксид; азот монооксид)</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19,424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19,424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19,424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19,424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19,424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19,424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19,424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19,424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19,424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19,424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19,424</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Азота диоксид (двуокись азота; пероксид азота)</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119,337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119,337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119,337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119,337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119,337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119,337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119,337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119,337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119,337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119,337</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119,337</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Углерода оксид (углерод оксид; углерод моноокись; угарный газ)</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3828,583</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3828,583</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3828,583</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3828,583</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3828,583</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3828,583</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3828,583</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3828,583</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3828,583</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3828,583</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3828,583</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Бен</w:t>
            </w:r>
            <w:proofErr w:type="gramStart"/>
            <w:r>
              <w:rPr>
                <w:sz w:val="18"/>
              </w:rPr>
              <w:t>з(</w:t>
            </w:r>
            <w:proofErr w:type="gramEnd"/>
            <w:r>
              <w:rPr>
                <w:sz w:val="18"/>
              </w:rPr>
              <w:t>а)пирен</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0,0065861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0,0065861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0,0065861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0,0065861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0,0065861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0,0065861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0,0065861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0,0065861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0,0065861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0,0065861</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0,0065861</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Углерод (Пигмент черный)</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Сера диоксид</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993,186</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993,186</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993,186</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993,186</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993,186</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993,186</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993,186</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993,186</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993,186</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993,186</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993,186</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Мазутная зола теплоэлектростанций</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w:t>
            </w:r>
          </w:p>
        </w:tc>
      </w:tr>
      <w:tr w:rsidR="00E5542C">
        <w:tc>
          <w:tcPr>
            <w:tcW w:w="542" w:type="dxa"/>
            <w:vMerge/>
            <w:tcMar>
              <w:left w:w="0" w:type="dxa"/>
              <w:right w:w="0" w:type="dxa"/>
            </w:tcMar>
            <w:vAlign w:val="center"/>
          </w:tcPr>
          <w:p w:rsidR="00E5542C" w:rsidRDefault="00E5542C"/>
        </w:tc>
        <w:tc>
          <w:tcPr>
            <w:tcW w:w="1456" w:type="dxa"/>
            <w:vMerge/>
            <w:tcMar>
              <w:left w:w="0" w:type="dxa"/>
              <w:right w:w="0" w:type="dxa"/>
            </w:tcMar>
            <w:vAlign w:val="center"/>
          </w:tcPr>
          <w:p w:rsidR="00E5542C" w:rsidRDefault="00E5542C"/>
        </w:tc>
        <w:tc>
          <w:tcPr>
            <w:tcW w:w="1705" w:type="dxa"/>
            <w:tcMar>
              <w:left w:w="0" w:type="dxa"/>
              <w:right w:w="0" w:type="dxa"/>
            </w:tcMar>
            <w:vAlign w:val="center"/>
          </w:tcPr>
          <w:p w:rsidR="00E5542C" w:rsidRDefault="00176E77">
            <w:pPr>
              <w:pStyle w:val="TableStyle"/>
              <w:spacing w:after="0" w:line="240" w:lineRule="auto"/>
              <w:jc w:val="center"/>
              <w:rPr>
                <w:sz w:val="18"/>
              </w:rPr>
            </w:pPr>
            <w:r>
              <w:rPr>
                <w:sz w:val="18"/>
              </w:rPr>
              <w:t>Пыль неорганическая: 70 – 20 % SiО2</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327,134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327,134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327,134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327,134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327,134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327,134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327,134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327,134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327,134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327,134</w:t>
            </w:r>
          </w:p>
        </w:tc>
        <w:tc>
          <w:tcPr>
            <w:tcW w:w="987" w:type="dxa"/>
            <w:tcMar>
              <w:left w:w="0" w:type="dxa"/>
              <w:right w:w="0" w:type="dxa"/>
            </w:tcMar>
            <w:vAlign w:val="center"/>
          </w:tcPr>
          <w:p w:rsidR="00E5542C" w:rsidRDefault="00176E77">
            <w:pPr>
              <w:pStyle w:val="TableStyle"/>
              <w:spacing w:after="0" w:line="240" w:lineRule="auto"/>
              <w:jc w:val="center"/>
              <w:rPr>
                <w:sz w:val="18"/>
              </w:rPr>
            </w:pPr>
            <w:r>
              <w:rPr>
                <w:sz w:val="18"/>
              </w:rPr>
              <w:t>327,134</w:t>
            </w:r>
          </w:p>
        </w:tc>
      </w:tr>
    </w:tbl>
    <w:p w:rsidR="00E5542C" w:rsidRDefault="00E5542C">
      <w:pPr>
        <w:sectPr w:rsidR="00E5542C">
          <w:headerReference w:type="default" r:id="rId72"/>
          <w:footerReference w:type="default" r:id="rId73"/>
          <w:pgSz w:w="16838" w:h="11906" w:orient="landscape"/>
          <w:pgMar w:top="1134" w:right="1134" w:bottom="567" w:left="1134" w:header="142" w:footer="709" w:gutter="0"/>
          <w:cols w:space="720"/>
        </w:sectPr>
      </w:pPr>
    </w:p>
    <w:p w:rsidR="00E5542C" w:rsidRDefault="00176E77">
      <w:pPr>
        <w:pStyle w:val="2ff6"/>
      </w:pPr>
      <w:bookmarkStart w:id="100" w:name="__RefHeading___75"/>
      <w:bookmarkEnd w:id="100"/>
      <w:r>
        <w:lastRenderedPageBreak/>
        <w:t>16.4 Оценка снижения объема (массы) выбросов вредных (загрязняющих) веществ в атмосферный воздух и размещения отходов производства за счет перераспределения тепловой нагрузки от котельных на источники с комбинированной выработкой электрической и тепловой энергии</w:t>
      </w:r>
    </w:p>
    <w:p w:rsidR="00E5542C" w:rsidRDefault="00176E77">
      <w:pPr>
        <w:pStyle w:val="Afff1"/>
      </w:pPr>
      <w:r>
        <w:t>Методика расчета заключается в расчете фактических и перспективных суммарных выбросов загрязняющих веществ от основных источников теплоснабжения и сравнение удельных валовых выбросов с дифференциацией по типам загрязняющих веществ:</w:t>
      </w:r>
    </w:p>
    <w:p w:rsidR="00E5542C" w:rsidRDefault="00176E77">
      <w:pPr>
        <w:pStyle w:val="a"/>
      </w:pPr>
      <w:r>
        <w:t>Азота диоксид (Двуокись азота; пероксид азота);</w:t>
      </w:r>
    </w:p>
    <w:p w:rsidR="00E5542C" w:rsidRDefault="00176E77">
      <w:pPr>
        <w:pStyle w:val="a"/>
      </w:pPr>
      <w:r>
        <w:t>Азот (II) оксид (Азот монооксид);</w:t>
      </w:r>
    </w:p>
    <w:p w:rsidR="00E5542C" w:rsidRDefault="00176E77">
      <w:pPr>
        <w:pStyle w:val="a"/>
      </w:pPr>
      <w:r>
        <w:t>Углерода оксид (Углерод окись; углерод моноокись; угарный газ);</w:t>
      </w:r>
    </w:p>
    <w:p w:rsidR="00E5542C" w:rsidRDefault="00176E77">
      <w:pPr>
        <w:pStyle w:val="a"/>
      </w:pPr>
      <w:proofErr w:type="gramStart"/>
      <w:r>
        <w:t>Бенз</w:t>
      </w:r>
      <w:proofErr w:type="gramEnd"/>
      <w:r>
        <w:t>/а/пирен;</w:t>
      </w:r>
    </w:p>
    <w:p w:rsidR="00E5542C" w:rsidRDefault="00176E77">
      <w:pPr>
        <w:pStyle w:val="a"/>
      </w:pPr>
      <w:r>
        <w:t>Сера диоксид;</w:t>
      </w:r>
    </w:p>
    <w:p w:rsidR="00E5542C" w:rsidRDefault="00176E77">
      <w:pPr>
        <w:pStyle w:val="a"/>
      </w:pPr>
      <w:r>
        <w:t>Углерод (Пигмент черный);</w:t>
      </w:r>
    </w:p>
    <w:p w:rsidR="00E5542C" w:rsidRDefault="00176E77">
      <w:pPr>
        <w:pStyle w:val="a"/>
      </w:pPr>
      <w:r>
        <w:t>Мазутная зола теплоэлектростанций (в пересчете на ванадий);</w:t>
      </w:r>
    </w:p>
    <w:p w:rsidR="00E5542C" w:rsidRDefault="00176E77">
      <w:pPr>
        <w:pStyle w:val="a"/>
      </w:pPr>
      <w:r>
        <w:t>Пыль неорганическая: 70 – 20 % SiО2.</w:t>
      </w:r>
    </w:p>
    <w:p w:rsidR="00E5542C" w:rsidRDefault="00176E77">
      <w:pPr>
        <w:pStyle w:val="Afff1"/>
      </w:pPr>
      <w:r>
        <w:t>Перераспределение тепловой нагрузки от котельных на источники с комбинированной выработкой электрической и тепловой энергии не планируется, в связи с этим невозможно провести оценку снижения объема (массы) выбросов вредных (загрязняющих) веществ в атмосферный воздух и размещения отходов производства за счет перераспределения тепловой нагрузки.</w:t>
      </w:r>
    </w:p>
    <w:p w:rsidR="00E5542C" w:rsidRDefault="00176E77">
      <w:pPr>
        <w:pStyle w:val="2ff6"/>
      </w:pPr>
      <w:bookmarkStart w:id="101" w:name="__RefHeading___76"/>
      <w:bookmarkEnd w:id="101"/>
      <w:r>
        <w:t>16.5 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w:t>
      </w:r>
    </w:p>
    <w:p w:rsidR="00E5542C" w:rsidRDefault="00176E77">
      <w:pPr>
        <w:pStyle w:val="Afff1"/>
      </w:pPr>
      <w:r>
        <w:t xml:space="preserve">При сжигании в котельных и ТЭЦ мазута и каменных углей происходит образование следующих видов отходов: </w:t>
      </w:r>
    </w:p>
    <w:p w:rsidR="00E5542C" w:rsidRDefault="00176E77">
      <w:pPr>
        <w:pStyle w:val="a"/>
      </w:pPr>
      <w:r>
        <w:t>зола от сжигания мазута;</w:t>
      </w:r>
    </w:p>
    <w:p w:rsidR="00E5542C" w:rsidRDefault="00176E77">
      <w:pPr>
        <w:pStyle w:val="a"/>
      </w:pPr>
      <w:r>
        <w:t xml:space="preserve">шлак каменноугольный. </w:t>
      </w:r>
    </w:p>
    <w:p w:rsidR="00E5542C" w:rsidRDefault="00176E77">
      <w:pPr>
        <w:pStyle w:val="Afff1"/>
      </w:pPr>
      <w:r>
        <w:t xml:space="preserve">Расчет </w:t>
      </w:r>
      <w:proofErr w:type="gramStart"/>
      <w:r>
        <w:t>количества образования отходов сжигания топлива</w:t>
      </w:r>
      <w:proofErr w:type="gramEnd"/>
      <w:r>
        <w:t xml:space="preserve"> источниками теплоснабжения производится в соответствии с «Методическими рекомендациями по разработке проекта нормативов предельного размещения отходов для теплоэлектростанций, теплоцентралей, промышленных и отопительных котельных».</w:t>
      </w:r>
    </w:p>
    <w:p w:rsidR="00E5542C" w:rsidRDefault="00176E77">
      <w:pPr>
        <w:pStyle w:val="Afff1"/>
        <w:rPr>
          <w:i/>
        </w:rPr>
      </w:pPr>
      <w:r>
        <w:rPr>
          <w:i/>
        </w:rPr>
        <w:t>Зола от сжигания мазута</w:t>
      </w:r>
    </w:p>
    <w:p w:rsidR="00E5542C" w:rsidRDefault="00176E77">
      <w:pPr>
        <w:pStyle w:val="Afff1"/>
      </w:pPr>
      <w:r>
        <w:t xml:space="preserve">Согласно "Методическим рекомендациям по разработке проекта нормативов предельного размещения отходов для теплоэлектростанций, теплоцентралей, промышленных и отопительных котельных" количество мазутной золы, отлагающейся на поверхностях нагрева котлов при сжигании мазута, периодически вымываемой водой в бак-нейтрализатор, </w:t>
      </w:r>
      <w:proofErr w:type="spellStart"/>
      <w:r>
        <w:t>Мз</w:t>
      </w:r>
      <w:proofErr w:type="spellEnd"/>
      <w:r>
        <w:t>, т/год, определяется по формуле:</w:t>
      </w:r>
    </w:p>
    <w:p w:rsidR="00E5542C" w:rsidRDefault="00DC5394">
      <w:pPr>
        <w:pStyle w:val="Afff1"/>
        <w:rPr>
          <w:i/>
        </w:rPr>
      </w:pPr>
      <m:oMathPara>
        <m:oMath>
          <m:sSub>
            <m:sSubPr>
              <m:ctrlPr>
                <w:rPr>
                  <w:rFonts w:ascii="Cambria Math" w:hAnsi="Cambria Math"/>
                </w:rPr>
              </m:ctrlPr>
            </m:sSubPr>
            <m:e>
              <m:r>
                <w:rPr>
                  <w:rFonts w:ascii="Cambria Math" w:hAnsi="Cambria Math"/>
                </w:rPr>
                <m:t>M</m:t>
              </m:r>
            </m:e>
            <m:sub>
              <m:r>
                <w:rPr>
                  <w:rFonts w:ascii="Cambria Math" w:hAnsi="Cambria Math"/>
                </w:rPr>
                <m:t>з</m:t>
              </m:r>
            </m:sub>
          </m:sSub>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m:t>
          </m:r>
          <m:sSub>
            <m:sSubPr>
              <m:ctrlPr>
                <w:rPr>
                  <w:rFonts w:ascii="Cambria Math" w:hAnsi="Cambria Math"/>
                </w:rPr>
              </m:ctrlPr>
            </m:sSubPr>
            <m:e>
              <m:r>
                <w:rPr>
                  <w:rFonts w:ascii="Cambria Math" w:hAnsi="Cambria Math"/>
                </w:rPr>
                <m:t>G</m:t>
              </m:r>
            </m:e>
            <m:sub>
              <m:sSub>
                <m:sSubPr>
                  <m:ctrlPr>
                    <w:rPr>
                      <w:rFonts w:ascii="Cambria Math" w:hAnsi="Cambria Math"/>
                    </w:rPr>
                  </m:ctrlPr>
                </m:sSubPr>
                <m:e>
                  <m:r>
                    <w:rPr>
                      <w:rFonts w:ascii="Cambria Math" w:hAnsi="Cambria Math"/>
                    </w:rPr>
                    <m:t>v</m:t>
                  </m:r>
                </m:e>
                <m:sub>
                  <m:r>
                    <w:rPr>
                      <w:rFonts w:ascii="Cambria Math" w:hAnsi="Cambria Math"/>
                    </w:rPr>
                    <m:t>2</m:t>
                  </m:r>
                </m:sub>
              </m:sSub>
              <m:sSub>
                <m:sSubPr>
                  <m:ctrlPr>
                    <w:rPr>
                      <w:rFonts w:ascii="Cambria Math" w:hAnsi="Cambria Math"/>
                    </w:rPr>
                  </m:ctrlPr>
                </m:sSubPr>
                <m:e>
                  <m:r>
                    <w:rPr>
                      <w:rFonts w:ascii="Cambria Math" w:hAnsi="Cambria Math"/>
                    </w:rPr>
                    <m:t>O</m:t>
                  </m:r>
                </m:e>
                <m:sub>
                  <m:r>
                    <w:rPr>
                      <w:rFonts w:ascii="Cambria Math" w:hAnsi="Cambria Math"/>
                    </w:rPr>
                    <m:t>5</m:t>
                  </m:r>
                </m:sub>
              </m:sSub>
            </m:sub>
          </m:sSub>
          <m:r>
            <w:rPr>
              <w:rFonts w:ascii="Cambria Math" w:hAnsi="Cambria Math"/>
            </w:rPr>
            <m:t>∙B∙</m:t>
          </m:r>
          <m:sSub>
            <m:sSubPr>
              <m:ctrlPr>
                <w:rPr>
                  <w:rFonts w:ascii="Cambria Math" w:hAnsi="Cambria Math"/>
                </w:rPr>
              </m:ctrlPr>
            </m:sSubPr>
            <m:e>
              <m:r>
                <w:rPr>
                  <w:rFonts w:ascii="Cambria Math" w:hAnsi="Cambria Math"/>
                </w:rPr>
                <m:t>μ</m:t>
              </m:r>
            </m:e>
            <m:sub>
              <m:r>
                <w:rPr>
                  <w:rFonts w:ascii="Cambria Math" w:hAnsi="Cambria Math"/>
                </w:rPr>
                <m:t>3</m:t>
              </m:r>
            </m:sub>
          </m:sSub>
          <m:r>
            <w:rPr>
              <w:rFonts w:ascii="Cambria Math" w:hAnsi="Cambria Math"/>
            </w:rPr>
            <m:t>,</m:t>
          </m:r>
        </m:oMath>
      </m:oMathPara>
    </w:p>
    <w:p w:rsidR="00E5542C" w:rsidRDefault="00176E77">
      <w:pPr>
        <w:pStyle w:val="Afff1"/>
      </w:pPr>
      <w:r>
        <w:lastRenderedPageBreak/>
        <w:t>где:</w:t>
      </w:r>
    </w:p>
    <w:p w:rsidR="00E5542C" w:rsidRDefault="00176E77">
      <w:pPr>
        <w:pStyle w:val="Afff1"/>
      </w:pPr>
      <w:r>
        <w:rPr>
          <w:rFonts w:ascii="Cambria Math" w:hAnsi="Cambria Math"/>
        </w:rPr>
        <w:t>𝐺</w:t>
      </w:r>
      <w:r>
        <w:rPr>
          <w:rFonts w:ascii="Cambria Math" w:hAnsi="Cambria Math"/>
          <w:vertAlign w:val="subscript"/>
        </w:rPr>
        <w:t>𝑉</w:t>
      </w:r>
      <w:r>
        <w:rPr>
          <w:vertAlign w:val="subscript"/>
        </w:rPr>
        <w:t>2</w:t>
      </w:r>
      <w:r>
        <w:rPr>
          <w:rFonts w:ascii="Cambria Math" w:hAnsi="Cambria Math"/>
          <w:vertAlign w:val="subscript"/>
        </w:rPr>
        <w:t>𝑂</w:t>
      </w:r>
      <w:r>
        <w:rPr>
          <w:vertAlign w:val="subscript"/>
        </w:rPr>
        <w:t>5</w:t>
      </w:r>
      <w:r>
        <w:t xml:space="preserve">– содержание </w:t>
      </w:r>
      <w:proofErr w:type="spellStart"/>
      <w:r>
        <w:t>пентаоксида</w:t>
      </w:r>
      <w:proofErr w:type="spellEnd"/>
      <w:r>
        <w:t xml:space="preserve"> ванадия в мазуте, GV2O5= 200 г/т;</w:t>
      </w:r>
    </w:p>
    <w:p w:rsidR="00E5542C" w:rsidRDefault="00176E77">
      <w:pPr>
        <w:pStyle w:val="Afff1"/>
      </w:pPr>
      <w:r>
        <w:t>B – расход мазута, т/год;</w:t>
      </w:r>
    </w:p>
    <w:p w:rsidR="00E5542C" w:rsidRDefault="00176E77">
      <w:pPr>
        <w:pStyle w:val="Afff1"/>
      </w:pPr>
      <w:proofErr w:type="spellStart"/>
      <w:r>
        <w:t>μз</w:t>
      </w:r>
      <w:proofErr w:type="spellEnd"/>
      <w:r>
        <w:t xml:space="preserve"> – коэффициент оседания </w:t>
      </w:r>
      <w:proofErr w:type="spellStart"/>
      <w:r>
        <w:t>пентаоксида</w:t>
      </w:r>
      <w:proofErr w:type="spellEnd"/>
      <w:r>
        <w:t xml:space="preserve"> ванадия на поверхностях нагрева, </w:t>
      </w:r>
      <w:proofErr w:type="spellStart"/>
      <w:r>
        <w:t>μз</w:t>
      </w:r>
      <w:proofErr w:type="spellEnd"/>
      <w:r>
        <w:t xml:space="preserve"> – 0,05.</w:t>
      </w:r>
    </w:p>
    <w:p w:rsidR="00E5542C" w:rsidRDefault="00176E77">
      <w:pPr>
        <w:pStyle w:val="Afff1"/>
      </w:pPr>
      <w:r>
        <w:t>Количество сажи, отлагающейся на поверхностях нагрева при сжигании мазута, определяется по формуле:</w:t>
      </w:r>
    </w:p>
    <w:p w:rsidR="00E5542C" w:rsidRDefault="00DC5394">
      <w:pPr>
        <w:pStyle w:val="Afff1"/>
        <w:rPr>
          <w:i/>
        </w:rPr>
      </w:pPr>
      <m:oMathPara>
        <m:oMath>
          <m:sSub>
            <m:sSubPr>
              <m:ctrlPr>
                <w:rPr>
                  <w:rFonts w:ascii="Cambria Math" w:hAnsi="Cambria Math"/>
                </w:rPr>
              </m:ctrlPr>
            </m:sSubPr>
            <m:e>
              <m:r>
                <w:rPr>
                  <w:rFonts w:ascii="Cambria Math" w:hAnsi="Cambria Math"/>
                </w:rPr>
                <m:t>M</m:t>
              </m:r>
            </m:e>
            <m:sub>
              <m:r>
                <w:rPr>
                  <w:rFonts w:ascii="Cambria Math" w:hAnsi="Cambria Math"/>
                </w:rPr>
                <m:t>с</m:t>
              </m:r>
            </m:sub>
          </m:sSub>
          <m:r>
            <w:rPr>
              <w:rFonts w:ascii="Cambria Math" w:hAnsi="Cambria Math"/>
            </w:rPr>
            <m:t>=</m:t>
          </m:r>
          <m:r>
            <m:rPr>
              <m:sty m:val="p"/>
            </m:rPr>
            <w:rPr>
              <w:rFonts w:ascii="Cambria Math" w:hAnsi="Cambria Math"/>
            </w:rPr>
            <m:t>0,01</m:t>
          </m:r>
          <m:r>
            <w:rPr>
              <w:rFonts w:ascii="Cambria Math" w:hAnsi="Cambria Math"/>
            </w:rPr>
            <m:t>∙В∙q∙</m:t>
          </m:r>
          <m:r>
            <m:rPr>
              <m:sty m:val="p"/>
            </m:rPr>
            <w:rPr>
              <w:rFonts w:ascii="Cambria Math" w:hAnsi="Cambria Math"/>
            </w:rPr>
            <m:t>0,02</m:t>
          </m:r>
          <m:r>
            <w:rPr>
              <w:rFonts w:ascii="Cambria Math" w:hAnsi="Cambria Math"/>
            </w:rPr>
            <m:t>∙</m:t>
          </m:r>
          <m:f>
            <m:fPr>
              <m:ctrlPr>
                <w:rPr>
                  <w:rFonts w:ascii="Cambria Math" w:hAnsi="Cambria Math"/>
                </w:rPr>
              </m:ctrlPr>
            </m:fPr>
            <m:num>
              <m:r>
                <w:rPr>
                  <w:rFonts w:ascii="Cambria Math" w:hAnsi="Cambria Math"/>
                </w:rPr>
                <m:t>Q</m:t>
              </m:r>
            </m:num>
            <m:den>
              <m:r>
                <w:rPr>
                  <w:rFonts w:ascii="Cambria Math" w:hAnsi="Cambria Math"/>
                </w:rPr>
                <m:t>32680</m:t>
              </m:r>
            </m:den>
          </m:f>
          <m:r>
            <w:rPr>
              <w:rFonts w:ascii="Cambria Math" w:hAnsi="Cambria Math"/>
            </w:rPr>
            <m:t>,</m:t>
          </m:r>
        </m:oMath>
      </m:oMathPara>
    </w:p>
    <w:p w:rsidR="00E5542C" w:rsidRDefault="00176E77">
      <w:pPr>
        <w:pStyle w:val="Afff1"/>
      </w:pPr>
      <w:r>
        <w:t>где:</w:t>
      </w:r>
    </w:p>
    <w:p w:rsidR="00E5542C" w:rsidRDefault="00176E77">
      <w:pPr>
        <w:pStyle w:val="Afff1"/>
      </w:pPr>
      <w:r>
        <w:rPr>
          <w:rFonts w:ascii="Cambria Math" w:hAnsi="Cambria Math"/>
        </w:rPr>
        <w:t>𝑞</w:t>
      </w:r>
      <w:r>
        <w:t xml:space="preserve"> – потери тепла следствие химической неполноты сгорания топлива, </w:t>
      </w:r>
      <w:r>
        <w:rPr>
          <w:rFonts w:ascii="Cambria Math" w:hAnsi="Cambria Math"/>
        </w:rPr>
        <w:t>𝑞</w:t>
      </w:r>
      <w:r>
        <w:t xml:space="preserve"> = 2 %;</w:t>
      </w:r>
    </w:p>
    <w:p w:rsidR="00E5542C" w:rsidRDefault="00176E77">
      <w:pPr>
        <w:pStyle w:val="Afff1"/>
      </w:pPr>
      <w:r>
        <w:t>Q – низшая теплота сгорания, кДж/</w:t>
      </w:r>
      <w:proofErr w:type="gramStart"/>
      <w:r>
        <w:t>кг</w:t>
      </w:r>
      <w:proofErr w:type="gramEnd"/>
      <w:r>
        <w:t>;</w:t>
      </w:r>
    </w:p>
    <w:p w:rsidR="00E5542C" w:rsidRDefault="00176E77">
      <w:pPr>
        <w:pStyle w:val="Afff1"/>
      </w:pPr>
      <w:r>
        <w:t>32680 кДж/</w:t>
      </w:r>
      <w:proofErr w:type="gramStart"/>
      <w:r>
        <w:t>кг</w:t>
      </w:r>
      <w:proofErr w:type="gramEnd"/>
      <w:r>
        <w:t xml:space="preserve"> - теплота сгорания условного топлива.</w:t>
      </w:r>
    </w:p>
    <w:p w:rsidR="00E5542C" w:rsidRDefault="00176E77">
      <w:pPr>
        <w:pStyle w:val="Afff1"/>
      </w:pPr>
      <w:r>
        <w:t>Количество образования золы от сжигания мазута определяется по формуле:</w:t>
      </w:r>
    </w:p>
    <w:p w:rsidR="00E5542C" w:rsidRDefault="00176E77">
      <w:pPr>
        <w:pStyle w:val="Afff1"/>
        <w:jc w:val="center"/>
      </w:pPr>
      <w:r>
        <w:t xml:space="preserve">М = </w:t>
      </w:r>
      <w:proofErr w:type="spellStart"/>
      <w:r>
        <w:t>Мз</w:t>
      </w:r>
      <w:proofErr w:type="spellEnd"/>
      <w:r>
        <w:t xml:space="preserve"> + </w:t>
      </w:r>
      <w:proofErr w:type="spellStart"/>
      <w:r>
        <w:t>Мс</w:t>
      </w:r>
      <w:proofErr w:type="spellEnd"/>
    </w:p>
    <w:p w:rsidR="00E5542C" w:rsidRDefault="00176E77">
      <w:pPr>
        <w:pStyle w:val="Afff1"/>
        <w:rPr>
          <w:i/>
        </w:rPr>
      </w:pPr>
      <w:r>
        <w:t xml:space="preserve">Результаты расчета количества образования отхода «зола от сжигания мазута», </w:t>
      </w:r>
      <w:proofErr w:type="gramStart"/>
      <w:r>
        <w:t>приведен</w:t>
      </w:r>
      <w:proofErr w:type="gramEnd"/>
      <w:r>
        <w:t xml:space="preserve"> в таблице 35.</w:t>
      </w:r>
    </w:p>
    <w:p w:rsidR="00E5542C" w:rsidRDefault="00176E77">
      <w:pPr>
        <w:pStyle w:val="affffffff4"/>
        <w:rPr>
          <w:sz w:val="28"/>
          <w:highlight w:val="white"/>
        </w:rPr>
      </w:pPr>
      <w:r>
        <w:t>Таблица 35. Количества образования отхода «зола от сжигания мазута»</w:t>
      </w:r>
    </w:p>
    <w:tbl>
      <w:tblPr>
        <w:tblStyle w:val="afffffffffffffd"/>
        <w:tblW w:w="0" w:type="auto"/>
        <w:jc w:val="right"/>
        <w:tblLayout w:type="fixed"/>
        <w:tblLook w:val="04A0" w:firstRow="1" w:lastRow="0" w:firstColumn="1" w:lastColumn="0" w:noHBand="0" w:noVBand="1"/>
      </w:tblPr>
      <w:tblGrid>
        <w:gridCol w:w="1698"/>
        <w:gridCol w:w="1701"/>
        <w:gridCol w:w="1699"/>
        <w:gridCol w:w="1699"/>
        <w:gridCol w:w="1699"/>
        <w:gridCol w:w="1699"/>
      </w:tblGrid>
      <w:tr w:rsidR="00E5542C">
        <w:trPr>
          <w:tblHeader/>
          <w:jc w:val="right"/>
        </w:trPr>
        <w:tc>
          <w:tcPr>
            <w:tcW w:w="1698" w:type="dxa"/>
            <w:vAlign w:val="center"/>
          </w:tcPr>
          <w:p w:rsidR="00E5542C" w:rsidRDefault="00176E77">
            <w:pPr>
              <w:pStyle w:val="TableStyle"/>
              <w:spacing w:after="0" w:line="240" w:lineRule="auto"/>
              <w:jc w:val="center"/>
            </w:pPr>
            <w:r>
              <w:t xml:space="preserve">№ </w:t>
            </w:r>
            <w:proofErr w:type="gramStart"/>
            <w:r>
              <w:t>п</w:t>
            </w:r>
            <w:proofErr w:type="gramEnd"/>
            <w:r>
              <w:t>/п</w:t>
            </w:r>
          </w:p>
        </w:tc>
        <w:tc>
          <w:tcPr>
            <w:tcW w:w="1701" w:type="dxa"/>
            <w:vAlign w:val="center"/>
          </w:tcPr>
          <w:p w:rsidR="00E5542C" w:rsidRDefault="00176E77">
            <w:pPr>
              <w:pStyle w:val="TableStyle"/>
              <w:spacing w:after="0" w:line="240" w:lineRule="auto"/>
              <w:jc w:val="center"/>
            </w:pPr>
            <w:r>
              <w:t>Наименование источника теплоснабжения</w:t>
            </w:r>
          </w:p>
        </w:tc>
        <w:tc>
          <w:tcPr>
            <w:tcW w:w="1699" w:type="dxa"/>
            <w:vAlign w:val="center"/>
          </w:tcPr>
          <w:p w:rsidR="00E5542C" w:rsidRDefault="00176E77">
            <w:pPr>
              <w:pStyle w:val="TableStyle"/>
              <w:spacing w:after="0" w:line="240" w:lineRule="auto"/>
              <w:jc w:val="center"/>
            </w:pPr>
            <w:r>
              <w:t>Расход топлива (мазут), т/год</w:t>
            </w:r>
          </w:p>
        </w:tc>
        <w:tc>
          <w:tcPr>
            <w:tcW w:w="1699" w:type="dxa"/>
            <w:vAlign w:val="center"/>
          </w:tcPr>
          <w:p w:rsidR="00E5542C" w:rsidRDefault="00176E77">
            <w:pPr>
              <w:pStyle w:val="TableStyle"/>
              <w:spacing w:after="0" w:line="240" w:lineRule="auto"/>
              <w:jc w:val="center"/>
            </w:pPr>
            <w:proofErr w:type="spellStart"/>
            <w:r>
              <w:t>Мз</w:t>
            </w:r>
            <w:proofErr w:type="spellEnd"/>
          </w:p>
        </w:tc>
        <w:tc>
          <w:tcPr>
            <w:tcW w:w="1699" w:type="dxa"/>
            <w:vAlign w:val="center"/>
          </w:tcPr>
          <w:p w:rsidR="00E5542C" w:rsidRDefault="00176E77">
            <w:pPr>
              <w:pStyle w:val="TableStyle"/>
              <w:spacing w:after="0" w:line="240" w:lineRule="auto"/>
              <w:jc w:val="center"/>
            </w:pPr>
            <w:proofErr w:type="spellStart"/>
            <w:r>
              <w:t>Мс</w:t>
            </w:r>
            <w:proofErr w:type="spellEnd"/>
          </w:p>
        </w:tc>
        <w:tc>
          <w:tcPr>
            <w:tcW w:w="1699" w:type="dxa"/>
            <w:vAlign w:val="center"/>
          </w:tcPr>
          <w:p w:rsidR="00E5542C" w:rsidRDefault="00176E77">
            <w:pPr>
              <w:pStyle w:val="TableStyle"/>
              <w:spacing w:after="0" w:line="240" w:lineRule="auto"/>
              <w:jc w:val="center"/>
            </w:pPr>
            <w:r>
              <w:t>М</w:t>
            </w:r>
          </w:p>
        </w:tc>
      </w:tr>
      <w:tr w:rsidR="00E5542C">
        <w:trPr>
          <w:jc w:val="right"/>
        </w:trPr>
        <w:tc>
          <w:tcPr>
            <w:tcW w:w="1698" w:type="dxa"/>
            <w:vAlign w:val="center"/>
          </w:tcPr>
          <w:p w:rsidR="00E5542C" w:rsidRDefault="00176E77">
            <w:pPr>
              <w:pStyle w:val="TableStyle"/>
              <w:spacing w:after="0" w:line="240" w:lineRule="auto"/>
              <w:jc w:val="center"/>
            </w:pPr>
            <w:r>
              <w:t>Ед. изм.</w:t>
            </w:r>
          </w:p>
        </w:tc>
        <w:tc>
          <w:tcPr>
            <w:tcW w:w="1701" w:type="dxa"/>
            <w:vAlign w:val="center"/>
          </w:tcPr>
          <w:p w:rsidR="00E5542C" w:rsidRDefault="00176E77">
            <w:pPr>
              <w:pStyle w:val="TableStyle"/>
              <w:spacing w:after="0" w:line="240" w:lineRule="auto"/>
              <w:jc w:val="center"/>
            </w:pPr>
            <w:r>
              <w:t>-</w:t>
            </w:r>
          </w:p>
        </w:tc>
        <w:tc>
          <w:tcPr>
            <w:tcW w:w="1699" w:type="dxa"/>
            <w:vAlign w:val="center"/>
          </w:tcPr>
          <w:p w:rsidR="00E5542C" w:rsidRDefault="00176E77">
            <w:pPr>
              <w:pStyle w:val="TableStyle"/>
              <w:spacing w:after="0" w:line="240" w:lineRule="auto"/>
              <w:jc w:val="center"/>
            </w:pPr>
            <w:r>
              <w:t>т/год</w:t>
            </w:r>
          </w:p>
        </w:tc>
        <w:tc>
          <w:tcPr>
            <w:tcW w:w="1699" w:type="dxa"/>
            <w:vAlign w:val="center"/>
          </w:tcPr>
          <w:p w:rsidR="00E5542C" w:rsidRDefault="00176E77">
            <w:pPr>
              <w:pStyle w:val="TableStyle"/>
              <w:spacing w:after="0" w:line="240" w:lineRule="auto"/>
              <w:jc w:val="center"/>
            </w:pPr>
            <w:r>
              <w:t>т/год</w:t>
            </w:r>
          </w:p>
        </w:tc>
        <w:tc>
          <w:tcPr>
            <w:tcW w:w="1699" w:type="dxa"/>
            <w:vAlign w:val="center"/>
          </w:tcPr>
          <w:p w:rsidR="00E5542C" w:rsidRDefault="00176E77">
            <w:pPr>
              <w:pStyle w:val="TableStyle"/>
              <w:spacing w:after="0" w:line="240" w:lineRule="auto"/>
              <w:jc w:val="center"/>
            </w:pPr>
            <w:r>
              <w:t>т/год</w:t>
            </w:r>
          </w:p>
        </w:tc>
        <w:tc>
          <w:tcPr>
            <w:tcW w:w="1699" w:type="dxa"/>
            <w:vAlign w:val="center"/>
          </w:tcPr>
          <w:p w:rsidR="00E5542C" w:rsidRDefault="00176E77">
            <w:pPr>
              <w:pStyle w:val="TableStyle"/>
              <w:spacing w:after="0" w:line="240" w:lineRule="auto"/>
              <w:jc w:val="center"/>
            </w:pPr>
            <w:r>
              <w:t>т/год</w:t>
            </w:r>
          </w:p>
        </w:tc>
      </w:tr>
      <w:tr w:rsidR="00E5542C">
        <w:trPr>
          <w:jc w:val="right"/>
        </w:trPr>
        <w:tc>
          <w:tcPr>
            <w:tcW w:w="1698" w:type="dxa"/>
            <w:vAlign w:val="center"/>
          </w:tcPr>
          <w:p w:rsidR="00E5542C" w:rsidRDefault="00176E77">
            <w:pPr>
              <w:pStyle w:val="TableStyle"/>
              <w:spacing w:after="0" w:line="240" w:lineRule="auto"/>
              <w:jc w:val="center"/>
            </w:pPr>
            <w:r>
              <w:t>1</w:t>
            </w:r>
          </w:p>
        </w:tc>
        <w:tc>
          <w:tcPr>
            <w:tcW w:w="1701" w:type="dxa"/>
            <w:vAlign w:val="center"/>
          </w:tcPr>
          <w:p w:rsidR="00E5542C" w:rsidRDefault="00176E77">
            <w:pPr>
              <w:pStyle w:val="TableStyle"/>
              <w:spacing w:after="0" w:line="240" w:lineRule="auto"/>
              <w:jc w:val="center"/>
            </w:pPr>
            <w:r>
              <w:t>Котельные на мазуте отсутствуют</w:t>
            </w:r>
          </w:p>
        </w:tc>
        <w:tc>
          <w:tcPr>
            <w:tcW w:w="1699" w:type="dxa"/>
            <w:vAlign w:val="center"/>
          </w:tcPr>
          <w:p w:rsidR="00E5542C" w:rsidRDefault="00176E77">
            <w:pPr>
              <w:pStyle w:val="TableStyle"/>
              <w:spacing w:after="0" w:line="240" w:lineRule="auto"/>
              <w:jc w:val="center"/>
            </w:pPr>
            <w:r>
              <w:t>-</w:t>
            </w:r>
          </w:p>
        </w:tc>
        <w:tc>
          <w:tcPr>
            <w:tcW w:w="1699" w:type="dxa"/>
            <w:vAlign w:val="center"/>
          </w:tcPr>
          <w:p w:rsidR="00E5542C" w:rsidRDefault="00176E77">
            <w:pPr>
              <w:pStyle w:val="TableStyle"/>
              <w:spacing w:after="0" w:line="240" w:lineRule="auto"/>
              <w:jc w:val="center"/>
            </w:pPr>
            <w:r>
              <w:t>-</w:t>
            </w:r>
          </w:p>
        </w:tc>
        <w:tc>
          <w:tcPr>
            <w:tcW w:w="1699" w:type="dxa"/>
            <w:vAlign w:val="center"/>
          </w:tcPr>
          <w:p w:rsidR="00E5542C" w:rsidRDefault="00176E77">
            <w:pPr>
              <w:pStyle w:val="TableStyle"/>
              <w:spacing w:after="0" w:line="240" w:lineRule="auto"/>
              <w:jc w:val="center"/>
            </w:pPr>
            <w:r>
              <w:t>-</w:t>
            </w:r>
          </w:p>
        </w:tc>
        <w:tc>
          <w:tcPr>
            <w:tcW w:w="1699" w:type="dxa"/>
            <w:vAlign w:val="center"/>
          </w:tcPr>
          <w:p w:rsidR="00E5542C" w:rsidRDefault="00176E77">
            <w:pPr>
              <w:pStyle w:val="TableStyle"/>
              <w:spacing w:after="0" w:line="240" w:lineRule="auto"/>
              <w:jc w:val="center"/>
            </w:pPr>
            <w:r>
              <w:t>-</w:t>
            </w:r>
          </w:p>
        </w:tc>
      </w:tr>
    </w:tbl>
    <w:p w:rsidR="00E5542C" w:rsidRDefault="00176E77">
      <w:pPr>
        <w:pStyle w:val="Afff1"/>
        <w:spacing w:before="240"/>
        <w:rPr>
          <w:sz w:val="28"/>
          <w:highlight w:val="white"/>
        </w:rPr>
      </w:pPr>
      <w:r>
        <w:rPr>
          <w:i/>
          <w:highlight w:val="white"/>
        </w:rPr>
        <w:t xml:space="preserve">Шлак каменноугольный </w:t>
      </w:r>
    </w:p>
    <w:p w:rsidR="00E5542C" w:rsidRDefault="00176E77">
      <w:pPr>
        <w:pStyle w:val="Afff1"/>
      </w:pPr>
      <w:r>
        <w:t>Согласно «Методическим рекомендациям по разработке проекта нормативов предельного размещения отходов для теплоэлектростанций, теплоцентралей, промышленных и отопительных котельных» количество образования шлака каменноугольный, М, т/год, определяется по формуле</w:t>
      </w:r>
    </w:p>
    <w:p w:rsidR="00E5542C" w:rsidRDefault="00176E77">
      <w:pPr>
        <w:pStyle w:val="Afff1"/>
        <w:jc w:val="center"/>
      </w:pPr>
      <w:r>
        <w:t xml:space="preserve">М = 0,01 ∙ </w:t>
      </w:r>
      <w:r>
        <w:rPr>
          <w:rFonts w:ascii="Cambria Math" w:hAnsi="Cambria Math"/>
        </w:rPr>
        <w:t>𝐵</w:t>
      </w:r>
      <w:r>
        <w:t xml:space="preserve"> ∙ </w:t>
      </w:r>
      <w:r>
        <w:rPr>
          <w:rFonts w:ascii="Cambria Math" w:hAnsi="Cambria Math"/>
        </w:rPr>
        <w:t>𝐴</w:t>
      </w:r>
      <w:proofErr w:type="gramStart"/>
      <w:r>
        <w:t>р</w:t>
      </w:r>
      <w:proofErr w:type="gramEnd"/>
      <w:r>
        <w:t xml:space="preserve"> − </w:t>
      </w:r>
      <w:r>
        <w:rPr>
          <w:rFonts w:ascii="Cambria Math" w:hAnsi="Cambria Math"/>
        </w:rPr>
        <w:t>𝑁</w:t>
      </w:r>
      <w:r>
        <w:t>з</w:t>
      </w:r>
    </w:p>
    <w:p w:rsidR="00E5542C" w:rsidRDefault="00176E77">
      <w:pPr>
        <w:pStyle w:val="Afff1"/>
      </w:pPr>
      <w:r>
        <w:t>где:</w:t>
      </w:r>
    </w:p>
    <w:p w:rsidR="00E5542C" w:rsidRDefault="00176E77">
      <w:pPr>
        <w:pStyle w:val="Afff1"/>
      </w:pPr>
      <w:r>
        <w:t>В – расход каменного угля;</w:t>
      </w:r>
    </w:p>
    <w:p w:rsidR="00E5542C" w:rsidRDefault="00176E77">
      <w:pPr>
        <w:pStyle w:val="Afff1"/>
      </w:pPr>
      <w:r>
        <w:rPr>
          <w:rFonts w:ascii="Cambria Math" w:hAnsi="Cambria Math"/>
        </w:rPr>
        <w:t>𝐴</w:t>
      </w:r>
      <w:proofErr w:type="gramStart"/>
      <w:r>
        <w:t>р</w:t>
      </w:r>
      <w:proofErr w:type="gramEnd"/>
      <w:r>
        <w:t xml:space="preserve"> – зольность угля;</w:t>
      </w:r>
    </w:p>
    <w:p w:rsidR="00E5542C" w:rsidRDefault="00176E77">
      <w:pPr>
        <w:pStyle w:val="Afff1"/>
      </w:pPr>
      <w:r>
        <w:rPr>
          <w:rFonts w:ascii="Cambria Math" w:hAnsi="Cambria Math"/>
        </w:rPr>
        <w:t>𝑁</w:t>
      </w:r>
      <w:r>
        <w:t>з определяется по формуле:</w:t>
      </w:r>
    </w:p>
    <w:p w:rsidR="00E5542C" w:rsidRDefault="00176E77">
      <w:pPr>
        <w:pStyle w:val="Afff1"/>
        <w:jc w:val="center"/>
      </w:pPr>
      <w:r>
        <w:rPr>
          <w:rFonts w:ascii="Cambria Math" w:hAnsi="Cambria Math"/>
        </w:rPr>
        <w:t>𝑁</w:t>
      </w:r>
      <w:r>
        <w:t xml:space="preserve">з = 0,01 ∙ </w:t>
      </w:r>
      <w:r>
        <w:rPr>
          <w:rFonts w:ascii="Cambria Math" w:hAnsi="Cambria Math"/>
        </w:rPr>
        <w:t>𝐵</w:t>
      </w:r>
      <w:r>
        <w:t xml:space="preserve"> ∙ (</w:t>
      </w:r>
      <w:r>
        <w:rPr>
          <w:rFonts w:ascii="Cambria Math" w:hAnsi="Cambria Math"/>
        </w:rPr>
        <w:t>𝛼</w:t>
      </w:r>
      <w:r>
        <w:t xml:space="preserve"> ∙ </w:t>
      </w:r>
      <w:r>
        <w:rPr>
          <w:rFonts w:ascii="Cambria Math" w:hAnsi="Cambria Math"/>
        </w:rPr>
        <w:t>𝐴</w:t>
      </w:r>
      <w:proofErr w:type="gramStart"/>
      <w:r>
        <w:t>р</w:t>
      </w:r>
      <w:proofErr w:type="gramEnd"/>
      <w:r>
        <w:t xml:space="preserve">∙ </w:t>
      </w:r>
      <w:r>
        <w:rPr>
          <w:rFonts w:ascii="Cambria Math" w:hAnsi="Cambria Math"/>
        </w:rPr>
        <w:t>𝑞</w:t>
      </w:r>
      <w:r>
        <w:t xml:space="preserve">4 ∙ </w:t>
      </w:r>
      <w:r>
        <w:rPr>
          <w:rFonts w:ascii="Cambria Math" w:hAnsi="Cambria Math"/>
        </w:rPr>
        <w:t>𝑄</w:t>
      </w:r>
      <w:r>
        <w:t>⁄32680)</w:t>
      </w:r>
    </w:p>
    <w:p w:rsidR="00E5542C" w:rsidRDefault="00176E77">
      <w:pPr>
        <w:pStyle w:val="Afff1"/>
      </w:pPr>
      <w:r>
        <w:t>где:</w:t>
      </w:r>
    </w:p>
    <w:p w:rsidR="00E5542C" w:rsidRDefault="00176E77">
      <w:pPr>
        <w:pStyle w:val="Afff1"/>
      </w:pPr>
      <w:r>
        <w:rPr>
          <w:rFonts w:ascii="Cambria Math" w:hAnsi="Cambria Math"/>
        </w:rPr>
        <w:t>𝛼</w:t>
      </w:r>
      <w:r>
        <w:t xml:space="preserve"> – доля уноса золы из топки, </w:t>
      </w:r>
      <w:r>
        <w:rPr>
          <w:rFonts w:ascii="Cambria Math" w:hAnsi="Cambria Math"/>
        </w:rPr>
        <w:t>𝛼</w:t>
      </w:r>
      <w:r>
        <w:t xml:space="preserve"> = 0,1;</w:t>
      </w:r>
    </w:p>
    <w:p w:rsidR="00E5542C" w:rsidRDefault="00176E77">
      <w:pPr>
        <w:pStyle w:val="Afff1"/>
        <w:rPr>
          <w:highlight w:val="white"/>
        </w:rPr>
      </w:pPr>
      <w:r>
        <w:rPr>
          <w:rFonts w:ascii="Cambria Math" w:hAnsi="Cambria Math"/>
        </w:rPr>
        <w:t>𝑞</w:t>
      </w:r>
      <w:r>
        <w:t>4 – потери тепла вследствие</w:t>
      </w:r>
      <w:r>
        <w:rPr>
          <w:highlight w:val="white"/>
        </w:rPr>
        <w:t xml:space="preserve"> механической неполноты сгорания топлива, </w:t>
      </w:r>
      <w:r>
        <w:rPr>
          <w:rFonts w:ascii="Cambria Math" w:hAnsi="Cambria Math"/>
        </w:rPr>
        <w:t>𝑞</w:t>
      </w:r>
      <w:r>
        <w:rPr>
          <w:highlight w:val="white"/>
        </w:rPr>
        <w:t>4=0,02;</w:t>
      </w:r>
    </w:p>
    <w:p w:rsidR="00E5542C" w:rsidRDefault="00176E77">
      <w:pPr>
        <w:pStyle w:val="Afff1"/>
      </w:pPr>
      <w:r>
        <w:t>Q – низшая теплота сгорания, кДж/</w:t>
      </w:r>
      <w:proofErr w:type="gramStart"/>
      <w:r>
        <w:t>кг</w:t>
      </w:r>
      <w:proofErr w:type="gramEnd"/>
      <w:r>
        <w:t xml:space="preserve">; </w:t>
      </w:r>
    </w:p>
    <w:p w:rsidR="00E5542C" w:rsidRDefault="00176E77">
      <w:pPr>
        <w:pStyle w:val="Afff1"/>
      </w:pPr>
      <w:r>
        <w:t>32680 кДж/</w:t>
      </w:r>
      <w:proofErr w:type="gramStart"/>
      <w:r>
        <w:t>кг</w:t>
      </w:r>
      <w:proofErr w:type="gramEnd"/>
      <w:r>
        <w:t xml:space="preserve"> - теплота сгорания условного топлива.</w:t>
      </w:r>
    </w:p>
    <w:p w:rsidR="00E5542C" w:rsidRDefault="00176E77">
      <w:pPr>
        <w:pStyle w:val="Afff1"/>
        <w:rPr>
          <w:i/>
        </w:rPr>
      </w:pPr>
      <w:r>
        <w:rPr>
          <w:highlight w:val="white"/>
        </w:rPr>
        <w:t>Результаты расчета количества образования отхода «шлак каменноугольный», приведен в таблице 36.</w:t>
      </w:r>
    </w:p>
    <w:p w:rsidR="00E5542C" w:rsidRDefault="00176E77">
      <w:pPr>
        <w:spacing w:after="160" w:line="259" w:lineRule="auto"/>
        <w:rPr>
          <w:i/>
        </w:rPr>
      </w:pPr>
      <w:r>
        <w:rPr>
          <w:i/>
        </w:rPr>
        <w:br w:type="page"/>
      </w:r>
    </w:p>
    <w:p w:rsidR="00E5542C" w:rsidRDefault="00176E77">
      <w:pPr>
        <w:pStyle w:val="affffffff4"/>
        <w:rPr>
          <w:sz w:val="28"/>
          <w:highlight w:val="white"/>
        </w:rPr>
      </w:pPr>
      <w:r>
        <w:lastRenderedPageBreak/>
        <w:t>Таблица 36. Количества образования отхода «шлак каменноугольный»</w:t>
      </w:r>
    </w:p>
    <w:tbl>
      <w:tblPr>
        <w:tblStyle w:val="afffffffffffffd"/>
        <w:tblW w:w="0" w:type="auto"/>
        <w:jc w:val="right"/>
        <w:tblLayout w:type="fixed"/>
        <w:tblLook w:val="04A0" w:firstRow="1" w:lastRow="0" w:firstColumn="1" w:lastColumn="0" w:noHBand="0" w:noVBand="1"/>
      </w:tblPr>
      <w:tblGrid>
        <w:gridCol w:w="2039"/>
        <w:gridCol w:w="2041"/>
        <w:gridCol w:w="2039"/>
        <w:gridCol w:w="2038"/>
        <w:gridCol w:w="2038"/>
      </w:tblGrid>
      <w:tr w:rsidR="00E5542C">
        <w:trPr>
          <w:tblHeader/>
          <w:jc w:val="right"/>
        </w:trPr>
        <w:tc>
          <w:tcPr>
            <w:tcW w:w="2039" w:type="dxa"/>
            <w:vAlign w:val="center"/>
          </w:tcPr>
          <w:p w:rsidR="00E5542C" w:rsidRDefault="00176E77">
            <w:pPr>
              <w:pStyle w:val="TableStyle"/>
              <w:spacing w:after="0" w:line="240" w:lineRule="auto"/>
              <w:jc w:val="center"/>
            </w:pPr>
            <w:r>
              <w:t xml:space="preserve">№ </w:t>
            </w:r>
            <w:proofErr w:type="gramStart"/>
            <w:r>
              <w:t>п</w:t>
            </w:r>
            <w:proofErr w:type="gramEnd"/>
            <w:r>
              <w:t>/п</w:t>
            </w:r>
          </w:p>
        </w:tc>
        <w:tc>
          <w:tcPr>
            <w:tcW w:w="2041" w:type="dxa"/>
            <w:vAlign w:val="center"/>
          </w:tcPr>
          <w:p w:rsidR="00E5542C" w:rsidRDefault="00176E77">
            <w:pPr>
              <w:pStyle w:val="TableStyle"/>
              <w:spacing w:after="0" w:line="240" w:lineRule="auto"/>
              <w:jc w:val="center"/>
            </w:pPr>
            <w:r>
              <w:t>Наименование источника теплоснабжения</w:t>
            </w:r>
          </w:p>
        </w:tc>
        <w:tc>
          <w:tcPr>
            <w:tcW w:w="2039" w:type="dxa"/>
            <w:vAlign w:val="center"/>
          </w:tcPr>
          <w:p w:rsidR="00E5542C" w:rsidRDefault="00176E77">
            <w:pPr>
              <w:pStyle w:val="TableStyle"/>
              <w:spacing w:after="0" w:line="240" w:lineRule="auto"/>
              <w:jc w:val="center"/>
            </w:pPr>
            <w:r>
              <w:t>Расход топлива (каменный уголь), т/год</w:t>
            </w:r>
          </w:p>
        </w:tc>
        <w:tc>
          <w:tcPr>
            <w:tcW w:w="2038" w:type="dxa"/>
            <w:vAlign w:val="center"/>
          </w:tcPr>
          <w:p w:rsidR="00E5542C" w:rsidRDefault="00176E77">
            <w:pPr>
              <w:pStyle w:val="TableStyle"/>
              <w:spacing w:after="0" w:line="240" w:lineRule="auto"/>
              <w:jc w:val="center"/>
            </w:pPr>
            <w:proofErr w:type="spellStart"/>
            <w:proofErr w:type="gramStart"/>
            <w:r>
              <w:t>N</w:t>
            </w:r>
            <w:proofErr w:type="gramEnd"/>
            <w:r>
              <w:t>з</w:t>
            </w:r>
            <w:proofErr w:type="spellEnd"/>
          </w:p>
        </w:tc>
        <w:tc>
          <w:tcPr>
            <w:tcW w:w="2038" w:type="dxa"/>
            <w:vAlign w:val="center"/>
          </w:tcPr>
          <w:p w:rsidR="00E5542C" w:rsidRDefault="00176E77">
            <w:pPr>
              <w:pStyle w:val="TableStyle"/>
              <w:spacing w:after="0" w:line="240" w:lineRule="auto"/>
              <w:jc w:val="center"/>
            </w:pPr>
            <w:r>
              <w:t>М</w:t>
            </w:r>
          </w:p>
        </w:tc>
      </w:tr>
      <w:tr w:rsidR="00E5542C">
        <w:trPr>
          <w:jc w:val="right"/>
        </w:trPr>
        <w:tc>
          <w:tcPr>
            <w:tcW w:w="2039" w:type="dxa"/>
            <w:vAlign w:val="center"/>
          </w:tcPr>
          <w:p w:rsidR="00E5542C" w:rsidRDefault="00176E77">
            <w:pPr>
              <w:pStyle w:val="TableStyle"/>
              <w:spacing w:after="0" w:line="240" w:lineRule="auto"/>
              <w:jc w:val="center"/>
            </w:pPr>
            <w:r>
              <w:t>Ед. изм.</w:t>
            </w:r>
          </w:p>
        </w:tc>
        <w:tc>
          <w:tcPr>
            <w:tcW w:w="2041" w:type="dxa"/>
            <w:vAlign w:val="center"/>
          </w:tcPr>
          <w:p w:rsidR="00E5542C" w:rsidRDefault="00176E77">
            <w:pPr>
              <w:pStyle w:val="TableStyle"/>
              <w:spacing w:after="0" w:line="240" w:lineRule="auto"/>
              <w:jc w:val="center"/>
            </w:pPr>
            <w:r>
              <w:t>-</w:t>
            </w:r>
          </w:p>
        </w:tc>
        <w:tc>
          <w:tcPr>
            <w:tcW w:w="2039" w:type="dxa"/>
            <w:vAlign w:val="center"/>
          </w:tcPr>
          <w:p w:rsidR="00E5542C" w:rsidRDefault="00176E77">
            <w:pPr>
              <w:pStyle w:val="TableStyle"/>
              <w:spacing w:after="0" w:line="240" w:lineRule="auto"/>
              <w:jc w:val="center"/>
            </w:pPr>
            <w:r>
              <w:t>т/год</w:t>
            </w:r>
          </w:p>
        </w:tc>
        <w:tc>
          <w:tcPr>
            <w:tcW w:w="2038" w:type="dxa"/>
            <w:vAlign w:val="center"/>
          </w:tcPr>
          <w:p w:rsidR="00E5542C" w:rsidRDefault="00176E77">
            <w:pPr>
              <w:pStyle w:val="TableStyle"/>
              <w:spacing w:after="0" w:line="240" w:lineRule="auto"/>
              <w:jc w:val="center"/>
            </w:pPr>
            <w:r>
              <w:t>т/год</w:t>
            </w:r>
          </w:p>
        </w:tc>
        <w:tc>
          <w:tcPr>
            <w:tcW w:w="2038" w:type="dxa"/>
            <w:vAlign w:val="center"/>
          </w:tcPr>
          <w:p w:rsidR="00E5542C" w:rsidRDefault="00176E77">
            <w:pPr>
              <w:pStyle w:val="TableStyle"/>
              <w:spacing w:after="0" w:line="240" w:lineRule="auto"/>
              <w:jc w:val="center"/>
            </w:pPr>
            <w:r>
              <w:t>т/год</w:t>
            </w:r>
          </w:p>
        </w:tc>
      </w:tr>
      <w:tr w:rsidR="00E5542C">
        <w:trPr>
          <w:jc w:val="right"/>
        </w:trPr>
        <w:tc>
          <w:tcPr>
            <w:tcW w:w="2039" w:type="dxa"/>
            <w:vAlign w:val="center"/>
          </w:tcPr>
          <w:p w:rsidR="00E5542C" w:rsidRDefault="00176E77">
            <w:pPr>
              <w:pStyle w:val="TableStyle"/>
              <w:spacing w:after="0" w:line="240" w:lineRule="auto"/>
              <w:jc w:val="center"/>
            </w:pPr>
            <w:r>
              <w:t>1</w:t>
            </w:r>
          </w:p>
        </w:tc>
        <w:tc>
          <w:tcPr>
            <w:tcW w:w="2041" w:type="dxa"/>
            <w:vAlign w:val="center"/>
          </w:tcPr>
          <w:p w:rsidR="00E5542C" w:rsidRDefault="00176E77">
            <w:pPr>
              <w:pStyle w:val="TableStyle"/>
              <w:spacing w:after="0" w:line="240" w:lineRule="auto"/>
              <w:jc w:val="center"/>
            </w:pPr>
            <w:r>
              <w:t>Котельные на каменном угле отсутствуют</w:t>
            </w:r>
          </w:p>
        </w:tc>
        <w:tc>
          <w:tcPr>
            <w:tcW w:w="2039" w:type="dxa"/>
            <w:vAlign w:val="center"/>
          </w:tcPr>
          <w:p w:rsidR="00E5542C" w:rsidRDefault="00176E77">
            <w:pPr>
              <w:pStyle w:val="TableStyle"/>
              <w:spacing w:after="0" w:line="240" w:lineRule="auto"/>
              <w:jc w:val="center"/>
            </w:pPr>
            <w:r>
              <w:t>-</w:t>
            </w:r>
          </w:p>
        </w:tc>
        <w:tc>
          <w:tcPr>
            <w:tcW w:w="2038" w:type="dxa"/>
            <w:vAlign w:val="center"/>
          </w:tcPr>
          <w:p w:rsidR="00E5542C" w:rsidRDefault="00176E77">
            <w:pPr>
              <w:pStyle w:val="TableStyle"/>
              <w:spacing w:after="0" w:line="240" w:lineRule="auto"/>
              <w:jc w:val="center"/>
            </w:pPr>
            <w:r>
              <w:t>-</w:t>
            </w:r>
          </w:p>
        </w:tc>
        <w:tc>
          <w:tcPr>
            <w:tcW w:w="2038" w:type="dxa"/>
            <w:vAlign w:val="center"/>
          </w:tcPr>
          <w:p w:rsidR="00E5542C" w:rsidRDefault="00176E77">
            <w:pPr>
              <w:pStyle w:val="TableStyle"/>
              <w:spacing w:after="0" w:line="240" w:lineRule="auto"/>
              <w:jc w:val="center"/>
            </w:pPr>
            <w:r>
              <w:t>-</w:t>
            </w:r>
          </w:p>
        </w:tc>
      </w:tr>
    </w:tbl>
    <w:p w:rsidR="00E5542C" w:rsidRDefault="00176E77">
      <w:pPr>
        <w:pStyle w:val="Afff1"/>
        <w:spacing w:before="240"/>
      </w:pPr>
      <w:r>
        <w:rPr>
          <w:highlight w:val="white"/>
        </w:rPr>
        <w:t>Основными рекомендованными мероприятиями по снижению об</w:t>
      </w:r>
      <w:r>
        <w:t>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 являются:</w:t>
      </w:r>
    </w:p>
    <w:p w:rsidR="00E5542C" w:rsidRDefault="00176E77">
      <w:pPr>
        <w:pStyle w:val="a"/>
      </w:pPr>
      <w:r>
        <w:t>перевод котельных на вид топлива – природный газ;</w:t>
      </w:r>
    </w:p>
    <w:p w:rsidR="00E5542C" w:rsidRDefault="00176E77">
      <w:pPr>
        <w:pStyle w:val="a"/>
      </w:pPr>
      <w:r>
        <w:t>внедрение систем рециркуляции дымовых газов для снижения выбросов оксидов азота;</w:t>
      </w:r>
    </w:p>
    <w:p w:rsidR="00E5542C" w:rsidRDefault="00176E77">
      <w:pPr>
        <w:pStyle w:val="a"/>
        <w:rPr>
          <w:highlight w:val="white"/>
        </w:rPr>
      </w:pPr>
      <w:r>
        <w:t>применение электрофильтров, циклонов, скрубберов и адсорбционных фильтров для улавливания и удаления твердых частиц, оксидов серы и азота из дымовых газов;</w:t>
      </w:r>
    </w:p>
    <w:p w:rsidR="00E5542C" w:rsidRDefault="00176E77">
      <w:pPr>
        <w:pStyle w:val="a"/>
        <w:rPr>
          <w:highlight w:val="white"/>
        </w:rPr>
      </w:pPr>
      <w:r>
        <w:t>улучшение теплоизоляции котельных для уменьшения расхода топлива.</w:t>
      </w:r>
    </w:p>
    <w:p w:rsidR="00E5542C" w:rsidRDefault="00176E77">
      <w:pPr>
        <w:pStyle w:val="Afff1"/>
        <w:spacing w:after="60"/>
        <w:contextualSpacing w:val="0"/>
        <w:rPr>
          <w:highlight w:val="white"/>
        </w:rPr>
      </w:pPr>
      <w:r>
        <w:rPr>
          <w:highlight w:val="white"/>
        </w:rPr>
        <w:t xml:space="preserve">В соответствии с мероприятиями, представленными в Книге 12. Главе 12, прогнозируемые количества </w:t>
      </w:r>
      <w:r>
        <w:t>образования</w:t>
      </w:r>
      <w:r>
        <w:rPr>
          <w:highlight w:val="white"/>
        </w:rPr>
        <w:t xml:space="preserve"> отхода «зола от сжигания мазута» и «Шлак каменноугольный» источниками теплоснабжения на перспективу представлены в таблице 37 и 38.</w:t>
      </w:r>
    </w:p>
    <w:p w:rsidR="00E5542C" w:rsidRDefault="00176E77">
      <w:pPr>
        <w:pStyle w:val="affffffff4"/>
      </w:pPr>
      <w:r>
        <w:t>Таблица 37. Прогнозируемые количества образования отхода «зола от сжигания мазута»</w:t>
      </w:r>
    </w:p>
    <w:tbl>
      <w:tblPr>
        <w:tblStyle w:val="afffffffffffffd"/>
        <w:tblW w:w="0" w:type="auto"/>
        <w:jc w:val="right"/>
        <w:tblLayout w:type="fixed"/>
        <w:tblLook w:val="04A0" w:firstRow="1" w:lastRow="0" w:firstColumn="1" w:lastColumn="0" w:noHBand="0" w:noVBand="1"/>
      </w:tblPr>
      <w:tblGrid>
        <w:gridCol w:w="688"/>
        <w:gridCol w:w="1620"/>
        <w:gridCol w:w="717"/>
        <w:gridCol w:w="717"/>
        <w:gridCol w:w="717"/>
        <w:gridCol w:w="717"/>
        <w:gridCol w:w="717"/>
        <w:gridCol w:w="717"/>
        <w:gridCol w:w="717"/>
        <w:gridCol w:w="717"/>
        <w:gridCol w:w="717"/>
        <w:gridCol w:w="717"/>
        <w:gridCol w:w="717"/>
      </w:tblGrid>
      <w:tr w:rsidR="00E5542C">
        <w:trPr>
          <w:tblHeader/>
          <w:jc w:val="right"/>
        </w:trPr>
        <w:tc>
          <w:tcPr>
            <w:tcW w:w="688" w:type="dxa"/>
            <w:vAlign w:val="center"/>
          </w:tcPr>
          <w:p w:rsidR="00E5542C" w:rsidRDefault="00176E77">
            <w:pPr>
              <w:pStyle w:val="TableStyle"/>
              <w:spacing w:after="0" w:line="240" w:lineRule="auto"/>
              <w:jc w:val="center"/>
              <w:rPr>
                <w:sz w:val="18"/>
              </w:rPr>
            </w:pPr>
            <w:r>
              <w:rPr>
                <w:sz w:val="18"/>
              </w:rPr>
              <w:t xml:space="preserve">№ </w:t>
            </w:r>
            <w:proofErr w:type="gramStart"/>
            <w:r>
              <w:rPr>
                <w:sz w:val="18"/>
              </w:rPr>
              <w:t>п</w:t>
            </w:r>
            <w:proofErr w:type="gramEnd"/>
            <w:r>
              <w:rPr>
                <w:sz w:val="18"/>
              </w:rPr>
              <w:t>/п</w:t>
            </w:r>
          </w:p>
        </w:tc>
        <w:tc>
          <w:tcPr>
            <w:tcW w:w="1620" w:type="dxa"/>
            <w:vAlign w:val="center"/>
          </w:tcPr>
          <w:p w:rsidR="00E5542C" w:rsidRDefault="00176E77">
            <w:pPr>
              <w:pStyle w:val="TableStyle"/>
              <w:spacing w:after="0" w:line="240" w:lineRule="auto"/>
              <w:jc w:val="center"/>
              <w:rPr>
                <w:sz w:val="18"/>
              </w:rPr>
            </w:pPr>
            <w:r>
              <w:rPr>
                <w:sz w:val="18"/>
              </w:rPr>
              <w:t>Наименование источника теплоснабжения</w:t>
            </w:r>
          </w:p>
        </w:tc>
        <w:tc>
          <w:tcPr>
            <w:tcW w:w="717" w:type="dxa"/>
            <w:vAlign w:val="center"/>
          </w:tcPr>
          <w:p w:rsidR="00E5542C" w:rsidRDefault="00176E77">
            <w:pPr>
              <w:pStyle w:val="TableStyle"/>
              <w:spacing w:after="0" w:line="240" w:lineRule="auto"/>
              <w:jc w:val="center"/>
              <w:rPr>
                <w:sz w:val="18"/>
              </w:rPr>
            </w:pPr>
            <w:r>
              <w:rPr>
                <w:sz w:val="18"/>
              </w:rPr>
              <w:t>2026</w:t>
            </w:r>
          </w:p>
        </w:tc>
        <w:tc>
          <w:tcPr>
            <w:tcW w:w="717" w:type="dxa"/>
            <w:vAlign w:val="center"/>
          </w:tcPr>
          <w:p w:rsidR="00E5542C" w:rsidRDefault="00176E77">
            <w:pPr>
              <w:pStyle w:val="TableStyle"/>
              <w:spacing w:after="0" w:line="240" w:lineRule="auto"/>
              <w:jc w:val="center"/>
              <w:rPr>
                <w:sz w:val="18"/>
              </w:rPr>
            </w:pPr>
            <w:r>
              <w:rPr>
                <w:sz w:val="18"/>
              </w:rPr>
              <w:t>2027</w:t>
            </w:r>
          </w:p>
        </w:tc>
        <w:tc>
          <w:tcPr>
            <w:tcW w:w="717" w:type="dxa"/>
            <w:vAlign w:val="center"/>
          </w:tcPr>
          <w:p w:rsidR="00E5542C" w:rsidRDefault="00176E77">
            <w:pPr>
              <w:pStyle w:val="TableStyle"/>
              <w:spacing w:after="0" w:line="240" w:lineRule="auto"/>
              <w:jc w:val="center"/>
              <w:rPr>
                <w:sz w:val="18"/>
              </w:rPr>
            </w:pPr>
            <w:r>
              <w:rPr>
                <w:sz w:val="18"/>
              </w:rPr>
              <w:t>2028</w:t>
            </w:r>
          </w:p>
        </w:tc>
        <w:tc>
          <w:tcPr>
            <w:tcW w:w="717" w:type="dxa"/>
            <w:vAlign w:val="center"/>
          </w:tcPr>
          <w:p w:rsidR="00E5542C" w:rsidRDefault="00176E77">
            <w:pPr>
              <w:pStyle w:val="TableStyle"/>
              <w:spacing w:after="0" w:line="240" w:lineRule="auto"/>
              <w:jc w:val="center"/>
              <w:rPr>
                <w:sz w:val="18"/>
              </w:rPr>
            </w:pPr>
            <w:r>
              <w:rPr>
                <w:sz w:val="18"/>
              </w:rPr>
              <w:t>2029</w:t>
            </w:r>
          </w:p>
        </w:tc>
        <w:tc>
          <w:tcPr>
            <w:tcW w:w="717" w:type="dxa"/>
            <w:vAlign w:val="center"/>
          </w:tcPr>
          <w:p w:rsidR="00E5542C" w:rsidRDefault="00176E77">
            <w:pPr>
              <w:pStyle w:val="TableStyle"/>
              <w:spacing w:after="0" w:line="240" w:lineRule="auto"/>
              <w:jc w:val="center"/>
              <w:rPr>
                <w:sz w:val="18"/>
              </w:rPr>
            </w:pPr>
            <w:r>
              <w:rPr>
                <w:sz w:val="18"/>
              </w:rPr>
              <w:t>2030</w:t>
            </w:r>
          </w:p>
        </w:tc>
        <w:tc>
          <w:tcPr>
            <w:tcW w:w="717" w:type="dxa"/>
            <w:vAlign w:val="center"/>
          </w:tcPr>
          <w:p w:rsidR="00E5542C" w:rsidRDefault="00176E77">
            <w:pPr>
              <w:pStyle w:val="TableStyle"/>
              <w:spacing w:after="0" w:line="240" w:lineRule="auto"/>
              <w:jc w:val="center"/>
              <w:rPr>
                <w:sz w:val="18"/>
              </w:rPr>
            </w:pPr>
            <w:r>
              <w:rPr>
                <w:sz w:val="18"/>
              </w:rPr>
              <w:t>2031</w:t>
            </w:r>
          </w:p>
        </w:tc>
        <w:tc>
          <w:tcPr>
            <w:tcW w:w="717" w:type="dxa"/>
            <w:vAlign w:val="center"/>
          </w:tcPr>
          <w:p w:rsidR="00E5542C" w:rsidRDefault="00176E77">
            <w:pPr>
              <w:pStyle w:val="TableStyle"/>
              <w:spacing w:after="0" w:line="240" w:lineRule="auto"/>
              <w:jc w:val="center"/>
              <w:rPr>
                <w:sz w:val="18"/>
              </w:rPr>
            </w:pPr>
            <w:r>
              <w:rPr>
                <w:sz w:val="18"/>
              </w:rPr>
              <w:t>2032</w:t>
            </w:r>
          </w:p>
        </w:tc>
        <w:tc>
          <w:tcPr>
            <w:tcW w:w="717" w:type="dxa"/>
            <w:vAlign w:val="center"/>
          </w:tcPr>
          <w:p w:rsidR="00E5542C" w:rsidRDefault="00176E77">
            <w:pPr>
              <w:pStyle w:val="TableStyle"/>
              <w:spacing w:after="0" w:line="240" w:lineRule="auto"/>
              <w:jc w:val="center"/>
              <w:rPr>
                <w:sz w:val="18"/>
              </w:rPr>
            </w:pPr>
            <w:r>
              <w:rPr>
                <w:sz w:val="18"/>
              </w:rPr>
              <w:t>2033</w:t>
            </w:r>
          </w:p>
        </w:tc>
        <w:tc>
          <w:tcPr>
            <w:tcW w:w="717" w:type="dxa"/>
            <w:vAlign w:val="center"/>
          </w:tcPr>
          <w:p w:rsidR="00E5542C" w:rsidRDefault="00176E77">
            <w:pPr>
              <w:pStyle w:val="TableStyle"/>
              <w:spacing w:after="0" w:line="240" w:lineRule="auto"/>
              <w:jc w:val="center"/>
              <w:rPr>
                <w:sz w:val="18"/>
              </w:rPr>
            </w:pPr>
            <w:r>
              <w:rPr>
                <w:sz w:val="18"/>
              </w:rPr>
              <w:t>2034</w:t>
            </w:r>
          </w:p>
        </w:tc>
        <w:tc>
          <w:tcPr>
            <w:tcW w:w="717" w:type="dxa"/>
            <w:vAlign w:val="center"/>
          </w:tcPr>
          <w:p w:rsidR="00E5542C" w:rsidRDefault="00176E77">
            <w:pPr>
              <w:pStyle w:val="TableStyle"/>
              <w:spacing w:after="0" w:line="240" w:lineRule="auto"/>
              <w:jc w:val="center"/>
              <w:rPr>
                <w:sz w:val="18"/>
              </w:rPr>
            </w:pPr>
            <w:r>
              <w:rPr>
                <w:sz w:val="18"/>
              </w:rPr>
              <w:t>2035</w:t>
            </w:r>
          </w:p>
        </w:tc>
        <w:tc>
          <w:tcPr>
            <w:tcW w:w="717" w:type="dxa"/>
            <w:vAlign w:val="center"/>
          </w:tcPr>
          <w:p w:rsidR="00E5542C" w:rsidRDefault="00176E77">
            <w:pPr>
              <w:pStyle w:val="TableStyle"/>
              <w:spacing w:after="0" w:line="240" w:lineRule="auto"/>
              <w:jc w:val="center"/>
              <w:rPr>
                <w:sz w:val="18"/>
              </w:rPr>
            </w:pPr>
            <w:r>
              <w:rPr>
                <w:sz w:val="18"/>
              </w:rPr>
              <w:t>2036</w:t>
            </w:r>
          </w:p>
        </w:tc>
      </w:tr>
      <w:tr w:rsidR="00E5542C">
        <w:trPr>
          <w:jc w:val="right"/>
        </w:trPr>
        <w:tc>
          <w:tcPr>
            <w:tcW w:w="688" w:type="dxa"/>
            <w:vAlign w:val="center"/>
          </w:tcPr>
          <w:p w:rsidR="00E5542C" w:rsidRDefault="00176E77">
            <w:pPr>
              <w:pStyle w:val="TableStyle"/>
              <w:spacing w:after="0" w:line="240" w:lineRule="auto"/>
              <w:jc w:val="center"/>
              <w:rPr>
                <w:sz w:val="18"/>
              </w:rPr>
            </w:pPr>
            <w:r>
              <w:rPr>
                <w:sz w:val="18"/>
              </w:rPr>
              <w:t>Ед. изм.</w:t>
            </w:r>
          </w:p>
        </w:tc>
        <w:tc>
          <w:tcPr>
            <w:tcW w:w="1620"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r>
      <w:tr w:rsidR="00E5542C">
        <w:trPr>
          <w:jc w:val="right"/>
        </w:trPr>
        <w:tc>
          <w:tcPr>
            <w:tcW w:w="688" w:type="dxa"/>
            <w:vAlign w:val="center"/>
          </w:tcPr>
          <w:p w:rsidR="00E5542C" w:rsidRDefault="00176E77">
            <w:pPr>
              <w:pStyle w:val="TableStyle"/>
              <w:spacing w:after="0" w:line="240" w:lineRule="auto"/>
              <w:jc w:val="center"/>
              <w:rPr>
                <w:sz w:val="18"/>
              </w:rPr>
            </w:pPr>
            <w:r>
              <w:rPr>
                <w:sz w:val="18"/>
              </w:rPr>
              <w:t>1</w:t>
            </w:r>
          </w:p>
        </w:tc>
        <w:tc>
          <w:tcPr>
            <w:tcW w:w="1620" w:type="dxa"/>
            <w:vAlign w:val="center"/>
          </w:tcPr>
          <w:p w:rsidR="00E5542C" w:rsidRDefault="00176E77">
            <w:pPr>
              <w:pStyle w:val="TableStyle"/>
              <w:spacing w:after="0" w:line="240" w:lineRule="auto"/>
              <w:jc w:val="center"/>
              <w:rPr>
                <w:sz w:val="18"/>
              </w:rPr>
            </w:pPr>
            <w:r>
              <w:rPr>
                <w:sz w:val="18"/>
              </w:rPr>
              <w:t>Котельные на мазуте отсутствуют</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r>
    </w:tbl>
    <w:p w:rsidR="00E5542C" w:rsidRDefault="00176E77">
      <w:pPr>
        <w:pStyle w:val="affffffff4"/>
      </w:pPr>
      <w:r>
        <w:t>Таблица 38. Прогнозируемые количества образования отхода «Шлак каменноугольный»</w:t>
      </w:r>
    </w:p>
    <w:tbl>
      <w:tblPr>
        <w:tblStyle w:val="afffffffffffffd"/>
        <w:tblW w:w="0" w:type="auto"/>
        <w:jc w:val="right"/>
        <w:tblLayout w:type="fixed"/>
        <w:tblLook w:val="04A0" w:firstRow="1" w:lastRow="0" w:firstColumn="1" w:lastColumn="0" w:noHBand="0" w:noVBand="1"/>
      </w:tblPr>
      <w:tblGrid>
        <w:gridCol w:w="688"/>
        <w:gridCol w:w="1620"/>
        <w:gridCol w:w="717"/>
        <w:gridCol w:w="717"/>
        <w:gridCol w:w="717"/>
        <w:gridCol w:w="717"/>
        <w:gridCol w:w="717"/>
        <w:gridCol w:w="717"/>
        <w:gridCol w:w="717"/>
        <w:gridCol w:w="717"/>
        <w:gridCol w:w="717"/>
        <w:gridCol w:w="717"/>
        <w:gridCol w:w="717"/>
      </w:tblGrid>
      <w:tr w:rsidR="00E5542C">
        <w:trPr>
          <w:tblHeader/>
          <w:jc w:val="right"/>
        </w:trPr>
        <w:tc>
          <w:tcPr>
            <w:tcW w:w="688" w:type="dxa"/>
            <w:vAlign w:val="center"/>
          </w:tcPr>
          <w:p w:rsidR="00E5542C" w:rsidRDefault="00176E77">
            <w:pPr>
              <w:pStyle w:val="TableStyle"/>
              <w:spacing w:after="0" w:line="240" w:lineRule="auto"/>
              <w:jc w:val="center"/>
              <w:rPr>
                <w:sz w:val="18"/>
              </w:rPr>
            </w:pPr>
            <w:r>
              <w:rPr>
                <w:sz w:val="18"/>
              </w:rPr>
              <w:t xml:space="preserve">№ </w:t>
            </w:r>
            <w:proofErr w:type="gramStart"/>
            <w:r>
              <w:rPr>
                <w:sz w:val="18"/>
              </w:rPr>
              <w:t>п</w:t>
            </w:r>
            <w:proofErr w:type="gramEnd"/>
            <w:r>
              <w:rPr>
                <w:sz w:val="18"/>
              </w:rPr>
              <w:t>/п</w:t>
            </w:r>
          </w:p>
        </w:tc>
        <w:tc>
          <w:tcPr>
            <w:tcW w:w="1620" w:type="dxa"/>
            <w:vAlign w:val="center"/>
          </w:tcPr>
          <w:p w:rsidR="00E5542C" w:rsidRDefault="00176E77">
            <w:pPr>
              <w:pStyle w:val="TableStyle"/>
              <w:spacing w:after="0" w:line="240" w:lineRule="auto"/>
              <w:jc w:val="center"/>
              <w:rPr>
                <w:sz w:val="18"/>
              </w:rPr>
            </w:pPr>
            <w:r>
              <w:rPr>
                <w:sz w:val="18"/>
              </w:rPr>
              <w:t>Наименование источника теплоснабжения</w:t>
            </w:r>
          </w:p>
        </w:tc>
        <w:tc>
          <w:tcPr>
            <w:tcW w:w="717" w:type="dxa"/>
            <w:vAlign w:val="center"/>
          </w:tcPr>
          <w:p w:rsidR="00E5542C" w:rsidRDefault="00176E77">
            <w:pPr>
              <w:pStyle w:val="TableStyle"/>
              <w:spacing w:after="0" w:line="240" w:lineRule="auto"/>
              <w:jc w:val="center"/>
              <w:rPr>
                <w:sz w:val="18"/>
              </w:rPr>
            </w:pPr>
            <w:r>
              <w:rPr>
                <w:sz w:val="18"/>
              </w:rPr>
              <w:t>2026</w:t>
            </w:r>
          </w:p>
        </w:tc>
        <w:tc>
          <w:tcPr>
            <w:tcW w:w="717" w:type="dxa"/>
            <w:vAlign w:val="center"/>
          </w:tcPr>
          <w:p w:rsidR="00E5542C" w:rsidRDefault="00176E77">
            <w:pPr>
              <w:pStyle w:val="TableStyle"/>
              <w:spacing w:after="0" w:line="240" w:lineRule="auto"/>
              <w:jc w:val="center"/>
              <w:rPr>
                <w:sz w:val="18"/>
              </w:rPr>
            </w:pPr>
            <w:r>
              <w:rPr>
                <w:sz w:val="18"/>
              </w:rPr>
              <w:t>2027</w:t>
            </w:r>
          </w:p>
        </w:tc>
        <w:tc>
          <w:tcPr>
            <w:tcW w:w="717" w:type="dxa"/>
            <w:vAlign w:val="center"/>
          </w:tcPr>
          <w:p w:rsidR="00E5542C" w:rsidRDefault="00176E77">
            <w:pPr>
              <w:pStyle w:val="TableStyle"/>
              <w:spacing w:after="0" w:line="240" w:lineRule="auto"/>
              <w:jc w:val="center"/>
              <w:rPr>
                <w:sz w:val="18"/>
              </w:rPr>
            </w:pPr>
            <w:r>
              <w:rPr>
                <w:sz w:val="18"/>
              </w:rPr>
              <w:t>2028</w:t>
            </w:r>
          </w:p>
        </w:tc>
        <w:tc>
          <w:tcPr>
            <w:tcW w:w="717" w:type="dxa"/>
            <w:vAlign w:val="center"/>
          </w:tcPr>
          <w:p w:rsidR="00E5542C" w:rsidRDefault="00176E77">
            <w:pPr>
              <w:pStyle w:val="TableStyle"/>
              <w:spacing w:after="0" w:line="240" w:lineRule="auto"/>
              <w:jc w:val="center"/>
              <w:rPr>
                <w:sz w:val="18"/>
              </w:rPr>
            </w:pPr>
            <w:r>
              <w:rPr>
                <w:sz w:val="18"/>
              </w:rPr>
              <w:t>2029</w:t>
            </w:r>
          </w:p>
        </w:tc>
        <w:tc>
          <w:tcPr>
            <w:tcW w:w="717" w:type="dxa"/>
            <w:vAlign w:val="center"/>
          </w:tcPr>
          <w:p w:rsidR="00E5542C" w:rsidRDefault="00176E77">
            <w:pPr>
              <w:pStyle w:val="TableStyle"/>
              <w:spacing w:after="0" w:line="240" w:lineRule="auto"/>
              <w:jc w:val="center"/>
              <w:rPr>
                <w:sz w:val="18"/>
              </w:rPr>
            </w:pPr>
            <w:r>
              <w:rPr>
                <w:sz w:val="18"/>
              </w:rPr>
              <w:t>2030</w:t>
            </w:r>
          </w:p>
        </w:tc>
        <w:tc>
          <w:tcPr>
            <w:tcW w:w="717" w:type="dxa"/>
            <w:vAlign w:val="center"/>
          </w:tcPr>
          <w:p w:rsidR="00E5542C" w:rsidRDefault="00176E77">
            <w:pPr>
              <w:pStyle w:val="TableStyle"/>
              <w:spacing w:after="0" w:line="240" w:lineRule="auto"/>
              <w:jc w:val="center"/>
              <w:rPr>
                <w:sz w:val="18"/>
              </w:rPr>
            </w:pPr>
            <w:r>
              <w:rPr>
                <w:sz w:val="18"/>
              </w:rPr>
              <w:t>2031</w:t>
            </w:r>
          </w:p>
        </w:tc>
        <w:tc>
          <w:tcPr>
            <w:tcW w:w="717" w:type="dxa"/>
            <w:vAlign w:val="center"/>
          </w:tcPr>
          <w:p w:rsidR="00E5542C" w:rsidRDefault="00176E77">
            <w:pPr>
              <w:pStyle w:val="TableStyle"/>
              <w:spacing w:after="0" w:line="240" w:lineRule="auto"/>
              <w:jc w:val="center"/>
              <w:rPr>
                <w:sz w:val="18"/>
              </w:rPr>
            </w:pPr>
            <w:r>
              <w:rPr>
                <w:sz w:val="18"/>
              </w:rPr>
              <w:t>2032</w:t>
            </w:r>
          </w:p>
        </w:tc>
        <w:tc>
          <w:tcPr>
            <w:tcW w:w="717" w:type="dxa"/>
            <w:vAlign w:val="center"/>
          </w:tcPr>
          <w:p w:rsidR="00E5542C" w:rsidRDefault="00176E77">
            <w:pPr>
              <w:pStyle w:val="TableStyle"/>
              <w:spacing w:after="0" w:line="240" w:lineRule="auto"/>
              <w:jc w:val="center"/>
              <w:rPr>
                <w:sz w:val="18"/>
              </w:rPr>
            </w:pPr>
            <w:r>
              <w:rPr>
                <w:sz w:val="18"/>
              </w:rPr>
              <w:t>2033</w:t>
            </w:r>
          </w:p>
        </w:tc>
        <w:tc>
          <w:tcPr>
            <w:tcW w:w="717" w:type="dxa"/>
            <w:vAlign w:val="center"/>
          </w:tcPr>
          <w:p w:rsidR="00E5542C" w:rsidRDefault="00176E77">
            <w:pPr>
              <w:pStyle w:val="TableStyle"/>
              <w:spacing w:after="0" w:line="240" w:lineRule="auto"/>
              <w:jc w:val="center"/>
              <w:rPr>
                <w:sz w:val="18"/>
              </w:rPr>
            </w:pPr>
            <w:r>
              <w:rPr>
                <w:sz w:val="18"/>
              </w:rPr>
              <w:t>2034</w:t>
            </w:r>
          </w:p>
        </w:tc>
        <w:tc>
          <w:tcPr>
            <w:tcW w:w="717" w:type="dxa"/>
            <w:vAlign w:val="center"/>
          </w:tcPr>
          <w:p w:rsidR="00E5542C" w:rsidRDefault="00176E77">
            <w:pPr>
              <w:pStyle w:val="TableStyle"/>
              <w:spacing w:after="0" w:line="240" w:lineRule="auto"/>
              <w:jc w:val="center"/>
              <w:rPr>
                <w:sz w:val="18"/>
              </w:rPr>
            </w:pPr>
            <w:r>
              <w:rPr>
                <w:sz w:val="18"/>
              </w:rPr>
              <w:t>2035</w:t>
            </w:r>
          </w:p>
        </w:tc>
        <w:tc>
          <w:tcPr>
            <w:tcW w:w="717" w:type="dxa"/>
            <w:vAlign w:val="center"/>
          </w:tcPr>
          <w:p w:rsidR="00E5542C" w:rsidRDefault="00176E77">
            <w:pPr>
              <w:pStyle w:val="TableStyle"/>
              <w:spacing w:after="0" w:line="240" w:lineRule="auto"/>
              <w:jc w:val="center"/>
              <w:rPr>
                <w:sz w:val="18"/>
              </w:rPr>
            </w:pPr>
            <w:r>
              <w:rPr>
                <w:sz w:val="18"/>
              </w:rPr>
              <w:t>2036</w:t>
            </w:r>
          </w:p>
        </w:tc>
      </w:tr>
      <w:tr w:rsidR="00E5542C">
        <w:trPr>
          <w:jc w:val="right"/>
        </w:trPr>
        <w:tc>
          <w:tcPr>
            <w:tcW w:w="688" w:type="dxa"/>
            <w:vAlign w:val="center"/>
          </w:tcPr>
          <w:p w:rsidR="00E5542C" w:rsidRDefault="00176E77">
            <w:pPr>
              <w:pStyle w:val="TableStyle"/>
              <w:spacing w:after="0" w:line="240" w:lineRule="auto"/>
              <w:jc w:val="center"/>
              <w:rPr>
                <w:sz w:val="18"/>
              </w:rPr>
            </w:pPr>
            <w:r>
              <w:rPr>
                <w:sz w:val="18"/>
              </w:rPr>
              <w:t>Ед. изм.</w:t>
            </w:r>
          </w:p>
        </w:tc>
        <w:tc>
          <w:tcPr>
            <w:tcW w:w="1620"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c>
          <w:tcPr>
            <w:tcW w:w="717" w:type="dxa"/>
            <w:vAlign w:val="center"/>
          </w:tcPr>
          <w:p w:rsidR="00E5542C" w:rsidRDefault="00176E77">
            <w:pPr>
              <w:pStyle w:val="TableStyle"/>
              <w:spacing w:after="0" w:line="240" w:lineRule="auto"/>
              <w:jc w:val="center"/>
              <w:rPr>
                <w:sz w:val="18"/>
              </w:rPr>
            </w:pPr>
            <w:r>
              <w:rPr>
                <w:sz w:val="18"/>
              </w:rPr>
              <w:t>т/год</w:t>
            </w:r>
          </w:p>
        </w:tc>
      </w:tr>
      <w:tr w:rsidR="00E5542C">
        <w:trPr>
          <w:jc w:val="right"/>
        </w:trPr>
        <w:tc>
          <w:tcPr>
            <w:tcW w:w="688" w:type="dxa"/>
            <w:vAlign w:val="center"/>
          </w:tcPr>
          <w:p w:rsidR="00E5542C" w:rsidRDefault="00176E77">
            <w:pPr>
              <w:pStyle w:val="TableStyle"/>
              <w:spacing w:after="0" w:line="240" w:lineRule="auto"/>
              <w:jc w:val="center"/>
              <w:rPr>
                <w:sz w:val="18"/>
              </w:rPr>
            </w:pPr>
            <w:r>
              <w:rPr>
                <w:sz w:val="18"/>
              </w:rPr>
              <w:t>1</w:t>
            </w:r>
          </w:p>
        </w:tc>
        <w:tc>
          <w:tcPr>
            <w:tcW w:w="1620" w:type="dxa"/>
            <w:vAlign w:val="center"/>
          </w:tcPr>
          <w:p w:rsidR="00E5542C" w:rsidRDefault="00176E77">
            <w:pPr>
              <w:pStyle w:val="TableStyle"/>
              <w:spacing w:after="0" w:line="240" w:lineRule="auto"/>
              <w:jc w:val="center"/>
              <w:rPr>
                <w:sz w:val="18"/>
              </w:rPr>
            </w:pPr>
            <w:r>
              <w:rPr>
                <w:sz w:val="18"/>
              </w:rPr>
              <w:t>Котельные на каменном угле отсутствуют</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c>
          <w:tcPr>
            <w:tcW w:w="717" w:type="dxa"/>
            <w:vAlign w:val="center"/>
          </w:tcPr>
          <w:p w:rsidR="00E5542C" w:rsidRDefault="00176E77">
            <w:pPr>
              <w:pStyle w:val="TableStyle"/>
              <w:spacing w:after="0" w:line="240" w:lineRule="auto"/>
              <w:jc w:val="center"/>
              <w:rPr>
                <w:sz w:val="18"/>
              </w:rPr>
            </w:pPr>
            <w:r>
              <w:rPr>
                <w:sz w:val="18"/>
              </w:rPr>
              <w:t>-</w:t>
            </w:r>
          </w:p>
        </w:tc>
      </w:tr>
    </w:tbl>
    <w:p w:rsidR="00E5542C" w:rsidRDefault="00176E77">
      <w:pPr>
        <w:pStyle w:val="2ff6"/>
      </w:pPr>
      <w:bookmarkStart w:id="102" w:name="__RefHeading___77"/>
      <w:bookmarkEnd w:id="102"/>
      <w:r>
        <w:t>16.6 Предложения по величине необходимых инвестиций для снижения выбросов вредных (загрязняющих) веществ в атмосферный воздух, сброса вредных (загрязняющих) веществ на водосборные площади, в поверхностные и подземные водные объекты, минимизации воздействий на окружающую среду от размещения отходов производства</w:t>
      </w:r>
    </w:p>
    <w:p w:rsidR="00E5542C" w:rsidRDefault="00176E77">
      <w:pPr>
        <w:pStyle w:val="Afff1"/>
      </w:pPr>
      <w:r>
        <w:t>Подробные данные о предложениях по величине необходимых инвестиций для снижения выбросов вредных (загрязняющих) веществ в атмосферный воздух, сброса вредных (загрязняющих) веществ на водосборные площади, в поверхностные и подземные водные объекты, минимизации воздействий на окружающую среду от размещения отходов производства представлены в Главе 7 Обосновывающих материалов к Схеме теплоснабжения.</w:t>
      </w:r>
    </w:p>
    <w:sectPr w:rsidR="00E5542C">
      <w:headerReference w:type="default" r:id="rId74"/>
      <w:footerReference w:type="default" r:id="rId75"/>
      <w:pgSz w:w="11906" w:h="16838"/>
      <w:pgMar w:top="1134" w:right="567" w:bottom="1134" w:left="1134" w:header="4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394" w:rsidRDefault="00DC5394">
      <w:r>
        <w:separator/>
      </w:r>
    </w:p>
  </w:endnote>
  <w:endnote w:type="continuationSeparator" w:id="0">
    <w:p w:rsidR="00DC5394" w:rsidRDefault="00DC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XO Thames">
    <w:panose1 w:val="00000000000000000000"/>
    <w:charset w:val="00"/>
    <w:family w:val="roman"/>
    <w:notTrueType/>
    <w:pitch w:val="default"/>
  </w:font>
  <w:font w:name="ZWAdobeF">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rsidR="00A93AE9">
      <w:rPr>
        <w:noProof/>
      </w:rPr>
      <w:t>7</w:t>
    </w:r>
    <w:r>
      <w:fldChar w:fldCharType="end"/>
    </w:r>
  </w:p>
  <w:p w:rsidR="00E5542C" w:rsidRDefault="00E5542C">
    <w:pPr>
      <w:pStyle w:val="afffffffffff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t xml:space="preserve"> </w:t>
    </w:r>
    <w:r>
      <w:fldChar w:fldCharType="end"/>
    </w:r>
  </w:p>
  <w:p w:rsidR="00E5542C" w:rsidRDefault="00E5542C">
    <w:pPr>
      <w:pStyle w:val="afffffffffff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t xml:space="preserve"> </w:t>
    </w:r>
    <w:r>
      <w:fldChar w:fldCharType="end"/>
    </w:r>
  </w:p>
  <w:p w:rsidR="00E5542C" w:rsidRDefault="00E5542C">
    <w:pPr>
      <w:pStyle w:val="afffffffffff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rsidR="00A93AE9">
      <w:rPr>
        <w:noProof/>
      </w:rPr>
      <w:t>23</w:t>
    </w:r>
    <w:r>
      <w:fldChar w:fldCharType="end"/>
    </w:r>
  </w:p>
  <w:p w:rsidR="00E5542C" w:rsidRDefault="00E5542C">
    <w:pPr>
      <w:pStyle w:val="afffffffffff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rsidR="00A93AE9">
      <w:rPr>
        <w:noProof/>
      </w:rPr>
      <w:t>26</w:t>
    </w:r>
    <w:r>
      <w:fldChar w:fldCharType="end"/>
    </w:r>
  </w:p>
  <w:p w:rsidR="00E5542C" w:rsidRDefault="00E5542C">
    <w:pPr>
      <w:pStyle w:val="afffffffffff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t xml:space="preserve"> </w:t>
    </w:r>
    <w:r>
      <w:fldChar w:fldCharType="end"/>
    </w:r>
  </w:p>
  <w:p w:rsidR="00E5542C" w:rsidRDefault="00E5542C">
    <w:pPr>
      <w:pStyle w:val="afffffffffff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rsidR="00A93AE9">
      <w:rPr>
        <w:noProof/>
      </w:rPr>
      <w:t>32</w:t>
    </w:r>
    <w:r>
      <w:fldChar w:fldCharType="end"/>
    </w:r>
  </w:p>
  <w:p w:rsidR="00E5542C" w:rsidRDefault="00E5542C">
    <w:pPr>
      <w:pStyle w:val="afffffffffff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t xml:space="preserve"> </w:t>
    </w:r>
    <w:r>
      <w:fldChar w:fldCharType="end"/>
    </w:r>
  </w:p>
  <w:p w:rsidR="00E5542C" w:rsidRDefault="00E5542C">
    <w:pPr>
      <w:pStyle w:val="afffffffffff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rsidR="00A93AE9">
      <w:rPr>
        <w:noProof/>
      </w:rPr>
      <w:t>36</w:t>
    </w:r>
    <w:r>
      <w:fldChar w:fldCharType="end"/>
    </w:r>
  </w:p>
  <w:p w:rsidR="00E5542C" w:rsidRDefault="00E5542C">
    <w:pPr>
      <w:pStyle w:val="afffffffffff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t xml:space="preserve"> </w:t>
    </w:r>
    <w:r>
      <w:fldChar w:fldCharType="end"/>
    </w:r>
  </w:p>
  <w:p w:rsidR="00E5542C" w:rsidRDefault="00E5542C">
    <w:pPr>
      <w:pStyle w:val="afffffffffff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t xml:space="preserve"> </w:t>
    </w:r>
    <w:r>
      <w:fldChar w:fldCharType="end"/>
    </w:r>
  </w:p>
  <w:p w:rsidR="00E5542C" w:rsidRDefault="00E5542C">
    <w:pPr>
      <w:pStyle w:val="afffffffff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t xml:space="preserve"> </w:t>
    </w:r>
    <w:r>
      <w:fldChar w:fldCharType="end"/>
    </w:r>
  </w:p>
  <w:p w:rsidR="00E5542C" w:rsidRDefault="00E5542C">
    <w:pPr>
      <w:pStyle w:val="afffffffffff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t xml:space="preserve"> </w:t>
    </w:r>
    <w:r>
      <w:fldChar w:fldCharType="end"/>
    </w:r>
  </w:p>
  <w:p w:rsidR="00E5542C" w:rsidRDefault="00E5542C">
    <w:pPr>
      <w:pStyle w:val="afffffffffff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t xml:space="preserve"> </w:t>
    </w:r>
    <w:r>
      <w:fldChar w:fldCharType="end"/>
    </w:r>
  </w:p>
  <w:p w:rsidR="00E5542C" w:rsidRDefault="00E5542C">
    <w:pPr>
      <w:pStyle w:val="afffffffffff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t xml:space="preserve"> </w:t>
    </w:r>
    <w:r>
      <w:fldChar w:fldCharType="end"/>
    </w:r>
  </w:p>
  <w:p w:rsidR="00E5542C" w:rsidRDefault="00E5542C">
    <w:pPr>
      <w:pStyle w:val="afffffffffff0"/>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rsidR="00A93AE9">
      <w:rPr>
        <w:noProof/>
      </w:rPr>
      <w:t>43</w:t>
    </w:r>
    <w:r>
      <w:fldChar w:fldCharType="end"/>
    </w:r>
  </w:p>
  <w:p w:rsidR="00E5542C" w:rsidRDefault="00E5542C">
    <w:pPr>
      <w:pStyle w:val="afffffffffff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rsidR="00A93AE9">
      <w:rPr>
        <w:noProof/>
      </w:rPr>
      <w:t>53</w:t>
    </w:r>
    <w:r>
      <w:fldChar w:fldCharType="end"/>
    </w:r>
  </w:p>
  <w:p w:rsidR="00E5542C" w:rsidRDefault="00E5542C">
    <w:pPr>
      <w:pStyle w:val="afffffffffff0"/>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rsidR="00A93AE9">
      <w:rPr>
        <w:noProof/>
      </w:rPr>
      <w:t>60</w:t>
    </w:r>
    <w:r>
      <w:fldChar w:fldCharType="end"/>
    </w:r>
  </w:p>
  <w:p w:rsidR="00E5542C" w:rsidRDefault="00E5542C">
    <w:pPr>
      <w:pStyle w:val="afffffffffff0"/>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t xml:space="preserve"> </w:t>
    </w:r>
    <w:r>
      <w:fldChar w:fldCharType="end"/>
    </w:r>
  </w:p>
  <w:p w:rsidR="00E5542C" w:rsidRDefault="00E5542C">
    <w:pPr>
      <w:pStyle w:val="afffffffffff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t xml:space="preserve"> </w:t>
    </w:r>
    <w:r>
      <w:fldChar w:fldCharType="end"/>
    </w:r>
  </w:p>
  <w:p w:rsidR="00E5542C" w:rsidRDefault="00E5542C">
    <w:pPr>
      <w:pStyle w:val="afffffffffff0"/>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rsidR="00A93AE9">
      <w:rPr>
        <w:noProof/>
      </w:rPr>
      <w:t>64</w:t>
    </w:r>
    <w:r>
      <w:fldChar w:fldCharType="end"/>
    </w:r>
  </w:p>
  <w:p w:rsidR="00E5542C" w:rsidRDefault="00E5542C">
    <w:pPr>
      <w:pStyle w:val="afffffffffff0"/>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rsidR="00A93AE9">
      <w:rPr>
        <w:noProof/>
      </w:rPr>
      <w:t>66</w:t>
    </w:r>
    <w:r>
      <w:fldChar w:fldCharType="end"/>
    </w:r>
  </w:p>
  <w:p w:rsidR="00E5542C" w:rsidRDefault="00E5542C">
    <w:pPr>
      <w:pStyle w:val="afffffffff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t xml:space="preserve"> </w:t>
    </w:r>
    <w:r>
      <w:fldChar w:fldCharType="end"/>
    </w:r>
  </w:p>
  <w:p w:rsidR="00E5542C" w:rsidRDefault="00E5542C">
    <w:pPr>
      <w:pStyle w:val="afffffffffff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rsidR="00A93AE9">
      <w:rPr>
        <w:noProof/>
      </w:rPr>
      <w:t>67</w:t>
    </w:r>
    <w:r>
      <w:fldChar w:fldCharType="end"/>
    </w:r>
  </w:p>
  <w:p w:rsidR="00E5542C" w:rsidRDefault="00E5542C">
    <w:pPr>
      <w:pStyle w:val="afffffffffff0"/>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rsidR="00A93AE9">
      <w:rPr>
        <w:noProof/>
      </w:rPr>
      <w:t>69</w:t>
    </w:r>
    <w:r>
      <w:fldChar w:fldCharType="end"/>
    </w:r>
  </w:p>
  <w:p w:rsidR="00E5542C" w:rsidRDefault="00E5542C">
    <w:pPr>
      <w:pStyle w:val="afffffffffff0"/>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rsidR="00A93AE9">
      <w:rPr>
        <w:noProof/>
      </w:rPr>
      <w:t>72</w:t>
    </w:r>
    <w:r>
      <w:fldChar w:fldCharType="end"/>
    </w:r>
  </w:p>
  <w:p w:rsidR="00E5542C" w:rsidRDefault="00E5542C">
    <w:pPr>
      <w:pStyle w:val="affffffffff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t xml:space="preserve"> </w:t>
    </w:r>
    <w:r>
      <w:fldChar w:fldCharType="end"/>
    </w:r>
  </w:p>
  <w:p w:rsidR="00E5542C" w:rsidRDefault="00E5542C">
    <w:pPr>
      <w:pStyle w:val="affffffffff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t xml:space="preserve"> </w:t>
    </w:r>
    <w:r>
      <w:fldChar w:fldCharType="end"/>
    </w:r>
  </w:p>
  <w:p w:rsidR="00E5542C" w:rsidRDefault="00E5542C">
    <w:pPr>
      <w:pStyle w:val="affffffffff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t xml:space="preserve"> </w:t>
    </w:r>
    <w:r>
      <w:fldChar w:fldCharType="end"/>
    </w:r>
  </w:p>
  <w:p w:rsidR="00E5542C" w:rsidRDefault="00E5542C">
    <w:pPr>
      <w:pStyle w:val="affffffffff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rsidR="00A93AE9">
      <w:rPr>
        <w:noProof/>
      </w:rPr>
      <w:t>14</w:t>
    </w:r>
    <w:r>
      <w:fldChar w:fldCharType="end"/>
    </w:r>
  </w:p>
  <w:p w:rsidR="00E5542C" w:rsidRDefault="00E5542C">
    <w:pPr>
      <w:pStyle w:val="afffffffffff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rsidR="00A93AE9">
      <w:rPr>
        <w:noProof/>
      </w:rPr>
      <w:t>17</w:t>
    </w:r>
    <w:r>
      <w:fldChar w:fldCharType="end"/>
    </w:r>
  </w:p>
  <w:p w:rsidR="00E5542C" w:rsidRDefault="00E5542C">
    <w:pPr>
      <w:pStyle w:val="afffffffffff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176E77">
    <w:pPr>
      <w:pStyle w:val="afffffffffff0"/>
      <w:jc w:val="right"/>
    </w:pPr>
    <w:r>
      <w:fldChar w:fldCharType="begin"/>
    </w:r>
    <w:r>
      <w:instrText xml:space="preserve">PAGE </w:instrText>
    </w:r>
    <w:r>
      <w:fldChar w:fldCharType="separate"/>
    </w:r>
    <w:r>
      <w:t xml:space="preserve"> </w:t>
    </w:r>
    <w:r>
      <w:fldChar w:fldCharType="end"/>
    </w:r>
  </w:p>
  <w:p w:rsidR="00E5542C" w:rsidRDefault="00E5542C">
    <w:pPr>
      <w:pStyle w:val="afffffffff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394" w:rsidRDefault="00DC5394">
      <w:r>
        <w:separator/>
      </w:r>
    </w:p>
  </w:footnote>
  <w:footnote w:type="continuationSeparator" w:id="0">
    <w:p w:rsidR="00DC5394" w:rsidRDefault="00DC5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2C" w:rsidRDefault="00E5542C">
    <w:pPr>
      <w:pStyle w:val="afff4"/>
      <w:jc w:val="center"/>
      <w:rPr>
        <w: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D48"/>
    <w:multiLevelType w:val="multilevel"/>
    <w:tmpl w:val="08B4631A"/>
    <w:lvl w:ilvl="0">
      <w:start w:val="1"/>
      <w:numFmt w:val="bullet"/>
      <w:pStyle w:val="a"/>
      <w:lvlText w:val=""/>
      <w:lvlJc w:val="left"/>
      <w:pPr>
        <w:widowControl/>
        <w:ind w:left="1287" w:hanging="360"/>
      </w:pPr>
      <w:rPr>
        <w:rFonts w:ascii="Symbol" w:hAnsi="Symbol"/>
      </w:rPr>
    </w:lvl>
    <w:lvl w:ilvl="1">
      <w:start w:val="1"/>
      <w:numFmt w:val="bullet"/>
      <w:lvlText w:val="o"/>
      <w:lvlJc w:val="left"/>
      <w:pPr>
        <w:widowControl/>
        <w:ind w:left="2007" w:hanging="360"/>
      </w:pPr>
      <w:rPr>
        <w:rFonts w:ascii="Courier New" w:hAnsi="Courier New"/>
      </w:rPr>
    </w:lvl>
    <w:lvl w:ilvl="2">
      <w:start w:val="1"/>
      <w:numFmt w:val="bullet"/>
      <w:lvlText w:val=""/>
      <w:lvlJc w:val="left"/>
      <w:pPr>
        <w:widowControl/>
        <w:ind w:left="2727" w:hanging="360"/>
      </w:pPr>
      <w:rPr>
        <w:rFonts w:ascii="Wingdings" w:hAnsi="Wingdings"/>
      </w:rPr>
    </w:lvl>
    <w:lvl w:ilvl="3">
      <w:start w:val="1"/>
      <w:numFmt w:val="bullet"/>
      <w:lvlText w:val=""/>
      <w:lvlJc w:val="left"/>
      <w:pPr>
        <w:widowControl/>
        <w:ind w:left="3447" w:hanging="360"/>
      </w:pPr>
      <w:rPr>
        <w:rFonts w:ascii="Symbol" w:hAnsi="Symbol"/>
      </w:rPr>
    </w:lvl>
    <w:lvl w:ilvl="4">
      <w:start w:val="1"/>
      <w:numFmt w:val="bullet"/>
      <w:lvlText w:val="o"/>
      <w:lvlJc w:val="left"/>
      <w:pPr>
        <w:widowControl/>
        <w:ind w:left="4167" w:hanging="360"/>
      </w:pPr>
      <w:rPr>
        <w:rFonts w:ascii="Courier New" w:hAnsi="Courier New"/>
      </w:rPr>
    </w:lvl>
    <w:lvl w:ilvl="5">
      <w:start w:val="1"/>
      <w:numFmt w:val="bullet"/>
      <w:lvlText w:val=""/>
      <w:lvlJc w:val="left"/>
      <w:pPr>
        <w:widowControl/>
        <w:ind w:left="4887" w:hanging="360"/>
      </w:pPr>
      <w:rPr>
        <w:rFonts w:ascii="Wingdings" w:hAnsi="Wingdings"/>
      </w:rPr>
    </w:lvl>
    <w:lvl w:ilvl="6">
      <w:start w:val="1"/>
      <w:numFmt w:val="bullet"/>
      <w:lvlText w:val=""/>
      <w:lvlJc w:val="left"/>
      <w:pPr>
        <w:widowControl/>
        <w:ind w:left="5607" w:hanging="360"/>
      </w:pPr>
      <w:rPr>
        <w:rFonts w:ascii="Symbol" w:hAnsi="Symbol"/>
      </w:rPr>
    </w:lvl>
    <w:lvl w:ilvl="7">
      <w:start w:val="1"/>
      <w:numFmt w:val="bullet"/>
      <w:lvlText w:val="o"/>
      <w:lvlJc w:val="left"/>
      <w:pPr>
        <w:widowControl/>
        <w:ind w:left="6327" w:hanging="360"/>
      </w:pPr>
      <w:rPr>
        <w:rFonts w:ascii="Courier New" w:hAnsi="Courier New"/>
      </w:rPr>
    </w:lvl>
    <w:lvl w:ilvl="8">
      <w:start w:val="1"/>
      <w:numFmt w:val="bullet"/>
      <w:lvlText w:val=""/>
      <w:lvlJc w:val="left"/>
      <w:pPr>
        <w:widowControl/>
        <w:ind w:left="7047" w:hanging="360"/>
      </w:pPr>
      <w:rPr>
        <w:rFonts w:ascii="Wingdings" w:hAnsi="Wingdings"/>
      </w:rPr>
    </w:lvl>
  </w:abstractNum>
  <w:abstractNum w:abstractNumId="1">
    <w:nsid w:val="017D37AD"/>
    <w:multiLevelType w:val="multilevel"/>
    <w:tmpl w:val="6478ACC0"/>
    <w:lvl w:ilvl="0">
      <w:start w:val="1"/>
      <w:numFmt w:val="bullet"/>
      <w:pStyle w:val="a0"/>
      <w:lvlText w:val=""/>
      <w:lvlJc w:val="left"/>
      <w:pPr>
        <w:widowControl/>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4246FD"/>
    <w:multiLevelType w:val="multilevel"/>
    <w:tmpl w:val="4344E7DA"/>
    <w:lvl w:ilvl="0">
      <w:start w:val="2"/>
      <w:numFmt w:val="decimal"/>
      <w:lvlText w:val="%1."/>
      <w:lvlJc w:val="left"/>
      <w:pPr>
        <w:widowControl/>
        <w:ind w:left="450" w:hanging="450"/>
      </w:pPr>
    </w:lvl>
    <w:lvl w:ilvl="1">
      <w:start w:val="1"/>
      <w:numFmt w:val="decimal"/>
      <w:pStyle w:val="4"/>
      <w:lvlText w:val="%1.%2."/>
      <w:lvlJc w:val="left"/>
      <w:pPr>
        <w:widowControl/>
        <w:ind w:left="1430" w:hanging="720"/>
      </w:pPr>
    </w:lvl>
    <w:lvl w:ilvl="2">
      <w:start w:val="1"/>
      <w:numFmt w:val="decimal"/>
      <w:lvlText w:val="%1.%2.%3."/>
      <w:lvlJc w:val="left"/>
      <w:pPr>
        <w:widowControl/>
        <w:ind w:left="1854" w:hanging="720"/>
      </w:pPr>
    </w:lvl>
    <w:lvl w:ilvl="3">
      <w:start w:val="1"/>
      <w:numFmt w:val="decimal"/>
      <w:lvlText w:val="%1.%2.%3.%4."/>
      <w:lvlJc w:val="left"/>
      <w:pPr>
        <w:widowControl/>
        <w:ind w:left="2781" w:hanging="1080"/>
      </w:pPr>
    </w:lvl>
    <w:lvl w:ilvl="4">
      <w:start w:val="1"/>
      <w:numFmt w:val="decimal"/>
      <w:lvlText w:val="%1.%2.%3.%4.%5."/>
      <w:lvlJc w:val="left"/>
      <w:pPr>
        <w:widowControl/>
        <w:ind w:left="3348" w:hanging="1080"/>
      </w:pPr>
    </w:lvl>
    <w:lvl w:ilvl="5">
      <w:start w:val="1"/>
      <w:numFmt w:val="decimal"/>
      <w:lvlText w:val="%1.%2.%3.%4.%5.%6."/>
      <w:lvlJc w:val="left"/>
      <w:pPr>
        <w:widowControl/>
        <w:ind w:left="4275" w:hanging="1440"/>
      </w:pPr>
    </w:lvl>
    <w:lvl w:ilvl="6">
      <w:start w:val="1"/>
      <w:numFmt w:val="decimal"/>
      <w:lvlText w:val="%1.%2.%3.%4.%5.%6.%7."/>
      <w:lvlJc w:val="left"/>
      <w:pPr>
        <w:widowControl/>
        <w:ind w:left="5202" w:hanging="1800"/>
      </w:pPr>
    </w:lvl>
    <w:lvl w:ilvl="7">
      <w:start w:val="1"/>
      <w:numFmt w:val="decimal"/>
      <w:lvlText w:val="%1.%2.%3.%4.%5.%6.%7.%8."/>
      <w:lvlJc w:val="left"/>
      <w:pPr>
        <w:widowControl/>
        <w:ind w:left="5769" w:hanging="1800"/>
      </w:pPr>
    </w:lvl>
    <w:lvl w:ilvl="8">
      <w:start w:val="1"/>
      <w:numFmt w:val="decimal"/>
      <w:lvlText w:val="%1.%2.%3.%4.%5.%6.%7.%8.%9."/>
      <w:lvlJc w:val="left"/>
      <w:pPr>
        <w:widowControl/>
        <w:ind w:left="6696" w:hanging="2160"/>
      </w:pPr>
    </w:lvl>
  </w:abstractNum>
  <w:abstractNum w:abstractNumId="3">
    <w:nsid w:val="07130161"/>
    <w:multiLevelType w:val="multilevel"/>
    <w:tmpl w:val="1E8E6E74"/>
    <w:lvl w:ilvl="0">
      <w:start w:val="1"/>
      <w:numFmt w:val="decimal"/>
      <w:lvlText w:val="9.%1"/>
      <w:lvlJc w:val="left"/>
      <w:pPr>
        <w:widowControl/>
        <w:ind w:left="1287" w:hanging="360"/>
      </w:pPr>
    </w:lvl>
    <w:lvl w:ilvl="1">
      <w:start w:val="1"/>
      <w:numFmt w:val="lowerLetter"/>
      <w:lvlText w:val="%2."/>
      <w:lvlJc w:val="left"/>
      <w:pPr>
        <w:widowControl/>
        <w:ind w:left="2007" w:hanging="360"/>
      </w:pPr>
    </w:lvl>
    <w:lvl w:ilvl="2">
      <w:start w:val="1"/>
      <w:numFmt w:val="lowerRoman"/>
      <w:lvlText w:val="%3."/>
      <w:lvlJc w:val="right"/>
      <w:pPr>
        <w:widowControl/>
        <w:ind w:left="2727" w:hanging="180"/>
      </w:pPr>
    </w:lvl>
    <w:lvl w:ilvl="3">
      <w:start w:val="1"/>
      <w:numFmt w:val="decimal"/>
      <w:lvlText w:val="%4."/>
      <w:lvlJc w:val="left"/>
      <w:pPr>
        <w:widowControl/>
        <w:ind w:left="3447" w:hanging="360"/>
      </w:pPr>
    </w:lvl>
    <w:lvl w:ilvl="4">
      <w:start w:val="1"/>
      <w:numFmt w:val="lowerLetter"/>
      <w:lvlText w:val="%5."/>
      <w:lvlJc w:val="left"/>
      <w:pPr>
        <w:widowControl/>
        <w:ind w:left="4167" w:hanging="360"/>
      </w:pPr>
    </w:lvl>
    <w:lvl w:ilvl="5">
      <w:start w:val="1"/>
      <w:numFmt w:val="lowerRoman"/>
      <w:lvlText w:val="%6."/>
      <w:lvlJc w:val="right"/>
      <w:pPr>
        <w:widowControl/>
        <w:ind w:left="4887" w:hanging="180"/>
      </w:pPr>
    </w:lvl>
    <w:lvl w:ilvl="6">
      <w:start w:val="1"/>
      <w:numFmt w:val="decimal"/>
      <w:lvlText w:val="%7."/>
      <w:lvlJc w:val="left"/>
      <w:pPr>
        <w:widowControl/>
        <w:ind w:left="5607" w:hanging="360"/>
      </w:pPr>
    </w:lvl>
    <w:lvl w:ilvl="7">
      <w:start w:val="1"/>
      <w:numFmt w:val="lowerLetter"/>
      <w:lvlText w:val="%8."/>
      <w:lvlJc w:val="left"/>
      <w:pPr>
        <w:widowControl/>
        <w:ind w:left="6327" w:hanging="360"/>
      </w:pPr>
    </w:lvl>
    <w:lvl w:ilvl="8">
      <w:start w:val="1"/>
      <w:numFmt w:val="lowerRoman"/>
      <w:lvlText w:val="%9."/>
      <w:lvlJc w:val="right"/>
      <w:pPr>
        <w:widowControl/>
        <w:ind w:left="7047" w:hanging="180"/>
      </w:pPr>
    </w:lvl>
  </w:abstractNum>
  <w:abstractNum w:abstractNumId="4">
    <w:nsid w:val="0ACC5B04"/>
    <w:multiLevelType w:val="multilevel"/>
    <w:tmpl w:val="C7AA654E"/>
    <w:lvl w:ilvl="0">
      <w:start w:val="1"/>
      <w:numFmt w:val="decimal"/>
      <w:pStyle w:val="2"/>
      <w:lvlText w:val="%1."/>
      <w:lvlJc w:val="left"/>
      <w:pPr>
        <w:widowControl/>
        <w:tabs>
          <w:tab w:val="left"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577AB5"/>
    <w:multiLevelType w:val="multilevel"/>
    <w:tmpl w:val="78BEB2FC"/>
    <w:lvl w:ilvl="0">
      <w:start w:val="1"/>
      <w:numFmt w:val="decimal"/>
      <w:lvlText w:val="Глава %1."/>
      <w:lvlJc w:val="left"/>
      <w:pPr>
        <w:widowControl/>
        <w:ind w:left="360" w:hanging="360"/>
      </w:pPr>
    </w:lvl>
    <w:lvl w:ilvl="1">
      <w:start w:val="1"/>
      <w:numFmt w:val="decimal"/>
      <w:pStyle w:val="20"/>
      <w:lvlText w:val="Часть %2."/>
      <w:lvlJc w:val="left"/>
      <w:pPr>
        <w:widowControl/>
        <w:ind w:left="792" w:hanging="432"/>
      </w:pPr>
    </w:lvl>
    <w:lvl w:ilvl="2">
      <w:start w:val="1"/>
      <w:numFmt w:val="decimal"/>
      <w:pStyle w:val="3"/>
      <w:lvlText w:val="%1.%2.%3."/>
      <w:lvlJc w:val="left"/>
      <w:pPr>
        <w:widowControl/>
        <w:ind w:left="1497" w:hanging="504"/>
      </w:pPr>
    </w:lvl>
    <w:lvl w:ilvl="3">
      <w:start w:val="1"/>
      <w:numFmt w:val="decimal"/>
      <w:lvlText w:val="%1.%2.%3.%4."/>
      <w:lvlJc w:val="left"/>
      <w:pPr>
        <w:widowControl/>
        <w:ind w:left="1728" w:hanging="648"/>
      </w:pPr>
    </w:lvl>
    <w:lvl w:ilvl="4">
      <w:start w:val="1"/>
      <w:numFmt w:val="decimal"/>
      <w:lvlText w:val="%1.%2.%3.%4.%5."/>
      <w:lvlJc w:val="left"/>
      <w:pPr>
        <w:widowControl/>
        <w:ind w:left="2232" w:hanging="792"/>
      </w:pPr>
    </w:lvl>
    <w:lvl w:ilvl="5">
      <w:start w:val="1"/>
      <w:numFmt w:val="decimal"/>
      <w:lvlText w:val="%1.%2.%3.%4.%5.%6."/>
      <w:lvlJc w:val="left"/>
      <w:pPr>
        <w:widowControl/>
        <w:ind w:left="2736" w:hanging="936"/>
      </w:pPr>
    </w:lvl>
    <w:lvl w:ilvl="6">
      <w:start w:val="1"/>
      <w:numFmt w:val="decimal"/>
      <w:lvlText w:val="%1.%2.%3.%4.%5.%6.%7."/>
      <w:lvlJc w:val="left"/>
      <w:pPr>
        <w:widowControl/>
        <w:ind w:left="3240" w:hanging="1080"/>
      </w:pPr>
    </w:lvl>
    <w:lvl w:ilvl="7">
      <w:start w:val="1"/>
      <w:numFmt w:val="decimal"/>
      <w:lvlText w:val="%1.%2.%3.%4.%5.%6.%7.%8."/>
      <w:lvlJc w:val="left"/>
      <w:pPr>
        <w:widowControl/>
        <w:ind w:left="3744" w:hanging="1224"/>
      </w:pPr>
    </w:lvl>
    <w:lvl w:ilvl="8">
      <w:start w:val="1"/>
      <w:numFmt w:val="decimal"/>
      <w:lvlText w:val="%1.%2.%3.%4.%5.%6.%7.%8.%9."/>
      <w:lvlJc w:val="left"/>
      <w:pPr>
        <w:widowControl/>
        <w:ind w:left="4320" w:hanging="1440"/>
      </w:pPr>
    </w:lvl>
  </w:abstractNum>
  <w:abstractNum w:abstractNumId="6">
    <w:nsid w:val="168E71D1"/>
    <w:multiLevelType w:val="multilevel"/>
    <w:tmpl w:val="38B851EE"/>
    <w:lvl w:ilvl="0">
      <w:start w:val="4"/>
      <w:numFmt w:val="decimal"/>
      <w:lvlText w:val="%1"/>
      <w:lvlJc w:val="left"/>
      <w:pPr>
        <w:widowControl/>
        <w:ind w:left="360" w:hanging="360"/>
      </w:pPr>
    </w:lvl>
    <w:lvl w:ilvl="1">
      <w:start w:val="1"/>
      <w:numFmt w:val="decimal"/>
      <w:lvlText w:val="%1.%2"/>
      <w:lvlJc w:val="left"/>
      <w:pPr>
        <w:widowControl/>
        <w:ind w:left="927" w:hanging="360"/>
      </w:pPr>
    </w:lvl>
    <w:lvl w:ilvl="2">
      <w:start w:val="1"/>
      <w:numFmt w:val="decimal"/>
      <w:lvlText w:val="%1.%2.%3"/>
      <w:lvlJc w:val="left"/>
      <w:pPr>
        <w:widowControl/>
        <w:ind w:left="1854" w:hanging="720"/>
      </w:pPr>
    </w:lvl>
    <w:lvl w:ilvl="3">
      <w:start w:val="1"/>
      <w:numFmt w:val="decimal"/>
      <w:lvlText w:val="%1.%2.%3.%4"/>
      <w:lvlJc w:val="left"/>
      <w:pPr>
        <w:widowControl/>
        <w:ind w:left="2421" w:hanging="720"/>
      </w:pPr>
    </w:lvl>
    <w:lvl w:ilvl="4">
      <w:start w:val="1"/>
      <w:numFmt w:val="decimal"/>
      <w:lvlText w:val="%1.%2.%3.%4.%5"/>
      <w:lvlJc w:val="left"/>
      <w:pPr>
        <w:widowControl/>
        <w:ind w:left="3348" w:hanging="1080"/>
      </w:pPr>
    </w:lvl>
    <w:lvl w:ilvl="5">
      <w:start w:val="1"/>
      <w:numFmt w:val="decimal"/>
      <w:lvlText w:val="%1.%2.%3.%4.%5.%6"/>
      <w:lvlJc w:val="left"/>
      <w:pPr>
        <w:widowControl/>
        <w:ind w:left="3915" w:hanging="1080"/>
      </w:pPr>
    </w:lvl>
    <w:lvl w:ilvl="6">
      <w:start w:val="1"/>
      <w:numFmt w:val="decimal"/>
      <w:lvlText w:val="%1.%2.%3.%4.%5.%6.%7"/>
      <w:lvlJc w:val="left"/>
      <w:pPr>
        <w:widowControl/>
        <w:ind w:left="4842" w:hanging="1440"/>
      </w:pPr>
    </w:lvl>
    <w:lvl w:ilvl="7">
      <w:start w:val="1"/>
      <w:numFmt w:val="decimal"/>
      <w:lvlText w:val="%1.%2.%3.%4.%5.%6.%7.%8"/>
      <w:lvlJc w:val="left"/>
      <w:pPr>
        <w:widowControl/>
        <w:ind w:left="5409" w:hanging="1440"/>
      </w:pPr>
    </w:lvl>
    <w:lvl w:ilvl="8">
      <w:start w:val="1"/>
      <w:numFmt w:val="decimal"/>
      <w:lvlText w:val="%1.%2.%3.%4.%5.%6.%7.%8.%9"/>
      <w:lvlJc w:val="left"/>
      <w:pPr>
        <w:widowControl/>
        <w:ind w:left="6336" w:hanging="1800"/>
      </w:pPr>
    </w:lvl>
  </w:abstractNum>
  <w:abstractNum w:abstractNumId="7">
    <w:nsid w:val="1C203152"/>
    <w:multiLevelType w:val="multilevel"/>
    <w:tmpl w:val="A9BC25A8"/>
    <w:lvl w:ilvl="0">
      <w:start w:val="1"/>
      <w:numFmt w:val="bullet"/>
      <w:pStyle w:val="a1"/>
      <w:lvlText w:val=""/>
      <w:lvlJc w:val="left"/>
      <w:pPr>
        <w:widowControl/>
        <w:ind w:left="1287" w:hanging="360"/>
      </w:pPr>
      <w:rPr>
        <w:rFonts w:ascii="Symbol" w:hAnsi="Symbol"/>
      </w:rPr>
    </w:lvl>
    <w:lvl w:ilvl="1">
      <w:start w:val="1"/>
      <w:numFmt w:val="bullet"/>
      <w:lvlText w:val="o"/>
      <w:lvlJc w:val="left"/>
      <w:pPr>
        <w:widowControl/>
        <w:ind w:left="2007" w:hanging="360"/>
      </w:pPr>
      <w:rPr>
        <w:rFonts w:ascii="Courier New" w:hAnsi="Courier New"/>
      </w:rPr>
    </w:lvl>
    <w:lvl w:ilvl="2">
      <w:start w:val="1"/>
      <w:numFmt w:val="bullet"/>
      <w:lvlText w:val=""/>
      <w:lvlJc w:val="left"/>
      <w:pPr>
        <w:widowControl/>
        <w:ind w:left="2727" w:hanging="360"/>
      </w:pPr>
      <w:rPr>
        <w:rFonts w:ascii="Wingdings" w:hAnsi="Wingdings"/>
      </w:rPr>
    </w:lvl>
    <w:lvl w:ilvl="3">
      <w:start w:val="1"/>
      <w:numFmt w:val="bullet"/>
      <w:lvlText w:val=""/>
      <w:lvlJc w:val="left"/>
      <w:pPr>
        <w:widowControl/>
        <w:ind w:left="3447" w:hanging="360"/>
      </w:pPr>
      <w:rPr>
        <w:rFonts w:ascii="Symbol" w:hAnsi="Symbol"/>
      </w:rPr>
    </w:lvl>
    <w:lvl w:ilvl="4">
      <w:start w:val="1"/>
      <w:numFmt w:val="bullet"/>
      <w:lvlText w:val="o"/>
      <w:lvlJc w:val="left"/>
      <w:pPr>
        <w:widowControl/>
        <w:ind w:left="4167" w:hanging="360"/>
      </w:pPr>
      <w:rPr>
        <w:rFonts w:ascii="Courier New" w:hAnsi="Courier New"/>
      </w:rPr>
    </w:lvl>
    <w:lvl w:ilvl="5">
      <w:start w:val="1"/>
      <w:numFmt w:val="bullet"/>
      <w:lvlText w:val=""/>
      <w:lvlJc w:val="left"/>
      <w:pPr>
        <w:widowControl/>
        <w:ind w:left="4887" w:hanging="360"/>
      </w:pPr>
      <w:rPr>
        <w:rFonts w:ascii="Wingdings" w:hAnsi="Wingdings"/>
      </w:rPr>
    </w:lvl>
    <w:lvl w:ilvl="6">
      <w:start w:val="1"/>
      <w:numFmt w:val="bullet"/>
      <w:lvlText w:val=""/>
      <w:lvlJc w:val="left"/>
      <w:pPr>
        <w:widowControl/>
        <w:ind w:left="5607" w:hanging="360"/>
      </w:pPr>
      <w:rPr>
        <w:rFonts w:ascii="Symbol" w:hAnsi="Symbol"/>
      </w:rPr>
    </w:lvl>
    <w:lvl w:ilvl="7">
      <w:start w:val="1"/>
      <w:numFmt w:val="bullet"/>
      <w:lvlText w:val="o"/>
      <w:lvlJc w:val="left"/>
      <w:pPr>
        <w:widowControl/>
        <w:ind w:left="6327" w:hanging="360"/>
      </w:pPr>
      <w:rPr>
        <w:rFonts w:ascii="Courier New" w:hAnsi="Courier New"/>
      </w:rPr>
    </w:lvl>
    <w:lvl w:ilvl="8">
      <w:start w:val="1"/>
      <w:numFmt w:val="bullet"/>
      <w:lvlText w:val=""/>
      <w:lvlJc w:val="left"/>
      <w:pPr>
        <w:widowControl/>
        <w:ind w:left="7047" w:hanging="360"/>
      </w:pPr>
      <w:rPr>
        <w:rFonts w:ascii="Wingdings" w:hAnsi="Wingdings"/>
      </w:rPr>
    </w:lvl>
  </w:abstractNum>
  <w:abstractNum w:abstractNumId="8">
    <w:nsid w:val="1CEB265A"/>
    <w:multiLevelType w:val="multilevel"/>
    <w:tmpl w:val="1E16721E"/>
    <w:lvl w:ilvl="0">
      <w:start w:val="1"/>
      <w:numFmt w:val="decimal"/>
      <w:pStyle w:val="5"/>
      <w:lvlText w:val="%1."/>
      <w:lvlJc w:val="left"/>
      <w:pPr>
        <w:widowControl/>
        <w:tabs>
          <w:tab w:val="left"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534D0B"/>
    <w:multiLevelType w:val="multilevel"/>
    <w:tmpl w:val="CFC4185E"/>
    <w:lvl w:ilvl="0">
      <w:start w:val="1"/>
      <w:numFmt w:val="decimal"/>
      <w:pStyle w:val="a2"/>
      <w:lvlText w:val="%1."/>
      <w:lvlJc w:val="left"/>
      <w:pPr>
        <w:widowControl/>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1C6A44"/>
    <w:multiLevelType w:val="multilevel"/>
    <w:tmpl w:val="EBBAE86E"/>
    <w:lvl w:ilvl="0">
      <w:start w:val="1"/>
      <w:numFmt w:val="bullet"/>
      <w:lvlText w:val=""/>
      <w:lvlJc w:val="left"/>
      <w:pPr>
        <w:widowControl/>
        <w:ind w:left="1429" w:hanging="360"/>
      </w:pPr>
      <w:rPr>
        <w:rFonts w:ascii="Symbol" w:hAnsi="Symbol"/>
      </w:rPr>
    </w:lvl>
    <w:lvl w:ilvl="1">
      <w:start w:val="1"/>
      <w:numFmt w:val="bullet"/>
      <w:lvlText w:val="o"/>
      <w:lvlJc w:val="left"/>
      <w:pPr>
        <w:widowControl/>
        <w:ind w:left="2149" w:hanging="360"/>
      </w:pPr>
      <w:rPr>
        <w:rFonts w:ascii="Courier New" w:hAnsi="Courier New"/>
      </w:rPr>
    </w:lvl>
    <w:lvl w:ilvl="2">
      <w:start w:val="1"/>
      <w:numFmt w:val="bullet"/>
      <w:lvlText w:val=""/>
      <w:lvlJc w:val="left"/>
      <w:pPr>
        <w:widowControl/>
        <w:ind w:left="2869" w:hanging="360"/>
      </w:pPr>
      <w:rPr>
        <w:rFonts w:ascii="Wingdings" w:hAnsi="Wingdings"/>
      </w:rPr>
    </w:lvl>
    <w:lvl w:ilvl="3">
      <w:start w:val="1"/>
      <w:numFmt w:val="bullet"/>
      <w:lvlText w:val=""/>
      <w:lvlJc w:val="left"/>
      <w:pPr>
        <w:widowControl/>
        <w:ind w:left="3589" w:hanging="360"/>
      </w:pPr>
      <w:rPr>
        <w:rFonts w:ascii="Symbol" w:hAnsi="Symbol"/>
      </w:rPr>
    </w:lvl>
    <w:lvl w:ilvl="4">
      <w:start w:val="1"/>
      <w:numFmt w:val="bullet"/>
      <w:lvlText w:val="o"/>
      <w:lvlJc w:val="left"/>
      <w:pPr>
        <w:widowControl/>
        <w:ind w:left="4309" w:hanging="360"/>
      </w:pPr>
      <w:rPr>
        <w:rFonts w:ascii="Courier New" w:hAnsi="Courier New"/>
      </w:rPr>
    </w:lvl>
    <w:lvl w:ilvl="5">
      <w:start w:val="1"/>
      <w:numFmt w:val="bullet"/>
      <w:lvlText w:val=""/>
      <w:lvlJc w:val="left"/>
      <w:pPr>
        <w:widowControl/>
        <w:ind w:left="5029" w:hanging="360"/>
      </w:pPr>
      <w:rPr>
        <w:rFonts w:ascii="Wingdings" w:hAnsi="Wingdings"/>
      </w:rPr>
    </w:lvl>
    <w:lvl w:ilvl="6">
      <w:start w:val="1"/>
      <w:numFmt w:val="bullet"/>
      <w:lvlText w:val=""/>
      <w:lvlJc w:val="left"/>
      <w:pPr>
        <w:widowControl/>
        <w:ind w:left="5749" w:hanging="360"/>
      </w:pPr>
      <w:rPr>
        <w:rFonts w:ascii="Symbol" w:hAnsi="Symbol"/>
      </w:rPr>
    </w:lvl>
    <w:lvl w:ilvl="7">
      <w:start w:val="1"/>
      <w:numFmt w:val="bullet"/>
      <w:lvlText w:val="o"/>
      <w:lvlJc w:val="left"/>
      <w:pPr>
        <w:widowControl/>
        <w:ind w:left="6469" w:hanging="360"/>
      </w:pPr>
      <w:rPr>
        <w:rFonts w:ascii="Courier New" w:hAnsi="Courier New"/>
      </w:rPr>
    </w:lvl>
    <w:lvl w:ilvl="8">
      <w:start w:val="1"/>
      <w:numFmt w:val="bullet"/>
      <w:lvlText w:val=""/>
      <w:lvlJc w:val="left"/>
      <w:pPr>
        <w:widowControl/>
        <w:ind w:left="7189" w:hanging="360"/>
      </w:pPr>
      <w:rPr>
        <w:rFonts w:ascii="Wingdings" w:hAnsi="Wingdings"/>
      </w:rPr>
    </w:lvl>
  </w:abstractNum>
  <w:abstractNum w:abstractNumId="11">
    <w:nsid w:val="38BD68FC"/>
    <w:multiLevelType w:val="multilevel"/>
    <w:tmpl w:val="A9C453E2"/>
    <w:lvl w:ilvl="0">
      <w:start w:val="1"/>
      <w:numFmt w:val="decimal"/>
      <w:lvlText w:val="6.%1"/>
      <w:lvlJc w:val="left"/>
      <w:pPr>
        <w:widowControl/>
        <w:ind w:left="1346"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12">
    <w:nsid w:val="3B7D70D6"/>
    <w:multiLevelType w:val="multilevel"/>
    <w:tmpl w:val="1EF04D46"/>
    <w:lvl w:ilvl="0">
      <w:start w:val="1"/>
      <w:numFmt w:val="decimal"/>
      <w:lvlText w:val="7.%1"/>
      <w:lvlJc w:val="left"/>
      <w:pPr>
        <w:widowControl/>
        <w:ind w:left="1287" w:hanging="360"/>
      </w:pPr>
    </w:lvl>
    <w:lvl w:ilvl="1">
      <w:start w:val="1"/>
      <w:numFmt w:val="lowerLetter"/>
      <w:lvlText w:val="%2."/>
      <w:lvlJc w:val="left"/>
      <w:pPr>
        <w:widowControl/>
        <w:ind w:left="2007" w:hanging="360"/>
      </w:pPr>
    </w:lvl>
    <w:lvl w:ilvl="2">
      <w:start w:val="1"/>
      <w:numFmt w:val="lowerRoman"/>
      <w:lvlText w:val="%3."/>
      <w:lvlJc w:val="right"/>
      <w:pPr>
        <w:widowControl/>
        <w:ind w:left="2727" w:hanging="180"/>
      </w:pPr>
    </w:lvl>
    <w:lvl w:ilvl="3">
      <w:start w:val="1"/>
      <w:numFmt w:val="decimal"/>
      <w:lvlText w:val="%4."/>
      <w:lvlJc w:val="left"/>
      <w:pPr>
        <w:widowControl/>
        <w:ind w:left="3447" w:hanging="360"/>
      </w:pPr>
    </w:lvl>
    <w:lvl w:ilvl="4">
      <w:start w:val="1"/>
      <w:numFmt w:val="lowerLetter"/>
      <w:lvlText w:val="%5."/>
      <w:lvlJc w:val="left"/>
      <w:pPr>
        <w:widowControl/>
        <w:ind w:left="4167" w:hanging="360"/>
      </w:pPr>
    </w:lvl>
    <w:lvl w:ilvl="5">
      <w:start w:val="1"/>
      <w:numFmt w:val="lowerRoman"/>
      <w:lvlText w:val="%6."/>
      <w:lvlJc w:val="right"/>
      <w:pPr>
        <w:widowControl/>
        <w:ind w:left="4887" w:hanging="180"/>
      </w:pPr>
    </w:lvl>
    <w:lvl w:ilvl="6">
      <w:start w:val="1"/>
      <w:numFmt w:val="decimal"/>
      <w:lvlText w:val="%7."/>
      <w:lvlJc w:val="left"/>
      <w:pPr>
        <w:widowControl/>
        <w:ind w:left="5607" w:hanging="360"/>
      </w:pPr>
    </w:lvl>
    <w:lvl w:ilvl="7">
      <w:start w:val="1"/>
      <w:numFmt w:val="lowerLetter"/>
      <w:lvlText w:val="%8."/>
      <w:lvlJc w:val="left"/>
      <w:pPr>
        <w:widowControl/>
        <w:ind w:left="6327" w:hanging="360"/>
      </w:pPr>
    </w:lvl>
    <w:lvl w:ilvl="8">
      <w:start w:val="1"/>
      <w:numFmt w:val="lowerRoman"/>
      <w:lvlText w:val="%9."/>
      <w:lvlJc w:val="right"/>
      <w:pPr>
        <w:widowControl/>
        <w:ind w:left="7047" w:hanging="180"/>
      </w:pPr>
    </w:lvl>
  </w:abstractNum>
  <w:abstractNum w:abstractNumId="13">
    <w:nsid w:val="3E5B6829"/>
    <w:multiLevelType w:val="multilevel"/>
    <w:tmpl w:val="5F966BEC"/>
    <w:lvl w:ilvl="0">
      <w:start w:val="1"/>
      <w:numFmt w:val="decimal"/>
      <w:pStyle w:val="1"/>
      <w:lvlText w:val="Глава %1."/>
      <w:lvlJc w:val="left"/>
      <w:pPr>
        <w:widowControl/>
        <w:ind w:left="360" w:hanging="360"/>
      </w:pPr>
    </w:lvl>
    <w:lvl w:ilvl="1">
      <w:start w:val="1"/>
      <w:numFmt w:val="decimal"/>
      <w:lvlText w:val="Часть %2."/>
      <w:lvlJc w:val="left"/>
      <w:pPr>
        <w:widowControl/>
        <w:ind w:left="792" w:hanging="432"/>
      </w:pPr>
    </w:lvl>
    <w:lvl w:ilvl="2">
      <w:start w:val="1"/>
      <w:numFmt w:val="decimal"/>
      <w:lvlText w:val="1.2.%3."/>
      <w:lvlJc w:val="left"/>
      <w:pPr>
        <w:widowControl/>
        <w:ind w:left="1224" w:hanging="504"/>
      </w:pPr>
    </w:lvl>
    <w:lvl w:ilvl="3">
      <w:start w:val="1"/>
      <w:numFmt w:val="decimal"/>
      <w:lvlText w:val="%1.%2.%3.%4."/>
      <w:lvlJc w:val="left"/>
      <w:pPr>
        <w:widowControl/>
        <w:ind w:left="1728" w:hanging="648"/>
      </w:pPr>
    </w:lvl>
    <w:lvl w:ilvl="4">
      <w:start w:val="1"/>
      <w:numFmt w:val="decimal"/>
      <w:lvlText w:val="%1.%2.%3.%4.%5."/>
      <w:lvlJc w:val="left"/>
      <w:pPr>
        <w:widowControl/>
        <w:ind w:left="2232" w:hanging="792"/>
      </w:pPr>
    </w:lvl>
    <w:lvl w:ilvl="5">
      <w:start w:val="1"/>
      <w:numFmt w:val="decimal"/>
      <w:lvlText w:val="%1.%2.%3.%4.%5.%6."/>
      <w:lvlJc w:val="left"/>
      <w:pPr>
        <w:widowControl/>
        <w:ind w:left="2736" w:hanging="936"/>
      </w:pPr>
    </w:lvl>
    <w:lvl w:ilvl="6">
      <w:start w:val="1"/>
      <w:numFmt w:val="decimal"/>
      <w:lvlText w:val="%1.%2.%3.%4.%5.%6.%7."/>
      <w:lvlJc w:val="left"/>
      <w:pPr>
        <w:widowControl/>
        <w:ind w:left="3240" w:hanging="1080"/>
      </w:pPr>
    </w:lvl>
    <w:lvl w:ilvl="7">
      <w:start w:val="1"/>
      <w:numFmt w:val="decimal"/>
      <w:lvlText w:val="%1.%2.%3.%4.%5.%6.%7.%8."/>
      <w:lvlJc w:val="left"/>
      <w:pPr>
        <w:widowControl/>
        <w:ind w:left="3744" w:hanging="1224"/>
      </w:pPr>
    </w:lvl>
    <w:lvl w:ilvl="8">
      <w:start w:val="1"/>
      <w:numFmt w:val="decimal"/>
      <w:lvlText w:val="%1.%2.%3.%4.%5.%6.%7.%8.%9."/>
      <w:lvlJc w:val="left"/>
      <w:pPr>
        <w:widowControl/>
        <w:ind w:left="4320" w:hanging="1440"/>
      </w:pPr>
    </w:lvl>
  </w:abstractNum>
  <w:abstractNum w:abstractNumId="14">
    <w:nsid w:val="40F958F6"/>
    <w:multiLevelType w:val="multilevel"/>
    <w:tmpl w:val="1778C292"/>
    <w:lvl w:ilvl="0">
      <w:start w:val="1"/>
      <w:numFmt w:val="decimal"/>
      <w:pStyle w:val="a3"/>
      <w:lvlText w:val="%1."/>
      <w:lvlJc w:val="left"/>
      <w:pPr>
        <w:widowControl/>
        <w:tabs>
          <w:tab w:val="left" w:pos="1068"/>
        </w:tabs>
        <w:ind w:left="1068" w:hanging="360"/>
      </w:pPr>
    </w:lvl>
    <w:lvl w:ilvl="1">
      <w:start w:val="1"/>
      <w:numFmt w:val="lowerLetter"/>
      <w:lvlText w:val="%2."/>
      <w:lvlJc w:val="left"/>
      <w:pPr>
        <w:widowControl/>
        <w:tabs>
          <w:tab w:val="left" w:pos="1788"/>
        </w:tabs>
        <w:ind w:left="1788" w:hanging="360"/>
      </w:pPr>
    </w:lvl>
    <w:lvl w:ilvl="2">
      <w:start w:val="1"/>
      <w:numFmt w:val="lowerRoman"/>
      <w:lvlText w:val="%3."/>
      <w:lvlJc w:val="right"/>
      <w:pPr>
        <w:widowControl/>
        <w:tabs>
          <w:tab w:val="left" w:pos="2508"/>
        </w:tabs>
        <w:ind w:left="2508" w:hanging="180"/>
      </w:pPr>
    </w:lvl>
    <w:lvl w:ilvl="3">
      <w:start w:val="1"/>
      <w:numFmt w:val="decimal"/>
      <w:lvlText w:val="%4."/>
      <w:lvlJc w:val="left"/>
      <w:pPr>
        <w:widowControl/>
        <w:tabs>
          <w:tab w:val="left" w:pos="3228"/>
        </w:tabs>
        <w:ind w:left="3228" w:hanging="360"/>
      </w:pPr>
    </w:lvl>
    <w:lvl w:ilvl="4">
      <w:start w:val="1"/>
      <w:numFmt w:val="lowerLetter"/>
      <w:lvlText w:val="%5."/>
      <w:lvlJc w:val="left"/>
      <w:pPr>
        <w:widowControl/>
        <w:tabs>
          <w:tab w:val="left" w:pos="3948"/>
        </w:tabs>
        <w:ind w:left="3948" w:hanging="360"/>
      </w:pPr>
    </w:lvl>
    <w:lvl w:ilvl="5">
      <w:start w:val="1"/>
      <w:numFmt w:val="lowerRoman"/>
      <w:lvlText w:val="%6."/>
      <w:lvlJc w:val="right"/>
      <w:pPr>
        <w:widowControl/>
        <w:tabs>
          <w:tab w:val="left" w:pos="4668"/>
        </w:tabs>
        <w:ind w:left="4668" w:hanging="180"/>
      </w:pPr>
    </w:lvl>
    <w:lvl w:ilvl="6">
      <w:start w:val="1"/>
      <w:numFmt w:val="decimal"/>
      <w:lvlText w:val="%7."/>
      <w:lvlJc w:val="left"/>
      <w:pPr>
        <w:widowControl/>
        <w:tabs>
          <w:tab w:val="left" w:pos="5388"/>
        </w:tabs>
        <w:ind w:left="5388" w:hanging="360"/>
      </w:pPr>
    </w:lvl>
    <w:lvl w:ilvl="7">
      <w:start w:val="1"/>
      <w:numFmt w:val="lowerLetter"/>
      <w:lvlText w:val="%8."/>
      <w:lvlJc w:val="left"/>
      <w:pPr>
        <w:widowControl/>
        <w:tabs>
          <w:tab w:val="left" w:pos="6108"/>
        </w:tabs>
        <w:ind w:left="6108" w:hanging="360"/>
      </w:pPr>
    </w:lvl>
    <w:lvl w:ilvl="8">
      <w:start w:val="1"/>
      <w:numFmt w:val="lowerRoman"/>
      <w:lvlText w:val="%9."/>
      <w:lvlJc w:val="right"/>
      <w:pPr>
        <w:widowControl/>
        <w:tabs>
          <w:tab w:val="left" w:pos="6828"/>
        </w:tabs>
        <w:ind w:left="6828" w:hanging="180"/>
      </w:pPr>
    </w:lvl>
  </w:abstractNum>
  <w:abstractNum w:abstractNumId="15">
    <w:nsid w:val="44860356"/>
    <w:multiLevelType w:val="multilevel"/>
    <w:tmpl w:val="79345AF6"/>
    <w:lvl w:ilvl="0">
      <w:start w:val="5"/>
      <w:numFmt w:val="decimal"/>
      <w:lvlText w:val="%1"/>
      <w:lvlJc w:val="left"/>
      <w:pPr>
        <w:widowControl/>
        <w:ind w:left="360" w:hanging="360"/>
      </w:pPr>
    </w:lvl>
    <w:lvl w:ilvl="1">
      <w:start w:val="1"/>
      <w:numFmt w:val="decimal"/>
      <w:lvlText w:val="%1.%2"/>
      <w:lvlJc w:val="left"/>
      <w:pPr>
        <w:widowControl/>
        <w:ind w:left="1287" w:hanging="360"/>
      </w:pPr>
    </w:lvl>
    <w:lvl w:ilvl="2">
      <w:start w:val="1"/>
      <w:numFmt w:val="decimal"/>
      <w:lvlText w:val="%1.%2.%3"/>
      <w:lvlJc w:val="left"/>
      <w:pPr>
        <w:widowControl/>
        <w:ind w:left="2574" w:hanging="720"/>
      </w:pPr>
    </w:lvl>
    <w:lvl w:ilvl="3">
      <w:start w:val="1"/>
      <w:numFmt w:val="decimal"/>
      <w:lvlText w:val="%1.%2.%3.%4"/>
      <w:lvlJc w:val="left"/>
      <w:pPr>
        <w:widowControl/>
        <w:ind w:left="3501" w:hanging="720"/>
      </w:pPr>
    </w:lvl>
    <w:lvl w:ilvl="4">
      <w:start w:val="1"/>
      <w:numFmt w:val="decimal"/>
      <w:lvlText w:val="%1.%2.%3.%4.%5"/>
      <w:lvlJc w:val="left"/>
      <w:pPr>
        <w:widowControl/>
        <w:ind w:left="4788" w:hanging="1080"/>
      </w:pPr>
    </w:lvl>
    <w:lvl w:ilvl="5">
      <w:start w:val="1"/>
      <w:numFmt w:val="decimal"/>
      <w:lvlText w:val="%1.%2.%3.%4.%5.%6"/>
      <w:lvlJc w:val="left"/>
      <w:pPr>
        <w:widowControl/>
        <w:ind w:left="5715" w:hanging="1080"/>
      </w:pPr>
    </w:lvl>
    <w:lvl w:ilvl="6">
      <w:start w:val="1"/>
      <w:numFmt w:val="decimal"/>
      <w:lvlText w:val="%1.%2.%3.%4.%5.%6.%7"/>
      <w:lvlJc w:val="left"/>
      <w:pPr>
        <w:widowControl/>
        <w:ind w:left="7002" w:hanging="1440"/>
      </w:pPr>
    </w:lvl>
    <w:lvl w:ilvl="7">
      <w:start w:val="1"/>
      <w:numFmt w:val="decimal"/>
      <w:lvlText w:val="%1.%2.%3.%4.%5.%6.%7.%8"/>
      <w:lvlJc w:val="left"/>
      <w:pPr>
        <w:widowControl/>
        <w:ind w:left="7929" w:hanging="1440"/>
      </w:pPr>
    </w:lvl>
    <w:lvl w:ilvl="8">
      <w:start w:val="1"/>
      <w:numFmt w:val="decimal"/>
      <w:lvlText w:val="%1.%2.%3.%4.%5.%6.%7.%8.%9"/>
      <w:lvlJc w:val="left"/>
      <w:pPr>
        <w:widowControl/>
        <w:ind w:left="9216" w:hanging="1800"/>
      </w:pPr>
    </w:lvl>
  </w:abstractNum>
  <w:abstractNum w:abstractNumId="16">
    <w:nsid w:val="46DB735F"/>
    <w:multiLevelType w:val="multilevel"/>
    <w:tmpl w:val="9A72B4BE"/>
    <w:lvl w:ilvl="0">
      <w:start w:val="1"/>
      <w:numFmt w:val="bullet"/>
      <w:pStyle w:val="Geonika"/>
      <w:lvlText w:val=""/>
      <w:lvlJc w:val="left"/>
      <w:pPr>
        <w:widowControl/>
        <w:ind w:left="720" w:hanging="360"/>
      </w:pPr>
      <w:rPr>
        <w:rFonts w:ascii="Symbol" w:hAnsi="Symbol"/>
      </w:rPr>
    </w:lvl>
    <w:lvl w:ilvl="1">
      <w:start w:val="1"/>
      <w:numFmt w:val="bullet"/>
      <w:lvlText w:val="o"/>
      <w:lvlJc w:val="left"/>
      <w:pPr>
        <w:widowControl/>
        <w:ind w:left="1440" w:hanging="360"/>
      </w:pPr>
      <w:rPr>
        <w:rFonts w:ascii="Courier New" w:hAnsi="Courier New"/>
      </w:rPr>
    </w:lvl>
    <w:lvl w:ilvl="2">
      <w:start w:val="1"/>
      <w:numFmt w:val="bullet"/>
      <w:lvlText w:val=""/>
      <w:lvlJc w:val="left"/>
      <w:pPr>
        <w:widowControl/>
        <w:ind w:left="2160" w:hanging="360"/>
      </w:pPr>
      <w:rPr>
        <w:rFonts w:ascii="Wingdings" w:hAnsi="Wingdings"/>
      </w:rPr>
    </w:lvl>
    <w:lvl w:ilvl="3">
      <w:start w:val="1"/>
      <w:numFmt w:val="bullet"/>
      <w:lvlText w:val=""/>
      <w:lvlJc w:val="left"/>
      <w:pPr>
        <w:widowControl/>
        <w:ind w:left="2880" w:hanging="360"/>
      </w:pPr>
      <w:rPr>
        <w:rFonts w:ascii="Symbol" w:hAnsi="Symbol"/>
      </w:rPr>
    </w:lvl>
    <w:lvl w:ilvl="4">
      <w:start w:val="1"/>
      <w:numFmt w:val="bullet"/>
      <w:lvlText w:val="o"/>
      <w:lvlJc w:val="left"/>
      <w:pPr>
        <w:widowControl/>
        <w:ind w:left="3600" w:hanging="360"/>
      </w:pPr>
      <w:rPr>
        <w:rFonts w:ascii="Courier New" w:hAnsi="Courier New"/>
      </w:rPr>
    </w:lvl>
    <w:lvl w:ilvl="5">
      <w:start w:val="1"/>
      <w:numFmt w:val="bullet"/>
      <w:lvlText w:val=""/>
      <w:lvlJc w:val="left"/>
      <w:pPr>
        <w:widowControl/>
        <w:ind w:left="4320" w:hanging="360"/>
      </w:pPr>
      <w:rPr>
        <w:rFonts w:ascii="Wingdings" w:hAnsi="Wingdings"/>
      </w:rPr>
    </w:lvl>
    <w:lvl w:ilvl="6">
      <w:start w:val="1"/>
      <w:numFmt w:val="bullet"/>
      <w:lvlText w:val=""/>
      <w:lvlJc w:val="left"/>
      <w:pPr>
        <w:widowControl/>
        <w:ind w:left="5040" w:hanging="360"/>
      </w:pPr>
      <w:rPr>
        <w:rFonts w:ascii="Symbol" w:hAnsi="Symbol"/>
      </w:rPr>
    </w:lvl>
    <w:lvl w:ilvl="7">
      <w:start w:val="1"/>
      <w:numFmt w:val="bullet"/>
      <w:lvlText w:val="o"/>
      <w:lvlJc w:val="left"/>
      <w:pPr>
        <w:widowControl/>
        <w:ind w:left="5760" w:hanging="360"/>
      </w:pPr>
      <w:rPr>
        <w:rFonts w:ascii="Courier New" w:hAnsi="Courier New"/>
      </w:rPr>
    </w:lvl>
    <w:lvl w:ilvl="8">
      <w:start w:val="1"/>
      <w:numFmt w:val="bullet"/>
      <w:lvlText w:val=""/>
      <w:lvlJc w:val="left"/>
      <w:pPr>
        <w:widowControl/>
        <w:ind w:left="6480" w:hanging="360"/>
      </w:pPr>
      <w:rPr>
        <w:rFonts w:ascii="Wingdings" w:hAnsi="Wingdings"/>
      </w:rPr>
    </w:lvl>
  </w:abstractNum>
  <w:abstractNum w:abstractNumId="17">
    <w:nsid w:val="491B499F"/>
    <w:multiLevelType w:val="multilevel"/>
    <w:tmpl w:val="1750A5B2"/>
    <w:lvl w:ilvl="0">
      <w:start w:val="1"/>
      <w:numFmt w:val="bullet"/>
      <w:pStyle w:val="30"/>
      <w:lvlText w:val=""/>
      <w:lvlJc w:val="left"/>
      <w:pPr>
        <w:widowControl/>
        <w:tabs>
          <w:tab w:val="left" w:pos="926"/>
        </w:tabs>
        <w:ind w:left="926"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5164CD"/>
    <w:multiLevelType w:val="multilevel"/>
    <w:tmpl w:val="8EBEB4D6"/>
    <w:lvl w:ilvl="0">
      <w:start w:val="3"/>
      <w:numFmt w:val="decimal"/>
      <w:lvlText w:val="%1"/>
      <w:lvlJc w:val="left"/>
      <w:pPr>
        <w:widowControl/>
        <w:ind w:left="360" w:hanging="360"/>
      </w:pPr>
      <w:rPr>
        <w:rFonts w:ascii="Arial" w:hAnsi="Arial"/>
        <w:sz w:val="20"/>
      </w:rPr>
    </w:lvl>
    <w:lvl w:ilvl="1">
      <w:start w:val="1"/>
      <w:numFmt w:val="decimal"/>
      <w:lvlText w:val="%1.%2"/>
      <w:lvlJc w:val="left"/>
      <w:pPr>
        <w:widowControl/>
        <w:ind w:left="927" w:hanging="360"/>
      </w:pPr>
      <w:rPr>
        <w:rFonts w:ascii="Times New Roman" w:hAnsi="Times New Roman"/>
        <w:sz w:val="24"/>
      </w:rPr>
    </w:lvl>
    <w:lvl w:ilvl="2">
      <w:start w:val="1"/>
      <w:numFmt w:val="decimal"/>
      <w:lvlText w:val="%1.%2.%3"/>
      <w:lvlJc w:val="left"/>
      <w:pPr>
        <w:widowControl/>
        <w:ind w:left="1854" w:hanging="720"/>
      </w:pPr>
      <w:rPr>
        <w:rFonts w:ascii="Arial" w:hAnsi="Arial"/>
        <w:sz w:val="20"/>
      </w:rPr>
    </w:lvl>
    <w:lvl w:ilvl="3">
      <w:start w:val="1"/>
      <w:numFmt w:val="decimal"/>
      <w:lvlText w:val="%1.%2.%3.%4"/>
      <w:lvlJc w:val="left"/>
      <w:pPr>
        <w:widowControl/>
        <w:ind w:left="2421" w:hanging="720"/>
      </w:pPr>
      <w:rPr>
        <w:rFonts w:ascii="Arial" w:hAnsi="Arial"/>
        <w:sz w:val="20"/>
      </w:rPr>
    </w:lvl>
    <w:lvl w:ilvl="4">
      <w:start w:val="1"/>
      <w:numFmt w:val="decimal"/>
      <w:lvlText w:val="%1.%2.%3.%4.%5"/>
      <w:lvlJc w:val="left"/>
      <w:pPr>
        <w:widowControl/>
        <w:ind w:left="3348" w:hanging="1080"/>
      </w:pPr>
      <w:rPr>
        <w:rFonts w:ascii="Arial" w:hAnsi="Arial"/>
        <w:sz w:val="20"/>
      </w:rPr>
    </w:lvl>
    <w:lvl w:ilvl="5">
      <w:start w:val="1"/>
      <w:numFmt w:val="decimal"/>
      <w:lvlText w:val="%1.%2.%3.%4.%5.%6"/>
      <w:lvlJc w:val="left"/>
      <w:pPr>
        <w:widowControl/>
        <w:ind w:left="3915" w:hanging="1080"/>
      </w:pPr>
      <w:rPr>
        <w:rFonts w:ascii="Arial" w:hAnsi="Arial"/>
        <w:sz w:val="20"/>
      </w:rPr>
    </w:lvl>
    <w:lvl w:ilvl="6">
      <w:start w:val="1"/>
      <w:numFmt w:val="decimal"/>
      <w:lvlText w:val="%1.%2.%3.%4.%5.%6.%7"/>
      <w:lvlJc w:val="left"/>
      <w:pPr>
        <w:widowControl/>
        <w:ind w:left="4842" w:hanging="1440"/>
      </w:pPr>
      <w:rPr>
        <w:rFonts w:ascii="Arial" w:hAnsi="Arial"/>
        <w:sz w:val="20"/>
      </w:rPr>
    </w:lvl>
    <w:lvl w:ilvl="7">
      <w:start w:val="1"/>
      <w:numFmt w:val="decimal"/>
      <w:lvlText w:val="%1.%2.%3.%4.%5.%6.%7.%8"/>
      <w:lvlJc w:val="left"/>
      <w:pPr>
        <w:widowControl/>
        <w:ind w:left="5409" w:hanging="1440"/>
      </w:pPr>
      <w:rPr>
        <w:rFonts w:ascii="Arial" w:hAnsi="Arial"/>
        <w:sz w:val="20"/>
      </w:rPr>
    </w:lvl>
    <w:lvl w:ilvl="8">
      <w:start w:val="1"/>
      <w:numFmt w:val="decimal"/>
      <w:lvlText w:val="%1.%2.%3.%4.%5.%6.%7.%8.%9"/>
      <w:lvlJc w:val="left"/>
      <w:pPr>
        <w:widowControl/>
        <w:ind w:left="6336" w:hanging="1800"/>
      </w:pPr>
      <w:rPr>
        <w:rFonts w:ascii="Arial" w:hAnsi="Arial"/>
        <w:sz w:val="20"/>
      </w:rPr>
    </w:lvl>
  </w:abstractNum>
  <w:abstractNum w:abstractNumId="19">
    <w:nsid w:val="50493765"/>
    <w:multiLevelType w:val="multilevel"/>
    <w:tmpl w:val="BADAC596"/>
    <w:lvl w:ilvl="0">
      <w:start w:val="1"/>
      <w:numFmt w:val="bullet"/>
      <w:pStyle w:val="G"/>
      <w:lvlText w:val=""/>
      <w:lvlJc w:val="left"/>
      <w:pPr>
        <w:widowControl/>
        <w:ind w:left="1420" w:hanging="360"/>
      </w:pPr>
      <w:rPr>
        <w:rFonts w:ascii="Symbol" w:hAnsi="Symbol"/>
      </w:rPr>
    </w:lvl>
    <w:lvl w:ilvl="1">
      <w:start w:val="1"/>
      <w:numFmt w:val="bullet"/>
      <w:lvlText w:val="o"/>
      <w:lvlJc w:val="left"/>
      <w:pPr>
        <w:widowControl/>
        <w:ind w:left="2140" w:hanging="360"/>
      </w:pPr>
      <w:rPr>
        <w:rFonts w:ascii="Courier New" w:hAnsi="Courier New"/>
      </w:rPr>
    </w:lvl>
    <w:lvl w:ilvl="2">
      <w:start w:val="1"/>
      <w:numFmt w:val="bullet"/>
      <w:lvlText w:val=""/>
      <w:lvlJc w:val="left"/>
      <w:pPr>
        <w:widowControl/>
        <w:ind w:left="2860" w:hanging="360"/>
      </w:pPr>
      <w:rPr>
        <w:rFonts w:ascii="Wingdings" w:hAnsi="Wingdings"/>
      </w:rPr>
    </w:lvl>
    <w:lvl w:ilvl="3">
      <w:start w:val="1"/>
      <w:numFmt w:val="bullet"/>
      <w:lvlText w:val=""/>
      <w:lvlJc w:val="left"/>
      <w:pPr>
        <w:widowControl/>
        <w:ind w:left="3580" w:hanging="360"/>
      </w:pPr>
      <w:rPr>
        <w:rFonts w:ascii="Symbol" w:hAnsi="Symbol"/>
      </w:rPr>
    </w:lvl>
    <w:lvl w:ilvl="4">
      <w:start w:val="1"/>
      <w:numFmt w:val="bullet"/>
      <w:lvlText w:val="o"/>
      <w:lvlJc w:val="left"/>
      <w:pPr>
        <w:widowControl/>
        <w:ind w:left="4300" w:hanging="360"/>
      </w:pPr>
      <w:rPr>
        <w:rFonts w:ascii="Courier New" w:hAnsi="Courier New"/>
      </w:rPr>
    </w:lvl>
    <w:lvl w:ilvl="5">
      <w:start w:val="1"/>
      <w:numFmt w:val="bullet"/>
      <w:lvlText w:val=""/>
      <w:lvlJc w:val="left"/>
      <w:pPr>
        <w:widowControl/>
        <w:ind w:left="5020" w:hanging="360"/>
      </w:pPr>
      <w:rPr>
        <w:rFonts w:ascii="Wingdings" w:hAnsi="Wingdings"/>
      </w:rPr>
    </w:lvl>
    <w:lvl w:ilvl="6">
      <w:start w:val="1"/>
      <w:numFmt w:val="bullet"/>
      <w:lvlText w:val=""/>
      <w:lvlJc w:val="left"/>
      <w:pPr>
        <w:widowControl/>
        <w:ind w:left="5740" w:hanging="360"/>
      </w:pPr>
      <w:rPr>
        <w:rFonts w:ascii="Symbol" w:hAnsi="Symbol"/>
      </w:rPr>
    </w:lvl>
    <w:lvl w:ilvl="7">
      <w:start w:val="1"/>
      <w:numFmt w:val="bullet"/>
      <w:lvlText w:val="o"/>
      <w:lvlJc w:val="left"/>
      <w:pPr>
        <w:widowControl/>
        <w:ind w:left="6460" w:hanging="360"/>
      </w:pPr>
      <w:rPr>
        <w:rFonts w:ascii="Courier New" w:hAnsi="Courier New"/>
      </w:rPr>
    </w:lvl>
    <w:lvl w:ilvl="8">
      <w:start w:val="1"/>
      <w:numFmt w:val="bullet"/>
      <w:lvlText w:val=""/>
      <w:lvlJc w:val="left"/>
      <w:pPr>
        <w:widowControl/>
        <w:ind w:left="7180" w:hanging="360"/>
      </w:pPr>
      <w:rPr>
        <w:rFonts w:ascii="Wingdings" w:hAnsi="Wingdings"/>
      </w:rPr>
    </w:lvl>
  </w:abstractNum>
  <w:abstractNum w:abstractNumId="20">
    <w:nsid w:val="54F035D3"/>
    <w:multiLevelType w:val="multilevel"/>
    <w:tmpl w:val="1FF69A28"/>
    <w:lvl w:ilvl="0">
      <w:start w:val="1"/>
      <w:numFmt w:val="bullet"/>
      <w:pStyle w:val="40"/>
      <w:lvlText w:val=""/>
      <w:lvlJc w:val="left"/>
      <w:pPr>
        <w:widowControl/>
        <w:tabs>
          <w:tab w:val="left" w:pos="1209"/>
        </w:tabs>
        <w:ind w:left="1209"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046016"/>
    <w:multiLevelType w:val="multilevel"/>
    <w:tmpl w:val="D1008042"/>
    <w:lvl w:ilvl="0">
      <w:start w:val="1"/>
      <w:numFmt w:val="decimal"/>
      <w:pStyle w:val="a4"/>
      <w:lvlText w:val="Рисунок %1 - "/>
      <w:lvlJc w:val="left"/>
      <w:pPr>
        <w:widowControl/>
        <w:tabs>
          <w:tab w:val="left" w:pos="3964"/>
        </w:tabs>
        <w:ind w:left="2524" w:firstLine="170"/>
      </w:pPr>
      <w:rPr>
        <w:rFonts w:ascii="Times New Roman" w:hAnsi="Times New Roman"/>
        <w:b/>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EC1E4D"/>
    <w:multiLevelType w:val="multilevel"/>
    <w:tmpl w:val="4FD07754"/>
    <w:lvl w:ilvl="0">
      <w:start w:val="1"/>
      <w:numFmt w:val="bullet"/>
      <w:pStyle w:val="21"/>
      <w:lvlText w:val=""/>
      <w:lvlJc w:val="left"/>
      <w:pPr>
        <w:widowControl/>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7F3BA3"/>
    <w:multiLevelType w:val="multilevel"/>
    <w:tmpl w:val="39362756"/>
    <w:lvl w:ilvl="0">
      <w:start w:val="2"/>
      <w:numFmt w:val="decimal"/>
      <w:lvlText w:val="%1"/>
      <w:lvlJc w:val="left"/>
      <w:pPr>
        <w:widowControl/>
        <w:ind w:left="360" w:hanging="360"/>
      </w:pPr>
    </w:lvl>
    <w:lvl w:ilvl="1">
      <w:start w:val="1"/>
      <w:numFmt w:val="decimal"/>
      <w:lvlText w:val="%1.%2"/>
      <w:lvlJc w:val="left"/>
      <w:pPr>
        <w:widowControl/>
        <w:ind w:left="927" w:hanging="360"/>
      </w:pPr>
    </w:lvl>
    <w:lvl w:ilvl="2">
      <w:start w:val="1"/>
      <w:numFmt w:val="decimal"/>
      <w:lvlText w:val="%1.%2.%3"/>
      <w:lvlJc w:val="left"/>
      <w:pPr>
        <w:widowControl/>
        <w:ind w:left="1854" w:hanging="720"/>
      </w:pPr>
    </w:lvl>
    <w:lvl w:ilvl="3">
      <w:start w:val="1"/>
      <w:numFmt w:val="decimal"/>
      <w:lvlText w:val="%1.%2.%3.%4"/>
      <w:lvlJc w:val="left"/>
      <w:pPr>
        <w:widowControl/>
        <w:ind w:left="2421" w:hanging="720"/>
      </w:pPr>
    </w:lvl>
    <w:lvl w:ilvl="4">
      <w:start w:val="1"/>
      <w:numFmt w:val="decimal"/>
      <w:lvlText w:val="%1.%2.%3.%4.%5"/>
      <w:lvlJc w:val="left"/>
      <w:pPr>
        <w:widowControl/>
        <w:ind w:left="3348" w:hanging="1080"/>
      </w:pPr>
    </w:lvl>
    <w:lvl w:ilvl="5">
      <w:start w:val="1"/>
      <w:numFmt w:val="decimal"/>
      <w:lvlText w:val="%1.%2.%3.%4.%5.%6"/>
      <w:lvlJc w:val="left"/>
      <w:pPr>
        <w:widowControl/>
        <w:ind w:left="3915" w:hanging="1080"/>
      </w:pPr>
    </w:lvl>
    <w:lvl w:ilvl="6">
      <w:start w:val="1"/>
      <w:numFmt w:val="decimal"/>
      <w:lvlText w:val="%1.%2.%3.%4.%5.%6.%7"/>
      <w:lvlJc w:val="left"/>
      <w:pPr>
        <w:widowControl/>
        <w:ind w:left="4842" w:hanging="1440"/>
      </w:pPr>
    </w:lvl>
    <w:lvl w:ilvl="7">
      <w:start w:val="1"/>
      <w:numFmt w:val="decimal"/>
      <w:lvlText w:val="%1.%2.%3.%4.%5.%6.%7.%8"/>
      <w:lvlJc w:val="left"/>
      <w:pPr>
        <w:widowControl/>
        <w:ind w:left="5409" w:hanging="1440"/>
      </w:pPr>
    </w:lvl>
    <w:lvl w:ilvl="8">
      <w:start w:val="1"/>
      <w:numFmt w:val="decimal"/>
      <w:lvlText w:val="%1.%2.%3.%4.%5.%6.%7.%8.%9"/>
      <w:lvlJc w:val="left"/>
      <w:pPr>
        <w:widowControl/>
        <w:ind w:left="6336" w:hanging="1800"/>
      </w:pPr>
    </w:lvl>
  </w:abstractNum>
  <w:abstractNum w:abstractNumId="24">
    <w:nsid w:val="6B11445A"/>
    <w:multiLevelType w:val="multilevel"/>
    <w:tmpl w:val="E812BC54"/>
    <w:lvl w:ilvl="0">
      <w:start w:val="1"/>
      <w:numFmt w:val="decimal"/>
      <w:pStyle w:val="41"/>
      <w:lvlText w:val="%1."/>
      <w:lvlJc w:val="left"/>
      <w:pPr>
        <w:widowControl/>
        <w:tabs>
          <w:tab w:val="left"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E25126"/>
    <w:multiLevelType w:val="multilevel"/>
    <w:tmpl w:val="F044E140"/>
    <w:lvl w:ilvl="0">
      <w:start w:val="1"/>
      <w:numFmt w:val="decimal"/>
      <w:lvlText w:val="%1"/>
      <w:lvlJc w:val="left"/>
      <w:pPr>
        <w:widowControl/>
        <w:ind w:left="360" w:hanging="360"/>
      </w:pPr>
    </w:lvl>
    <w:lvl w:ilvl="1">
      <w:start w:val="1"/>
      <w:numFmt w:val="decimal"/>
      <w:lvlText w:val="%1.%2"/>
      <w:lvlJc w:val="left"/>
      <w:pPr>
        <w:widowControl/>
        <w:ind w:left="927" w:hanging="360"/>
      </w:pPr>
    </w:lvl>
    <w:lvl w:ilvl="2">
      <w:start w:val="1"/>
      <w:numFmt w:val="decimal"/>
      <w:lvlText w:val="%1.%2.%3"/>
      <w:lvlJc w:val="left"/>
      <w:pPr>
        <w:widowControl/>
        <w:ind w:left="1854" w:hanging="720"/>
      </w:pPr>
    </w:lvl>
    <w:lvl w:ilvl="3">
      <w:start w:val="1"/>
      <w:numFmt w:val="decimal"/>
      <w:lvlText w:val="%1.%2.%3.%4"/>
      <w:lvlJc w:val="left"/>
      <w:pPr>
        <w:widowControl/>
        <w:ind w:left="2421" w:hanging="720"/>
      </w:pPr>
    </w:lvl>
    <w:lvl w:ilvl="4">
      <w:start w:val="1"/>
      <w:numFmt w:val="decimal"/>
      <w:lvlText w:val="%1.%2.%3.%4.%5"/>
      <w:lvlJc w:val="left"/>
      <w:pPr>
        <w:widowControl/>
        <w:ind w:left="3348" w:hanging="1080"/>
      </w:pPr>
    </w:lvl>
    <w:lvl w:ilvl="5">
      <w:start w:val="1"/>
      <w:numFmt w:val="decimal"/>
      <w:lvlText w:val="%1.%2.%3.%4.%5.%6"/>
      <w:lvlJc w:val="left"/>
      <w:pPr>
        <w:widowControl/>
        <w:ind w:left="3915" w:hanging="1080"/>
      </w:pPr>
    </w:lvl>
    <w:lvl w:ilvl="6">
      <w:start w:val="1"/>
      <w:numFmt w:val="decimal"/>
      <w:lvlText w:val="%1.%2.%3.%4.%5.%6.%7"/>
      <w:lvlJc w:val="left"/>
      <w:pPr>
        <w:widowControl/>
        <w:ind w:left="4842" w:hanging="1440"/>
      </w:pPr>
    </w:lvl>
    <w:lvl w:ilvl="7">
      <w:start w:val="1"/>
      <w:numFmt w:val="decimal"/>
      <w:lvlText w:val="%1.%2.%3.%4.%5.%6.%7.%8"/>
      <w:lvlJc w:val="left"/>
      <w:pPr>
        <w:widowControl/>
        <w:ind w:left="5409" w:hanging="1440"/>
      </w:pPr>
    </w:lvl>
    <w:lvl w:ilvl="8">
      <w:start w:val="1"/>
      <w:numFmt w:val="decimal"/>
      <w:lvlText w:val="%1.%2.%3.%4.%5.%6.%7.%8.%9"/>
      <w:lvlJc w:val="left"/>
      <w:pPr>
        <w:widowControl/>
        <w:ind w:left="6336" w:hanging="1800"/>
      </w:pPr>
    </w:lvl>
  </w:abstractNum>
  <w:abstractNum w:abstractNumId="26">
    <w:nsid w:val="73152F00"/>
    <w:multiLevelType w:val="multilevel"/>
    <w:tmpl w:val="C340FE66"/>
    <w:lvl w:ilvl="0">
      <w:start w:val="1"/>
      <w:numFmt w:val="bullet"/>
      <w:pStyle w:val="50"/>
      <w:lvlText w:val=""/>
      <w:lvlJc w:val="left"/>
      <w:pPr>
        <w:widowControl/>
        <w:tabs>
          <w:tab w:val="left" w:pos="1492"/>
        </w:tabs>
        <w:ind w:left="1492"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35D08EB"/>
    <w:multiLevelType w:val="multilevel"/>
    <w:tmpl w:val="AF969C5A"/>
    <w:lvl w:ilvl="0">
      <w:start w:val="1"/>
      <w:numFmt w:val="decimal"/>
      <w:lvlText w:val="%1."/>
      <w:lvlJc w:val="left"/>
      <w:pPr>
        <w:widowControl/>
        <w:tabs>
          <w:tab w:val="left" w:pos="720"/>
        </w:tabs>
        <w:ind w:left="720" w:hanging="720"/>
      </w:pPr>
    </w:lvl>
    <w:lvl w:ilvl="1">
      <w:start w:val="1"/>
      <w:numFmt w:val="decimal"/>
      <w:pStyle w:val="a5"/>
      <w:lvlText w:val="%2."/>
      <w:lvlJc w:val="left"/>
      <w:pPr>
        <w:widowControl/>
        <w:tabs>
          <w:tab w:val="left" w:pos="1440"/>
        </w:tabs>
        <w:ind w:left="1440" w:hanging="720"/>
      </w:pPr>
    </w:lvl>
    <w:lvl w:ilvl="2">
      <w:start w:val="1"/>
      <w:numFmt w:val="decimal"/>
      <w:lvlText w:val="%3."/>
      <w:lvlJc w:val="left"/>
      <w:pPr>
        <w:widowControl/>
        <w:tabs>
          <w:tab w:val="left" w:pos="2160"/>
        </w:tabs>
        <w:ind w:left="2160" w:hanging="720"/>
      </w:pPr>
    </w:lvl>
    <w:lvl w:ilvl="3">
      <w:start w:val="1"/>
      <w:numFmt w:val="decimal"/>
      <w:lvlText w:val="%4."/>
      <w:lvlJc w:val="left"/>
      <w:pPr>
        <w:widowControl/>
        <w:tabs>
          <w:tab w:val="left" w:pos="2880"/>
        </w:tabs>
        <w:ind w:left="2880" w:hanging="720"/>
      </w:pPr>
    </w:lvl>
    <w:lvl w:ilvl="4">
      <w:start w:val="1"/>
      <w:numFmt w:val="decimal"/>
      <w:lvlText w:val="%5."/>
      <w:lvlJc w:val="left"/>
      <w:pPr>
        <w:widowControl/>
        <w:tabs>
          <w:tab w:val="left" w:pos="3600"/>
        </w:tabs>
        <w:ind w:left="3600" w:hanging="720"/>
      </w:pPr>
    </w:lvl>
    <w:lvl w:ilvl="5">
      <w:start w:val="1"/>
      <w:numFmt w:val="decimal"/>
      <w:lvlText w:val="%6."/>
      <w:lvlJc w:val="left"/>
      <w:pPr>
        <w:widowControl/>
        <w:tabs>
          <w:tab w:val="left" w:pos="4320"/>
        </w:tabs>
        <w:ind w:left="4320" w:hanging="720"/>
      </w:pPr>
    </w:lvl>
    <w:lvl w:ilvl="6">
      <w:start w:val="1"/>
      <w:numFmt w:val="decimal"/>
      <w:lvlText w:val="%7."/>
      <w:lvlJc w:val="left"/>
      <w:pPr>
        <w:widowControl/>
        <w:tabs>
          <w:tab w:val="left" w:pos="5040"/>
        </w:tabs>
        <w:ind w:left="5040" w:hanging="720"/>
      </w:pPr>
    </w:lvl>
    <w:lvl w:ilvl="7">
      <w:start w:val="1"/>
      <w:numFmt w:val="decimal"/>
      <w:lvlText w:val="%8."/>
      <w:lvlJc w:val="left"/>
      <w:pPr>
        <w:widowControl/>
        <w:tabs>
          <w:tab w:val="left" w:pos="5760"/>
        </w:tabs>
        <w:ind w:left="5760" w:hanging="720"/>
      </w:pPr>
    </w:lvl>
    <w:lvl w:ilvl="8">
      <w:start w:val="1"/>
      <w:numFmt w:val="decimal"/>
      <w:lvlText w:val="%9."/>
      <w:lvlJc w:val="left"/>
      <w:pPr>
        <w:widowControl/>
        <w:tabs>
          <w:tab w:val="left" w:pos="6480"/>
        </w:tabs>
        <w:ind w:left="6480" w:hanging="720"/>
      </w:pPr>
    </w:lvl>
  </w:abstractNum>
  <w:abstractNum w:abstractNumId="28">
    <w:nsid w:val="73B07C3B"/>
    <w:multiLevelType w:val="multilevel"/>
    <w:tmpl w:val="93EE8146"/>
    <w:lvl w:ilvl="0">
      <w:start w:val="1"/>
      <w:numFmt w:val="decimal"/>
      <w:lvlText w:val="13.%1"/>
      <w:lvlJc w:val="left"/>
      <w:pPr>
        <w:widowControl/>
        <w:ind w:left="1854" w:hanging="360"/>
      </w:pPr>
    </w:lvl>
    <w:lvl w:ilvl="1">
      <w:start w:val="1"/>
      <w:numFmt w:val="decimal"/>
      <w:lvlText w:val="13.%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29">
    <w:nsid w:val="74522C8A"/>
    <w:multiLevelType w:val="multilevel"/>
    <w:tmpl w:val="E90AB00E"/>
    <w:lvl w:ilvl="0">
      <w:start w:val="1"/>
      <w:numFmt w:val="decimal"/>
      <w:pStyle w:val="31"/>
      <w:lvlText w:val="%1."/>
      <w:lvlJc w:val="left"/>
      <w:pPr>
        <w:widowControl/>
        <w:tabs>
          <w:tab w:val="left"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64616D"/>
    <w:multiLevelType w:val="multilevel"/>
    <w:tmpl w:val="D5FA5060"/>
    <w:lvl w:ilvl="0">
      <w:start w:val="1"/>
      <w:numFmt w:val="decimal"/>
      <w:lvlText w:val="10.%1"/>
      <w:lvlJc w:val="left"/>
      <w:pPr>
        <w:widowControl/>
        <w:ind w:left="1287"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31">
    <w:nsid w:val="7AF84E80"/>
    <w:multiLevelType w:val="multilevel"/>
    <w:tmpl w:val="AEB0075E"/>
    <w:lvl w:ilvl="0">
      <w:start w:val="1"/>
      <w:numFmt w:val="decimal"/>
      <w:lvlText w:val="%1."/>
      <w:lvlJc w:val="left"/>
      <w:pPr>
        <w:widowControl/>
        <w:ind w:left="360" w:hanging="360"/>
      </w:pPr>
      <w:rPr>
        <w:sz w:val="24"/>
      </w:rPr>
    </w:lvl>
    <w:lvl w:ilvl="1">
      <w:start w:val="1"/>
      <w:numFmt w:val="decimal"/>
      <w:lvlText w:val="%1.%2."/>
      <w:lvlJc w:val="left"/>
      <w:pPr>
        <w:widowControl/>
        <w:ind w:left="792" w:hanging="432"/>
      </w:pPr>
      <w:rPr>
        <w:sz w:val="24"/>
      </w:rPr>
    </w:lvl>
    <w:lvl w:ilvl="2">
      <w:start w:val="1"/>
      <w:numFmt w:val="decimal"/>
      <w:lvlText w:val="%1.%2.%3."/>
      <w:lvlJc w:val="left"/>
      <w:pPr>
        <w:widowControl/>
        <w:ind w:left="1497" w:hanging="504"/>
      </w:pPr>
      <w:rPr>
        <w:sz w:val="28"/>
      </w:rPr>
    </w:lvl>
    <w:lvl w:ilvl="3">
      <w:start w:val="1"/>
      <w:numFmt w:val="decimal"/>
      <w:lvlText w:val="%1.%2.%3.%4."/>
      <w:lvlJc w:val="left"/>
      <w:pPr>
        <w:widowControl/>
        <w:ind w:left="1728" w:hanging="648"/>
      </w:pPr>
      <w:rPr>
        <w:sz w:val="24"/>
      </w:rPr>
    </w:lvl>
    <w:lvl w:ilvl="4">
      <w:start w:val="1"/>
      <w:numFmt w:val="decimal"/>
      <w:lvlText w:val="%1.%2.%3.%4.%5."/>
      <w:lvlJc w:val="left"/>
      <w:pPr>
        <w:widowControl/>
        <w:ind w:left="2232" w:hanging="792"/>
      </w:pPr>
      <w:rPr>
        <w:sz w:val="24"/>
      </w:rPr>
    </w:lvl>
    <w:lvl w:ilvl="5">
      <w:start w:val="1"/>
      <w:numFmt w:val="decimal"/>
      <w:lvlText w:val="%1.%2.%3.%4.%5.%6."/>
      <w:lvlJc w:val="left"/>
      <w:pPr>
        <w:widowControl/>
        <w:ind w:left="2736" w:hanging="936"/>
      </w:pPr>
      <w:rPr>
        <w:sz w:val="24"/>
      </w:rPr>
    </w:lvl>
    <w:lvl w:ilvl="6">
      <w:start w:val="1"/>
      <w:numFmt w:val="decimal"/>
      <w:lvlText w:val="%1.%2.%3.%4.%5.%6.%7."/>
      <w:lvlJc w:val="left"/>
      <w:pPr>
        <w:widowControl/>
        <w:ind w:left="3240" w:hanging="1080"/>
      </w:pPr>
    </w:lvl>
    <w:lvl w:ilvl="7">
      <w:start w:val="1"/>
      <w:numFmt w:val="decimal"/>
      <w:lvlText w:val="%1.%2.%3.%4.%5.%6.%7.%8."/>
      <w:lvlJc w:val="left"/>
      <w:pPr>
        <w:widowControl/>
        <w:ind w:left="3744" w:hanging="1224"/>
      </w:pPr>
    </w:lvl>
    <w:lvl w:ilvl="8">
      <w:start w:val="1"/>
      <w:numFmt w:val="decimal"/>
      <w:lvlText w:val="%1.%2.%3.%4.%5.%6.%7.%8.%9."/>
      <w:lvlJc w:val="left"/>
      <w:pPr>
        <w:widowControl/>
        <w:ind w:left="4320" w:hanging="1440"/>
      </w:pPr>
    </w:lvl>
  </w:abstractNum>
  <w:abstractNum w:abstractNumId="32">
    <w:nsid w:val="7B872F41"/>
    <w:multiLevelType w:val="multilevel"/>
    <w:tmpl w:val="03308E92"/>
    <w:lvl w:ilvl="0">
      <w:start w:val="1"/>
      <w:numFmt w:val="decimal"/>
      <w:lvlText w:val="8.%1"/>
      <w:lvlJc w:val="left"/>
      <w:pPr>
        <w:widowControl/>
        <w:ind w:left="1287"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num w:numId="1">
    <w:abstractNumId w:val="31"/>
  </w:num>
  <w:num w:numId="2">
    <w:abstractNumId w:val="25"/>
  </w:num>
  <w:num w:numId="3">
    <w:abstractNumId w:val="23"/>
  </w:num>
  <w:num w:numId="4">
    <w:abstractNumId w:val="18"/>
  </w:num>
  <w:num w:numId="5">
    <w:abstractNumId w:val="6"/>
  </w:num>
  <w:num w:numId="6">
    <w:abstractNumId w:val="10"/>
  </w:num>
  <w:num w:numId="7">
    <w:abstractNumId w:val="15"/>
  </w:num>
  <w:num w:numId="8">
    <w:abstractNumId w:val="0"/>
  </w:num>
  <w:num w:numId="9">
    <w:abstractNumId w:val="11"/>
  </w:num>
  <w:num w:numId="10">
    <w:abstractNumId w:val="12"/>
  </w:num>
  <w:num w:numId="11">
    <w:abstractNumId w:val="32"/>
  </w:num>
  <w:num w:numId="12">
    <w:abstractNumId w:val="3"/>
  </w:num>
  <w:num w:numId="13">
    <w:abstractNumId w:val="30"/>
  </w:num>
  <w:num w:numId="14">
    <w:abstractNumId w:val="28"/>
  </w:num>
  <w:num w:numId="15">
    <w:abstractNumId w:val="24"/>
  </w:num>
  <w:num w:numId="16">
    <w:abstractNumId w:val="13"/>
  </w:num>
  <w:num w:numId="17">
    <w:abstractNumId w:val="20"/>
  </w:num>
  <w:num w:numId="18">
    <w:abstractNumId w:val="16"/>
  </w:num>
  <w:num w:numId="19">
    <w:abstractNumId w:val="9"/>
  </w:num>
  <w:num w:numId="20">
    <w:abstractNumId w:val="2"/>
  </w:num>
  <w:num w:numId="21">
    <w:abstractNumId w:val="5"/>
  </w:num>
  <w:num w:numId="22">
    <w:abstractNumId w:val="26"/>
  </w:num>
  <w:num w:numId="23">
    <w:abstractNumId w:val="8"/>
  </w:num>
  <w:num w:numId="24">
    <w:abstractNumId w:val="14"/>
  </w:num>
  <w:num w:numId="25">
    <w:abstractNumId w:val="29"/>
  </w:num>
  <w:num w:numId="26">
    <w:abstractNumId w:val="17"/>
  </w:num>
  <w:num w:numId="27">
    <w:abstractNumId w:val="4"/>
  </w:num>
  <w:num w:numId="28">
    <w:abstractNumId w:val="22"/>
  </w:num>
  <w:num w:numId="29">
    <w:abstractNumId w:val="7"/>
  </w:num>
  <w:num w:numId="30">
    <w:abstractNumId w:val="27"/>
  </w:num>
  <w:num w:numId="31">
    <w:abstractNumId w:val="19"/>
  </w:num>
  <w:num w:numId="32">
    <w:abstractNumId w:val="2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E5542C"/>
    <w:rsid w:val="00176E77"/>
    <w:rsid w:val="001B3A5B"/>
    <w:rsid w:val="00A93AE9"/>
    <w:rsid w:val="00DC5394"/>
    <w:rsid w:val="00E55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8"/>
        <w:lang w:val="ru-RU" w:eastAsia="ru-RU"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6">
    <w:name w:val="Normal"/>
    <w:link w:val="10"/>
    <w:qFormat/>
    <w:pPr>
      <w:spacing w:after="0" w:line="240" w:lineRule="auto"/>
    </w:pPr>
    <w:rPr>
      <w:sz w:val="24"/>
    </w:rPr>
  </w:style>
  <w:style w:type="paragraph" w:styleId="11">
    <w:name w:val="heading 1"/>
    <w:basedOn w:val="a6"/>
    <w:next w:val="a6"/>
    <w:link w:val="12"/>
    <w:uiPriority w:val="9"/>
    <w:qFormat/>
    <w:pPr>
      <w:keepNext/>
      <w:keepLines/>
      <w:spacing w:before="240"/>
      <w:jc w:val="center"/>
      <w:outlineLvl w:val="0"/>
    </w:pPr>
    <w:rPr>
      <w:b/>
      <w:sz w:val="32"/>
    </w:rPr>
  </w:style>
  <w:style w:type="paragraph" w:styleId="22">
    <w:name w:val="heading 2"/>
    <w:basedOn w:val="a6"/>
    <w:next w:val="a6"/>
    <w:link w:val="23"/>
    <w:uiPriority w:val="9"/>
    <w:qFormat/>
    <w:pPr>
      <w:keepNext/>
      <w:keepLines/>
      <w:spacing w:before="400" w:after="360"/>
      <w:jc w:val="center"/>
      <w:outlineLvl w:val="1"/>
    </w:pPr>
    <w:rPr>
      <w:b/>
      <w:sz w:val="32"/>
    </w:rPr>
  </w:style>
  <w:style w:type="paragraph" w:styleId="32">
    <w:name w:val="heading 3"/>
    <w:basedOn w:val="a6"/>
    <w:next w:val="a6"/>
    <w:link w:val="33"/>
    <w:uiPriority w:val="9"/>
    <w:qFormat/>
    <w:pPr>
      <w:keepNext/>
      <w:keepLines/>
      <w:spacing w:before="40"/>
      <w:outlineLvl w:val="2"/>
    </w:pPr>
    <w:rPr>
      <w:b/>
      <w:sz w:val="32"/>
    </w:rPr>
  </w:style>
  <w:style w:type="paragraph" w:styleId="42">
    <w:name w:val="heading 4"/>
    <w:basedOn w:val="a6"/>
    <w:next w:val="a6"/>
    <w:link w:val="43"/>
    <w:uiPriority w:val="9"/>
    <w:qFormat/>
    <w:pPr>
      <w:keepNext/>
      <w:keepLines/>
      <w:spacing w:before="40"/>
      <w:outlineLvl w:val="3"/>
    </w:pPr>
    <w:rPr>
      <w:rFonts w:asciiTheme="majorHAnsi" w:hAnsiTheme="majorHAnsi"/>
      <w:i/>
      <w:color w:val="2F5496" w:themeColor="accent1" w:themeShade="BF"/>
    </w:rPr>
  </w:style>
  <w:style w:type="paragraph" w:styleId="51">
    <w:name w:val="heading 5"/>
    <w:basedOn w:val="a6"/>
    <w:next w:val="a6"/>
    <w:link w:val="52"/>
    <w:uiPriority w:val="9"/>
    <w:qFormat/>
    <w:pPr>
      <w:keepNext/>
      <w:keepLines/>
      <w:spacing w:line="360" w:lineRule="auto"/>
      <w:jc w:val="center"/>
      <w:outlineLvl w:val="4"/>
    </w:pPr>
    <w:rPr>
      <w:b/>
    </w:rPr>
  </w:style>
  <w:style w:type="paragraph" w:styleId="6">
    <w:name w:val="heading 6"/>
    <w:basedOn w:val="a6"/>
    <w:next w:val="a6"/>
    <w:link w:val="60"/>
    <w:uiPriority w:val="9"/>
    <w:qFormat/>
    <w:pPr>
      <w:keepNext/>
      <w:keepLines/>
      <w:spacing w:before="40"/>
      <w:jc w:val="both"/>
      <w:outlineLvl w:val="5"/>
    </w:pPr>
    <w:rPr>
      <w:b/>
    </w:rPr>
  </w:style>
  <w:style w:type="paragraph" w:styleId="7">
    <w:name w:val="heading 7"/>
    <w:basedOn w:val="a6"/>
    <w:next w:val="a6"/>
    <w:link w:val="70"/>
    <w:uiPriority w:val="9"/>
    <w:qFormat/>
    <w:pPr>
      <w:keepNext/>
      <w:keepLines/>
      <w:spacing w:before="200" w:line="276" w:lineRule="auto"/>
      <w:outlineLvl w:val="6"/>
    </w:pPr>
    <w:rPr>
      <w:rFonts w:ascii="Cambria" w:hAnsi="Cambria"/>
      <w:i/>
      <w:color w:val="404040"/>
      <w:sz w:val="20"/>
    </w:rPr>
  </w:style>
  <w:style w:type="paragraph" w:styleId="8">
    <w:name w:val="heading 8"/>
    <w:basedOn w:val="a6"/>
    <w:next w:val="a6"/>
    <w:link w:val="80"/>
    <w:uiPriority w:val="9"/>
    <w:qFormat/>
    <w:pPr>
      <w:keepNext/>
      <w:keepLines/>
      <w:spacing w:before="200" w:line="276" w:lineRule="auto"/>
      <w:outlineLvl w:val="7"/>
    </w:pPr>
    <w:rPr>
      <w:rFonts w:ascii="Cambria" w:hAnsi="Cambria"/>
      <w:color w:val="4F81BD"/>
      <w:sz w:val="20"/>
    </w:rPr>
  </w:style>
  <w:style w:type="paragraph" w:styleId="9">
    <w:name w:val="heading 9"/>
    <w:basedOn w:val="a6"/>
    <w:next w:val="a6"/>
    <w:link w:val="90"/>
    <w:uiPriority w:val="9"/>
    <w:qFormat/>
    <w:pPr>
      <w:keepNext/>
      <w:keepLines/>
      <w:spacing w:before="200" w:line="276" w:lineRule="auto"/>
      <w:outlineLvl w:val="8"/>
    </w:pPr>
    <w:rPr>
      <w:rFonts w:ascii="Cambria" w:hAnsi="Cambria"/>
      <w:i/>
      <w:color w:val="404040"/>
      <w:sz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Обычный1"/>
    <w:rPr>
      <w:sz w:val="24"/>
    </w:rPr>
  </w:style>
  <w:style w:type="paragraph" w:styleId="24">
    <w:name w:val="List 2"/>
    <w:basedOn w:val="a6"/>
    <w:link w:val="25"/>
    <w:pPr>
      <w:ind w:left="566" w:hanging="283"/>
    </w:pPr>
  </w:style>
  <w:style w:type="character" w:customStyle="1" w:styleId="25">
    <w:name w:val="Список 2 Знак"/>
    <w:basedOn w:val="10"/>
    <w:link w:val="24"/>
    <w:rPr>
      <w:sz w:val="24"/>
    </w:rPr>
  </w:style>
  <w:style w:type="paragraph" w:customStyle="1" w:styleId="13">
    <w:name w:val="Сильная ссылка1"/>
    <w:link w:val="14"/>
    <w:rPr>
      <w:b/>
      <w:smallCaps/>
      <w:color w:val="C0504D"/>
      <w:spacing w:val="5"/>
      <w:u w:val="single"/>
    </w:rPr>
  </w:style>
  <w:style w:type="character" w:customStyle="1" w:styleId="14">
    <w:name w:val="Сильная ссылка1"/>
    <w:link w:val="13"/>
    <w:rPr>
      <w:b/>
      <w:smallCaps/>
      <w:color w:val="C0504D"/>
      <w:spacing w:val="5"/>
      <w:u w:val="single"/>
    </w:rPr>
  </w:style>
  <w:style w:type="paragraph" w:customStyle="1" w:styleId="xl97">
    <w:name w:val="xl97"/>
    <w:basedOn w:val="a6"/>
    <w:link w:val="xl97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970">
    <w:name w:val="xl97"/>
    <w:basedOn w:val="10"/>
    <w:link w:val="xl97"/>
    <w:rPr>
      <w:sz w:val="18"/>
    </w:rPr>
  </w:style>
  <w:style w:type="paragraph" w:styleId="aa">
    <w:name w:val="Normal (Web)"/>
    <w:basedOn w:val="a6"/>
    <w:link w:val="ab"/>
    <w:pPr>
      <w:spacing w:beforeAutospacing="1" w:afterAutospacing="1"/>
    </w:pPr>
  </w:style>
  <w:style w:type="character" w:customStyle="1" w:styleId="ab">
    <w:name w:val="Обычный (веб) Знак"/>
    <w:basedOn w:val="10"/>
    <w:link w:val="aa"/>
    <w:rPr>
      <w:sz w:val="24"/>
    </w:rPr>
  </w:style>
  <w:style w:type="paragraph" w:customStyle="1" w:styleId="xl203">
    <w:name w:val="xl203"/>
    <w:basedOn w:val="a6"/>
    <w:link w:val="xl203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2030">
    <w:name w:val="xl203"/>
    <w:basedOn w:val="10"/>
    <w:link w:val="xl203"/>
    <w:rPr>
      <w:sz w:val="20"/>
    </w:rPr>
  </w:style>
  <w:style w:type="paragraph" w:customStyle="1" w:styleId="xl287">
    <w:name w:val="xl287"/>
    <w:basedOn w:val="a6"/>
    <w:link w:val="xl2870"/>
    <w:pPr>
      <w:spacing w:beforeAutospacing="1" w:afterAutospacing="1"/>
    </w:pPr>
    <w:rPr>
      <w:rFonts w:ascii="Arial" w:hAnsi="Arial"/>
    </w:rPr>
  </w:style>
  <w:style w:type="character" w:customStyle="1" w:styleId="xl2870">
    <w:name w:val="xl287"/>
    <w:basedOn w:val="10"/>
    <w:link w:val="xl287"/>
    <w:rPr>
      <w:rFonts w:ascii="Arial" w:hAnsi="Arial"/>
      <w:sz w:val="24"/>
    </w:rPr>
  </w:style>
  <w:style w:type="paragraph" w:customStyle="1" w:styleId="HeadingStyle">
    <w:name w:val="HeadingStyle"/>
    <w:link w:val="HeadingStyle0"/>
    <w:pPr>
      <w:spacing w:after="200" w:line="276" w:lineRule="auto"/>
    </w:pPr>
  </w:style>
  <w:style w:type="character" w:customStyle="1" w:styleId="HeadingStyle0">
    <w:name w:val="HeadingStyle"/>
    <w:link w:val="HeadingStyle"/>
  </w:style>
  <w:style w:type="paragraph" w:customStyle="1" w:styleId="western">
    <w:name w:val="western"/>
    <w:basedOn w:val="a6"/>
    <w:link w:val="western0"/>
    <w:pPr>
      <w:spacing w:beforeAutospacing="1" w:afterAutospacing="1"/>
    </w:pPr>
  </w:style>
  <w:style w:type="character" w:customStyle="1" w:styleId="western0">
    <w:name w:val="western"/>
    <w:basedOn w:val="10"/>
    <w:link w:val="western"/>
    <w:rPr>
      <w:sz w:val="24"/>
    </w:rPr>
  </w:style>
  <w:style w:type="paragraph" w:customStyle="1" w:styleId="ac">
    <w:name w:val="Знак Знак Знак Знак Знак Знак Знак Знак Знак Знак Знак Знак Знак"/>
    <w:basedOn w:val="a6"/>
    <w:link w:val="ad"/>
    <w:pPr>
      <w:tabs>
        <w:tab w:val="left" w:pos="432"/>
      </w:tabs>
      <w:spacing w:before="120" w:after="160"/>
      <w:ind w:left="432" w:hanging="432"/>
      <w:jc w:val="both"/>
    </w:pPr>
    <w:rPr>
      <w:b/>
      <w:caps/>
      <w:sz w:val="32"/>
    </w:rPr>
  </w:style>
  <w:style w:type="character" w:customStyle="1" w:styleId="ad">
    <w:name w:val="Знак Знак Знак Знак Знак Знак Знак Знак Знак Знак Знак Знак Знак"/>
    <w:basedOn w:val="10"/>
    <w:link w:val="ac"/>
    <w:rPr>
      <w:b/>
      <w:caps/>
      <w:sz w:val="32"/>
    </w:rPr>
  </w:style>
  <w:style w:type="paragraph" w:customStyle="1" w:styleId="15">
    <w:name w:val="Тема примечания Знак1"/>
    <w:basedOn w:val="16"/>
    <w:link w:val="17"/>
    <w:rPr>
      <w:b/>
    </w:rPr>
  </w:style>
  <w:style w:type="character" w:customStyle="1" w:styleId="17">
    <w:name w:val="Тема примечания Знак1"/>
    <w:basedOn w:val="18"/>
    <w:link w:val="15"/>
    <w:rPr>
      <w:rFonts w:ascii="Times New Roman" w:hAnsi="Times New Roman"/>
      <w:b/>
      <w:sz w:val="20"/>
    </w:rPr>
  </w:style>
  <w:style w:type="paragraph" w:styleId="34">
    <w:name w:val="Body Text 3"/>
    <w:basedOn w:val="a6"/>
    <w:link w:val="35"/>
    <w:pPr>
      <w:spacing w:after="120" w:line="276" w:lineRule="auto"/>
    </w:pPr>
    <w:rPr>
      <w:sz w:val="16"/>
    </w:rPr>
  </w:style>
  <w:style w:type="character" w:customStyle="1" w:styleId="35">
    <w:name w:val="Основной текст 3 Знак"/>
    <w:basedOn w:val="10"/>
    <w:link w:val="34"/>
    <w:rPr>
      <w:sz w:val="16"/>
    </w:rPr>
  </w:style>
  <w:style w:type="paragraph" w:styleId="41">
    <w:name w:val="List Number 4"/>
    <w:basedOn w:val="a6"/>
    <w:link w:val="44"/>
    <w:pPr>
      <w:numPr>
        <w:numId w:val="15"/>
      </w:numPr>
      <w:contextualSpacing/>
    </w:pPr>
  </w:style>
  <w:style w:type="character" w:customStyle="1" w:styleId="44">
    <w:name w:val="Нумерованный список 4 Знак"/>
    <w:basedOn w:val="10"/>
    <w:link w:val="41"/>
    <w:rPr>
      <w:sz w:val="24"/>
    </w:rPr>
  </w:style>
  <w:style w:type="paragraph" w:customStyle="1" w:styleId="xl267">
    <w:name w:val="xl267"/>
    <w:basedOn w:val="a6"/>
    <w:link w:val="xl267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b/>
    </w:rPr>
  </w:style>
  <w:style w:type="character" w:customStyle="1" w:styleId="xl2670">
    <w:name w:val="xl267"/>
    <w:basedOn w:val="10"/>
    <w:link w:val="xl267"/>
    <w:rPr>
      <w:rFonts w:ascii="Arial" w:hAnsi="Arial"/>
      <w:b/>
      <w:sz w:val="24"/>
    </w:rPr>
  </w:style>
  <w:style w:type="paragraph" w:customStyle="1" w:styleId="Standard">
    <w:name w:val="Standard"/>
    <w:link w:val="Standard0"/>
    <w:pPr>
      <w:widowControl w:val="0"/>
      <w:spacing w:after="0" w:line="240" w:lineRule="auto"/>
    </w:pPr>
    <w:rPr>
      <w:sz w:val="24"/>
    </w:rPr>
  </w:style>
  <w:style w:type="character" w:customStyle="1" w:styleId="Standard0">
    <w:name w:val="Standard"/>
    <w:link w:val="Standard"/>
    <w:rPr>
      <w:sz w:val="24"/>
    </w:rPr>
  </w:style>
  <w:style w:type="paragraph" w:styleId="ae">
    <w:name w:val="caption"/>
    <w:basedOn w:val="a6"/>
    <w:next w:val="a6"/>
    <w:link w:val="af"/>
    <w:pPr>
      <w:spacing w:after="200"/>
    </w:pPr>
    <w:rPr>
      <w:i/>
      <w:color w:val="44546A" w:themeColor="text2"/>
      <w:sz w:val="18"/>
    </w:rPr>
  </w:style>
  <w:style w:type="character" w:customStyle="1" w:styleId="af">
    <w:name w:val="Название объекта Знак"/>
    <w:basedOn w:val="10"/>
    <w:link w:val="ae"/>
    <w:rPr>
      <w:i/>
      <w:color w:val="44546A" w:themeColor="text2"/>
      <w:sz w:val="18"/>
    </w:rPr>
  </w:style>
  <w:style w:type="paragraph" w:customStyle="1" w:styleId="af0">
    <w:name w:val="Таблица_Текст_ЦЕНТР"/>
    <w:link w:val="af1"/>
    <w:pPr>
      <w:spacing w:after="0" w:line="240" w:lineRule="auto"/>
      <w:jc w:val="center"/>
    </w:pPr>
    <w:rPr>
      <w:sz w:val="24"/>
    </w:rPr>
  </w:style>
  <w:style w:type="character" w:customStyle="1" w:styleId="af1">
    <w:name w:val="Таблица_Текст_ЦЕНТР"/>
    <w:link w:val="af0"/>
    <w:rPr>
      <w:sz w:val="24"/>
    </w:rPr>
  </w:style>
  <w:style w:type="paragraph" w:customStyle="1" w:styleId="xl151">
    <w:name w:val="xl151"/>
    <w:basedOn w:val="a6"/>
    <w:link w:val="xl1510"/>
    <w:pPr>
      <w:pBdr>
        <w:top w:val="single" w:sz="4" w:space="0" w:color="000000"/>
        <w:left w:val="single" w:sz="4" w:space="0" w:color="000000"/>
        <w:bottom w:val="single" w:sz="4" w:space="0" w:color="000000"/>
      </w:pBdr>
      <w:spacing w:beforeAutospacing="1" w:afterAutospacing="1"/>
      <w:jc w:val="center"/>
    </w:pPr>
    <w:rPr>
      <w:sz w:val="20"/>
    </w:rPr>
  </w:style>
  <w:style w:type="character" w:customStyle="1" w:styleId="xl1510">
    <w:name w:val="xl151"/>
    <w:basedOn w:val="10"/>
    <w:link w:val="xl151"/>
    <w:rPr>
      <w:sz w:val="20"/>
    </w:rPr>
  </w:style>
  <w:style w:type="paragraph" w:customStyle="1" w:styleId="headera6">
    <w:name w:val="header_a6"/>
    <w:basedOn w:val="26"/>
    <w:link w:val="headera60"/>
  </w:style>
  <w:style w:type="character" w:customStyle="1" w:styleId="headera60">
    <w:name w:val="header_a6"/>
    <w:basedOn w:val="a7"/>
    <w:link w:val="headera6"/>
  </w:style>
  <w:style w:type="paragraph" w:customStyle="1" w:styleId="1">
    <w:name w:val="Стиль1_ГЛАВА"/>
    <w:basedOn w:val="11"/>
    <w:link w:val="19"/>
    <w:pPr>
      <w:keepNext w:val="0"/>
      <w:keepLines w:val="0"/>
      <w:pageBreakBefore/>
      <w:numPr>
        <w:numId w:val="16"/>
      </w:numPr>
      <w:tabs>
        <w:tab w:val="left" w:pos="1560"/>
      </w:tabs>
      <w:spacing w:before="120" w:after="240"/>
      <w:jc w:val="left"/>
    </w:pPr>
    <w:rPr>
      <w:caps/>
      <w:sz w:val="28"/>
    </w:rPr>
  </w:style>
  <w:style w:type="character" w:customStyle="1" w:styleId="19">
    <w:name w:val="Стиль1_ГЛАВА"/>
    <w:basedOn w:val="12"/>
    <w:link w:val="1"/>
    <w:rPr>
      <w:b/>
      <w:caps/>
      <w:sz w:val="28"/>
    </w:rPr>
  </w:style>
  <w:style w:type="paragraph" w:styleId="27">
    <w:name w:val="toc 2"/>
    <w:basedOn w:val="a6"/>
    <w:next w:val="a6"/>
    <w:link w:val="28"/>
    <w:uiPriority w:val="39"/>
    <w:pPr>
      <w:tabs>
        <w:tab w:val="left" w:pos="720"/>
        <w:tab w:val="right" w:leader="dot" w:pos="10195"/>
      </w:tabs>
      <w:spacing w:line="259" w:lineRule="auto"/>
      <w:jc w:val="both"/>
    </w:pPr>
    <w:rPr>
      <w:rFonts w:asciiTheme="minorHAnsi" w:hAnsiTheme="minorHAnsi"/>
      <w:sz w:val="22"/>
    </w:rPr>
  </w:style>
  <w:style w:type="character" w:customStyle="1" w:styleId="28">
    <w:name w:val="Оглавление 2 Знак"/>
    <w:basedOn w:val="10"/>
    <w:link w:val="27"/>
    <w:rPr>
      <w:rFonts w:asciiTheme="minorHAnsi" w:hAnsiTheme="minorHAnsi"/>
      <w:sz w:val="22"/>
    </w:rPr>
  </w:style>
  <w:style w:type="paragraph" w:customStyle="1" w:styleId="xl62">
    <w:name w:val="xl62"/>
    <w:basedOn w:val="a6"/>
    <w:link w:val="xl620"/>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620">
    <w:name w:val="xl62"/>
    <w:basedOn w:val="10"/>
    <w:link w:val="xl62"/>
    <w:rPr>
      <w:sz w:val="20"/>
    </w:rPr>
  </w:style>
  <w:style w:type="paragraph" w:customStyle="1" w:styleId="1a">
    <w:name w:val="Знак Знак Знак Знак Знак Знак Знак Знак Знак Знак1 Знак Знак Знак"/>
    <w:basedOn w:val="a6"/>
    <w:link w:val="1b"/>
    <w:pPr>
      <w:widowControl w:val="0"/>
      <w:spacing w:after="160" w:line="240" w:lineRule="exact"/>
      <w:jc w:val="right"/>
    </w:pPr>
    <w:rPr>
      <w:sz w:val="20"/>
    </w:rPr>
  </w:style>
  <w:style w:type="character" w:customStyle="1" w:styleId="1b">
    <w:name w:val="Знак Знак Знак Знак Знак Знак Знак Знак Знак Знак1 Знак Знак Знак"/>
    <w:basedOn w:val="10"/>
    <w:link w:val="1a"/>
    <w:rPr>
      <w:sz w:val="20"/>
    </w:rPr>
  </w:style>
  <w:style w:type="paragraph" w:customStyle="1" w:styleId="xl111">
    <w:name w:val="xl111"/>
    <w:basedOn w:val="a6"/>
    <w:link w:val="xl111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110">
    <w:name w:val="xl111"/>
    <w:basedOn w:val="10"/>
    <w:link w:val="xl111"/>
    <w:rPr>
      <w:sz w:val="18"/>
    </w:rPr>
  </w:style>
  <w:style w:type="paragraph" w:customStyle="1" w:styleId="af2">
    <w:name w:val="Знак Знак Знак Знак Знак Знак Знак Знак Знак Знак Знак Знак Знак Знак Знак Знак Знак Знак"/>
    <w:basedOn w:val="a6"/>
    <w:link w:val="af3"/>
    <w:pPr>
      <w:tabs>
        <w:tab w:val="left" w:pos="432"/>
      </w:tabs>
      <w:spacing w:before="120" w:after="160"/>
      <w:ind w:left="432" w:hanging="432"/>
      <w:jc w:val="both"/>
    </w:pPr>
    <w:rPr>
      <w:b/>
      <w:caps/>
      <w:sz w:val="32"/>
    </w:rPr>
  </w:style>
  <w:style w:type="character" w:customStyle="1" w:styleId="af3">
    <w:name w:val="Знак Знак Знак Знак Знак Знак Знак Знак Знак Знак Знак Знак Знак Знак Знак Знак Знак Знак"/>
    <w:basedOn w:val="10"/>
    <w:link w:val="af2"/>
    <w:rPr>
      <w:b/>
      <w:caps/>
      <w:sz w:val="32"/>
    </w:rPr>
  </w:style>
  <w:style w:type="paragraph" w:customStyle="1" w:styleId="af4">
    <w:name w:val="ААРис"/>
    <w:basedOn w:val="a6"/>
    <w:link w:val="af5"/>
    <w:pPr>
      <w:widowControl w:val="0"/>
      <w:spacing w:after="120"/>
      <w:jc w:val="center"/>
    </w:pPr>
    <w:rPr>
      <w:i/>
      <w:sz w:val="20"/>
    </w:rPr>
  </w:style>
  <w:style w:type="character" w:customStyle="1" w:styleId="af5">
    <w:name w:val="ААРис"/>
    <w:basedOn w:val="10"/>
    <w:link w:val="af4"/>
    <w:rPr>
      <w:i/>
      <w:sz w:val="20"/>
    </w:rPr>
  </w:style>
  <w:style w:type="paragraph" w:customStyle="1" w:styleId="xl153">
    <w:name w:val="xl153"/>
    <w:basedOn w:val="a6"/>
    <w:link w:val="xl1530"/>
    <w:pPr>
      <w:pBdr>
        <w:left w:val="single" w:sz="4" w:space="0" w:color="000000"/>
        <w:right w:val="single" w:sz="4" w:space="0" w:color="000000"/>
      </w:pBdr>
      <w:spacing w:beforeAutospacing="1" w:afterAutospacing="1"/>
      <w:jc w:val="center"/>
    </w:pPr>
    <w:rPr>
      <w:sz w:val="20"/>
    </w:rPr>
  </w:style>
  <w:style w:type="character" w:customStyle="1" w:styleId="xl1530">
    <w:name w:val="xl153"/>
    <w:basedOn w:val="10"/>
    <w:link w:val="xl153"/>
    <w:rPr>
      <w:sz w:val="20"/>
    </w:rPr>
  </w:style>
  <w:style w:type="paragraph" w:customStyle="1" w:styleId="UnresolvedMention">
    <w:name w:val="Unresolved Mention"/>
    <w:basedOn w:val="26"/>
    <w:link w:val="UnresolvedMention0"/>
    <w:rPr>
      <w:color w:val="605E5C"/>
      <w:shd w:val="clear" w:color="auto" w:fill="E1DFDD"/>
    </w:rPr>
  </w:style>
  <w:style w:type="character" w:customStyle="1" w:styleId="UnresolvedMention0">
    <w:name w:val="Unresolved Mention"/>
    <w:basedOn w:val="a7"/>
    <w:link w:val="UnresolvedMention"/>
    <w:rPr>
      <w:color w:val="605E5C"/>
      <w:shd w:val="clear" w:color="auto" w:fill="E1DFDD"/>
    </w:rPr>
  </w:style>
  <w:style w:type="paragraph" w:customStyle="1" w:styleId="xl136">
    <w:name w:val="xl136"/>
    <w:basedOn w:val="a6"/>
    <w:link w:val="xl136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360">
    <w:name w:val="xl136"/>
    <w:basedOn w:val="10"/>
    <w:link w:val="xl136"/>
    <w:rPr>
      <w:color w:val="000000"/>
      <w:sz w:val="20"/>
    </w:rPr>
  </w:style>
  <w:style w:type="paragraph" w:customStyle="1" w:styleId="xl291">
    <w:name w:val="xl291"/>
    <w:basedOn w:val="a6"/>
    <w:link w:val="xl291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b/>
    </w:rPr>
  </w:style>
  <w:style w:type="character" w:customStyle="1" w:styleId="xl2910">
    <w:name w:val="xl291"/>
    <w:basedOn w:val="10"/>
    <w:link w:val="xl291"/>
    <w:rPr>
      <w:rFonts w:ascii="Arial" w:hAnsi="Arial"/>
      <w:b/>
      <w:sz w:val="24"/>
    </w:rPr>
  </w:style>
  <w:style w:type="paragraph" w:customStyle="1" w:styleId="1c">
    <w:name w:val="Знак Знак1 Знак Знак Знак Знак Знак Знак Знак Знак Знак Знак"/>
    <w:basedOn w:val="a6"/>
    <w:link w:val="1d"/>
    <w:pPr>
      <w:tabs>
        <w:tab w:val="left" w:pos="432"/>
      </w:tabs>
      <w:spacing w:before="120" w:after="160"/>
      <w:ind w:left="432" w:hanging="432"/>
      <w:jc w:val="both"/>
    </w:pPr>
    <w:rPr>
      <w:b/>
      <w:caps/>
      <w:sz w:val="32"/>
    </w:rPr>
  </w:style>
  <w:style w:type="character" w:customStyle="1" w:styleId="1d">
    <w:name w:val="Знак Знак1 Знак Знак Знак Знак Знак Знак Знак Знак Знак Знак"/>
    <w:basedOn w:val="10"/>
    <w:link w:val="1c"/>
    <w:rPr>
      <w:b/>
      <w:caps/>
      <w:sz w:val="32"/>
    </w:rPr>
  </w:style>
  <w:style w:type="paragraph" w:customStyle="1" w:styleId="130">
    <w:name w:val="Основной текст13"/>
    <w:basedOn w:val="a6"/>
    <w:link w:val="131"/>
    <w:pPr>
      <w:spacing w:line="0" w:lineRule="atLeast"/>
      <w:ind w:hanging="360"/>
    </w:pPr>
    <w:rPr>
      <w:rFonts w:ascii="Franklin Gothic Book" w:hAnsi="Franklin Gothic Book"/>
      <w:sz w:val="23"/>
    </w:rPr>
  </w:style>
  <w:style w:type="character" w:customStyle="1" w:styleId="131">
    <w:name w:val="Основной текст13"/>
    <w:basedOn w:val="10"/>
    <w:link w:val="130"/>
    <w:rPr>
      <w:rFonts w:ascii="Franklin Gothic Book" w:hAnsi="Franklin Gothic Book"/>
      <w:sz w:val="23"/>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styleId="40">
    <w:name w:val="List Bullet 4"/>
    <w:basedOn w:val="a6"/>
    <w:link w:val="45"/>
    <w:pPr>
      <w:numPr>
        <w:numId w:val="17"/>
      </w:numPr>
      <w:contextualSpacing/>
    </w:pPr>
  </w:style>
  <w:style w:type="character" w:customStyle="1" w:styleId="45">
    <w:name w:val="Маркированный список 4 Знак"/>
    <w:basedOn w:val="10"/>
    <w:link w:val="40"/>
    <w:rPr>
      <w:sz w:val="24"/>
    </w:rPr>
  </w:style>
  <w:style w:type="paragraph" w:styleId="46">
    <w:name w:val="toc 4"/>
    <w:basedOn w:val="1e"/>
    <w:link w:val="47"/>
    <w:uiPriority w:val="39"/>
    <w:pPr>
      <w:spacing w:after="0"/>
      <w:ind w:left="480"/>
    </w:pPr>
    <w:rPr>
      <w:rFonts w:asciiTheme="minorHAnsi" w:hAnsiTheme="minorHAnsi"/>
      <w:sz w:val="20"/>
    </w:rPr>
  </w:style>
  <w:style w:type="character" w:customStyle="1" w:styleId="47">
    <w:name w:val="Оглавление 4 Знак"/>
    <w:basedOn w:val="1f"/>
    <w:link w:val="46"/>
    <w:rPr>
      <w:rFonts w:asciiTheme="minorHAnsi" w:hAnsiTheme="minorHAnsi"/>
      <w:sz w:val="20"/>
    </w:rPr>
  </w:style>
  <w:style w:type="paragraph" w:customStyle="1" w:styleId="xl196">
    <w:name w:val="xl196"/>
    <w:basedOn w:val="a6"/>
    <w:link w:val="xl196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960">
    <w:name w:val="xl196"/>
    <w:basedOn w:val="10"/>
    <w:link w:val="xl196"/>
    <w:rPr>
      <w:color w:val="000000"/>
      <w:sz w:val="20"/>
    </w:rPr>
  </w:style>
  <w:style w:type="paragraph" w:customStyle="1" w:styleId="xl148">
    <w:name w:val="xl148"/>
    <w:basedOn w:val="a6"/>
    <w:link w:val="xl148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480">
    <w:name w:val="xl148"/>
    <w:basedOn w:val="10"/>
    <w:link w:val="xl148"/>
    <w:rPr>
      <w:color w:val="000000"/>
      <w:sz w:val="20"/>
    </w:rPr>
  </w:style>
  <w:style w:type="paragraph" w:customStyle="1" w:styleId="xl286">
    <w:name w:val="xl286"/>
    <w:basedOn w:val="a6"/>
    <w:link w:val="xl286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860">
    <w:name w:val="xl286"/>
    <w:basedOn w:val="10"/>
    <w:link w:val="xl286"/>
    <w:rPr>
      <w:sz w:val="24"/>
    </w:rPr>
  </w:style>
  <w:style w:type="paragraph" w:customStyle="1" w:styleId="af6">
    <w:name w:val="Таблица_ШАПКА"/>
    <w:basedOn w:val="a6"/>
    <w:next w:val="a6"/>
    <w:link w:val="af7"/>
    <w:pPr>
      <w:keepNext/>
      <w:jc w:val="center"/>
    </w:pPr>
    <w:rPr>
      <w:b/>
    </w:rPr>
  </w:style>
  <w:style w:type="character" w:customStyle="1" w:styleId="af7">
    <w:name w:val="Таблица_ШАПКА"/>
    <w:basedOn w:val="10"/>
    <w:link w:val="af6"/>
    <w:rPr>
      <w:b/>
      <w:sz w:val="24"/>
    </w:rPr>
  </w:style>
  <w:style w:type="paragraph" w:customStyle="1" w:styleId="29">
    <w:name w:val="Абзац списка2"/>
    <w:basedOn w:val="a6"/>
    <w:link w:val="2a"/>
    <w:pPr>
      <w:spacing w:after="200" w:line="276" w:lineRule="auto"/>
      <w:ind w:left="720"/>
      <w:contextualSpacing/>
    </w:pPr>
    <w:rPr>
      <w:rFonts w:ascii="Calibri" w:hAnsi="Calibri"/>
      <w:sz w:val="22"/>
    </w:rPr>
  </w:style>
  <w:style w:type="character" w:customStyle="1" w:styleId="2a">
    <w:name w:val="Абзац списка2"/>
    <w:basedOn w:val="10"/>
    <w:link w:val="29"/>
    <w:rPr>
      <w:rFonts w:ascii="Calibri" w:hAnsi="Calibri"/>
      <w:sz w:val="22"/>
    </w:rPr>
  </w:style>
  <w:style w:type="paragraph" w:customStyle="1" w:styleId="xl162">
    <w:name w:val="xl162"/>
    <w:basedOn w:val="a6"/>
    <w:link w:val="xl1620"/>
    <w:pPr>
      <w:pBdr>
        <w:top w:val="single" w:sz="8" w:space="0" w:color="000000"/>
        <w:left w:val="single" w:sz="4" w:space="0" w:color="000000"/>
        <w:bottom w:val="single" w:sz="4" w:space="0" w:color="000000"/>
        <w:right w:val="single" w:sz="8" w:space="0" w:color="000000"/>
      </w:pBdr>
      <w:spacing w:beforeAutospacing="1" w:afterAutospacing="1"/>
      <w:jc w:val="center"/>
    </w:pPr>
    <w:rPr>
      <w:sz w:val="20"/>
    </w:rPr>
  </w:style>
  <w:style w:type="character" w:customStyle="1" w:styleId="xl1620">
    <w:name w:val="xl162"/>
    <w:basedOn w:val="10"/>
    <w:link w:val="xl162"/>
    <w:rPr>
      <w:sz w:val="20"/>
    </w:rPr>
  </w:style>
  <w:style w:type="character" w:customStyle="1" w:styleId="70">
    <w:name w:val="Заголовок 7 Знак"/>
    <w:basedOn w:val="10"/>
    <w:link w:val="7"/>
    <w:rPr>
      <w:rFonts w:ascii="Cambria" w:hAnsi="Cambria"/>
      <w:i/>
      <w:color w:val="404040"/>
      <w:sz w:val="20"/>
    </w:rPr>
  </w:style>
  <w:style w:type="paragraph" w:customStyle="1" w:styleId="xl117">
    <w:name w:val="xl117"/>
    <w:basedOn w:val="a6"/>
    <w:link w:val="xl117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170">
    <w:name w:val="xl117"/>
    <w:basedOn w:val="10"/>
    <w:link w:val="xl117"/>
    <w:rPr>
      <w:sz w:val="18"/>
    </w:rPr>
  </w:style>
  <w:style w:type="paragraph" w:customStyle="1" w:styleId="af8">
    <w:name w:val="Для таблицы"/>
    <w:basedOn w:val="a6"/>
    <w:link w:val="af9"/>
    <w:pPr>
      <w:spacing w:line="276" w:lineRule="auto"/>
      <w:jc w:val="both"/>
    </w:pPr>
    <w:rPr>
      <w:rFonts w:ascii="Calibri" w:hAnsi="Calibri"/>
    </w:rPr>
  </w:style>
  <w:style w:type="character" w:customStyle="1" w:styleId="af9">
    <w:name w:val="Для таблицы"/>
    <w:basedOn w:val="10"/>
    <w:link w:val="af8"/>
    <w:rPr>
      <w:rFonts w:ascii="Calibri" w:hAnsi="Calibri"/>
      <w:sz w:val="24"/>
    </w:rPr>
  </w:style>
  <w:style w:type="paragraph" w:customStyle="1" w:styleId="2b">
    <w:name w:val="Слабое выделение2"/>
    <w:link w:val="2c"/>
    <w:rPr>
      <w:i/>
      <w:color w:val="808080"/>
    </w:rPr>
  </w:style>
  <w:style w:type="character" w:customStyle="1" w:styleId="2c">
    <w:name w:val="Слабое выделение2"/>
    <w:link w:val="2b"/>
    <w:rPr>
      <w:i/>
      <w:color w:val="808080"/>
    </w:rPr>
  </w:style>
  <w:style w:type="paragraph" w:styleId="afa">
    <w:name w:val="envelope address"/>
    <w:basedOn w:val="a6"/>
    <w:link w:val="afb"/>
    <w:pPr>
      <w:ind w:left="2880"/>
    </w:pPr>
    <w:rPr>
      <w:rFonts w:asciiTheme="majorHAnsi" w:hAnsiTheme="majorHAnsi"/>
    </w:rPr>
  </w:style>
  <w:style w:type="character" w:customStyle="1" w:styleId="afb">
    <w:name w:val="Адрес на конверте Знак"/>
    <w:basedOn w:val="10"/>
    <w:link w:val="afa"/>
    <w:rPr>
      <w:rFonts w:asciiTheme="majorHAnsi" w:hAnsiTheme="majorHAnsi"/>
      <w:sz w:val="24"/>
    </w:rPr>
  </w:style>
  <w:style w:type="paragraph" w:customStyle="1" w:styleId="xl100">
    <w:name w:val="xl100"/>
    <w:basedOn w:val="a6"/>
    <w:link w:val="xl100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000">
    <w:name w:val="xl100"/>
    <w:basedOn w:val="10"/>
    <w:link w:val="xl100"/>
    <w:rPr>
      <w:sz w:val="18"/>
    </w:rPr>
  </w:style>
  <w:style w:type="paragraph" w:styleId="61">
    <w:name w:val="toc 6"/>
    <w:basedOn w:val="1e"/>
    <w:link w:val="62"/>
    <w:uiPriority w:val="39"/>
    <w:pPr>
      <w:spacing w:after="0"/>
      <w:ind w:left="960"/>
    </w:pPr>
    <w:rPr>
      <w:rFonts w:asciiTheme="minorHAnsi" w:hAnsiTheme="minorHAnsi"/>
      <w:sz w:val="20"/>
    </w:rPr>
  </w:style>
  <w:style w:type="character" w:customStyle="1" w:styleId="62">
    <w:name w:val="Оглавление 6 Знак"/>
    <w:basedOn w:val="1f"/>
    <w:link w:val="61"/>
    <w:rPr>
      <w:rFonts w:asciiTheme="minorHAnsi" w:hAnsiTheme="minorHAnsi"/>
      <w:sz w:val="20"/>
    </w:rPr>
  </w:style>
  <w:style w:type="paragraph" w:styleId="53">
    <w:name w:val="List Continue 5"/>
    <w:basedOn w:val="a6"/>
    <w:link w:val="54"/>
    <w:pPr>
      <w:spacing w:after="120"/>
      <w:ind w:left="1415"/>
      <w:contextualSpacing/>
    </w:pPr>
  </w:style>
  <w:style w:type="character" w:customStyle="1" w:styleId="54">
    <w:name w:val="Продолжение списка 5 Знак"/>
    <w:basedOn w:val="10"/>
    <w:link w:val="53"/>
    <w:rPr>
      <w:sz w:val="24"/>
    </w:rPr>
  </w:style>
  <w:style w:type="paragraph" w:customStyle="1" w:styleId="docdata">
    <w:name w:val="docdata"/>
    <w:basedOn w:val="a6"/>
    <w:link w:val="docdata0"/>
    <w:pPr>
      <w:spacing w:beforeAutospacing="1" w:afterAutospacing="1"/>
    </w:pPr>
  </w:style>
  <w:style w:type="character" w:customStyle="1" w:styleId="docdata0">
    <w:name w:val="docdata"/>
    <w:basedOn w:val="10"/>
    <w:link w:val="docdata"/>
    <w:rPr>
      <w:sz w:val="24"/>
    </w:rPr>
  </w:style>
  <w:style w:type="paragraph" w:customStyle="1" w:styleId="1f0">
    <w:name w:val="Замещающий текст1"/>
    <w:link w:val="1f1"/>
    <w:rPr>
      <w:color w:val="808080"/>
    </w:rPr>
  </w:style>
  <w:style w:type="character" w:customStyle="1" w:styleId="1f1">
    <w:name w:val="Замещающий текст1"/>
    <w:link w:val="1f0"/>
    <w:rPr>
      <w:color w:val="808080"/>
    </w:rPr>
  </w:style>
  <w:style w:type="paragraph" w:customStyle="1" w:styleId="310">
    <w:name w:val="Основной текст с отступом 3 Знак1"/>
    <w:basedOn w:val="26"/>
    <w:link w:val="311"/>
    <w:rPr>
      <w:sz w:val="16"/>
    </w:rPr>
  </w:style>
  <w:style w:type="character" w:customStyle="1" w:styleId="311">
    <w:name w:val="Основной текст с отступом 3 Знак1"/>
    <w:basedOn w:val="a7"/>
    <w:link w:val="310"/>
    <w:rPr>
      <w:rFonts w:ascii="Times New Roman" w:hAnsi="Times New Roman"/>
      <w:sz w:val="16"/>
    </w:rPr>
  </w:style>
  <w:style w:type="paragraph" w:customStyle="1" w:styleId="xl103">
    <w:name w:val="xl103"/>
    <w:basedOn w:val="a6"/>
    <w:link w:val="xl1030"/>
    <w:pPr>
      <w:spacing w:beforeAutospacing="1" w:afterAutospacing="1"/>
      <w:jc w:val="center"/>
    </w:pPr>
    <w:rPr>
      <w:sz w:val="18"/>
    </w:rPr>
  </w:style>
  <w:style w:type="character" w:customStyle="1" w:styleId="xl1030">
    <w:name w:val="xl103"/>
    <w:basedOn w:val="10"/>
    <w:link w:val="xl103"/>
    <w:rPr>
      <w:sz w:val="18"/>
    </w:rPr>
  </w:style>
  <w:style w:type="paragraph" w:customStyle="1" w:styleId="ed">
    <w:name w:val="ed"/>
    <w:basedOn w:val="26"/>
    <w:link w:val="ed0"/>
  </w:style>
  <w:style w:type="character" w:customStyle="1" w:styleId="ed0">
    <w:name w:val="ed"/>
    <w:basedOn w:val="a7"/>
    <w:link w:val="ed"/>
  </w:style>
  <w:style w:type="paragraph" w:styleId="71">
    <w:name w:val="toc 7"/>
    <w:basedOn w:val="1e"/>
    <w:link w:val="72"/>
    <w:uiPriority w:val="39"/>
    <w:pPr>
      <w:spacing w:after="0"/>
      <w:ind w:left="1200"/>
    </w:pPr>
    <w:rPr>
      <w:rFonts w:asciiTheme="minorHAnsi" w:hAnsiTheme="minorHAnsi"/>
      <w:sz w:val="20"/>
    </w:rPr>
  </w:style>
  <w:style w:type="character" w:customStyle="1" w:styleId="72">
    <w:name w:val="Оглавление 7 Знак"/>
    <w:basedOn w:val="1f"/>
    <w:link w:val="71"/>
    <w:rPr>
      <w:rFonts w:asciiTheme="minorHAnsi" w:hAnsiTheme="minorHAnsi"/>
      <w:sz w:val="20"/>
    </w:rPr>
  </w:style>
  <w:style w:type="paragraph" w:customStyle="1" w:styleId="1f2">
    <w:name w:val="Знак Знак1"/>
    <w:link w:val="1f3"/>
    <w:rPr>
      <w:rFonts w:ascii="Cambria" w:hAnsi="Cambria"/>
      <w:color w:val="17365D"/>
      <w:spacing w:val="5"/>
      <w:sz w:val="52"/>
    </w:rPr>
  </w:style>
  <w:style w:type="character" w:customStyle="1" w:styleId="1f3">
    <w:name w:val="Знак Знак1"/>
    <w:link w:val="1f2"/>
    <w:rPr>
      <w:rFonts w:ascii="Cambria" w:hAnsi="Cambria"/>
      <w:color w:val="17365D"/>
      <w:spacing w:val="5"/>
      <w:sz w:val="52"/>
    </w:rPr>
  </w:style>
  <w:style w:type="paragraph" w:customStyle="1" w:styleId="Geonika">
    <w:name w:val="Geonika Маркированый список"/>
    <w:basedOn w:val="a6"/>
    <w:link w:val="Geonika0"/>
    <w:pPr>
      <w:numPr>
        <w:numId w:val="18"/>
      </w:numPr>
      <w:tabs>
        <w:tab w:val="left" w:pos="900"/>
      </w:tabs>
      <w:spacing w:before="120" w:after="120" w:line="276" w:lineRule="auto"/>
      <w:ind w:left="1420"/>
      <w:jc w:val="both"/>
    </w:pPr>
    <w:rPr>
      <w:rFonts w:ascii="Calibri" w:hAnsi="Calibri"/>
    </w:rPr>
  </w:style>
  <w:style w:type="character" w:customStyle="1" w:styleId="Geonika0">
    <w:name w:val="Geonika Маркированый список"/>
    <w:basedOn w:val="10"/>
    <w:link w:val="Geonika"/>
    <w:rPr>
      <w:rFonts w:ascii="Calibri" w:hAnsi="Calibri"/>
      <w:sz w:val="24"/>
    </w:rPr>
  </w:style>
  <w:style w:type="paragraph" w:customStyle="1" w:styleId="xl216">
    <w:name w:val="xl216"/>
    <w:basedOn w:val="a6"/>
    <w:link w:val="xl216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160">
    <w:name w:val="xl216"/>
    <w:basedOn w:val="10"/>
    <w:link w:val="xl216"/>
    <w:rPr>
      <w:color w:val="000000"/>
      <w:sz w:val="20"/>
    </w:rPr>
  </w:style>
  <w:style w:type="paragraph" w:customStyle="1" w:styleId="afc">
    <w:name w:val="Табличный_заголовки"/>
    <w:basedOn w:val="a6"/>
    <w:link w:val="afd"/>
    <w:pPr>
      <w:keepNext/>
      <w:keepLines/>
      <w:jc w:val="center"/>
    </w:pPr>
    <w:rPr>
      <w:rFonts w:asciiTheme="minorHAnsi" w:hAnsiTheme="minorHAnsi"/>
      <w:b/>
      <w:sz w:val="22"/>
    </w:rPr>
  </w:style>
  <w:style w:type="character" w:customStyle="1" w:styleId="afd">
    <w:name w:val="Табличный_заголовки"/>
    <w:basedOn w:val="10"/>
    <w:link w:val="afc"/>
    <w:rPr>
      <w:rFonts w:asciiTheme="minorHAnsi" w:hAnsiTheme="minorHAnsi"/>
      <w:b/>
      <w:sz w:val="22"/>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link w:val="aff"/>
    <w:pPr>
      <w:tabs>
        <w:tab w:val="left" w:pos="432"/>
      </w:tabs>
      <w:spacing w:before="120" w:after="160"/>
      <w:ind w:left="432" w:hanging="432"/>
      <w:jc w:val="both"/>
    </w:pPr>
    <w:rPr>
      <w:b/>
      <w:caps/>
      <w:sz w:val="32"/>
    </w:rPr>
  </w:style>
  <w:style w:type="character"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afe"/>
    <w:rPr>
      <w:b/>
      <w:caps/>
      <w:sz w:val="32"/>
    </w:rPr>
  </w:style>
  <w:style w:type="paragraph" w:customStyle="1" w:styleId="FontStyle14">
    <w:name w:val="Font Style14"/>
    <w:link w:val="FontStyle140"/>
    <w:rPr>
      <w:sz w:val="20"/>
    </w:rPr>
  </w:style>
  <w:style w:type="character" w:customStyle="1" w:styleId="FontStyle140">
    <w:name w:val="Font Style14"/>
    <w:link w:val="FontStyle14"/>
    <w:rPr>
      <w:rFonts w:ascii="Times New Roman" w:hAnsi="Times New Roman"/>
      <w:sz w:val="20"/>
    </w:rPr>
  </w:style>
  <w:style w:type="paragraph" w:customStyle="1" w:styleId="1f4">
    <w:name w:val="Текст сноски Знак1"/>
    <w:basedOn w:val="26"/>
    <w:link w:val="1f5"/>
    <w:rPr>
      <w:sz w:val="20"/>
    </w:rPr>
  </w:style>
  <w:style w:type="character" w:customStyle="1" w:styleId="1f5">
    <w:name w:val="Текст сноски Знак1"/>
    <w:basedOn w:val="a7"/>
    <w:link w:val="1f4"/>
    <w:rPr>
      <w:rFonts w:ascii="Times New Roman" w:hAnsi="Times New Roman"/>
      <w:sz w:val="20"/>
    </w:rPr>
  </w:style>
  <w:style w:type="paragraph" w:customStyle="1" w:styleId="-11">
    <w:name w:val="Цветная заливка - Акцент 11"/>
    <w:link w:val="-110"/>
    <w:pPr>
      <w:spacing w:after="0" w:line="240" w:lineRule="auto"/>
    </w:pPr>
    <w:rPr>
      <w:rFonts w:ascii="Calibri" w:hAnsi="Calibri"/>
      <w:sz w:val="22"/>
    </w:rPr>
  </w:style>
  <w:style w:type="character" w:customStyle="1" w:styleId="-110">
    <w:name w:val="Цветная заливка - Акцент 11"/>
    <w:link w:val="-11"/>
    <w:rPr>
      <w:rFonts w:ascii="Calibri" w:hAnsi="Calibri"/>
      <w:sz w:val="22"/>
    </w:rPr>
  </w:style>
  <w:style w:type="paragraph" w:styleId="a2">
    <w:name w:val="List Number"/>
    <w:basedOn w:val="a6"/>
    <w:link w:val="aff0"/>
    <w:pPr>
      <w:numPr>
        <w:numId w:val="19"/>
      </w:numPr>
      <w:contextualSpacing/>
    </w:pPr>
  </w:style>
  <w:style w:type="character" w:customStyle="1" w:styleId="aff0">
    <w:name w:val="Нумерованный список Знак"/>
    <w:basedOn w:val="10"/>
    <w:link w:val="a2"/>
    <w:rPr>
      <w:sz w:val="24"/>
    </w:rPr>
  </w:style>
  <w:style w:type="paragraph" w:styleId="aff1">
    <w:name w:val="Note Heading"/>
    <w:basedOn w:val="a6"/>
    <w:next w:val="a6"/>
    <w:link w:val="aff2"/>
  </w:style>
  <w:style w:type="character" w:customStyle="1" w:styleId="aff2">
    <w:name w:val="Заголовок записки Знак"/>
    <w:basedOn w:val="10"/>
    <w:link w:val="aff1"/>
    <w:rPr>
      <w:sz w:val="24"/>
    </w:rPr>
  </w:style>
  <w:style w:type="paragraph" w:customStyle="1" w:styleId="xl296">
    <w:name w:val="xl296"/>
    <w:basedOn w:val="a6"/>
    <w:link w:val="xl296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2960">
    <w:name w:val="xl296"/>
    <w:basedOn w:val="10"/>
    <w:link w:val="xl296"/>
    <w:rPr>
      <w:b/>
      <w:sz w:val="24"/>
    </w:rPr>
  </w:style>
  <w:style w:type="paragraph" w:customStyle="1" w:styleId="xl170">
    <w:name w:val="xl170"/>
    <w:basedOn w:val="a6"/>
    <w:link w:val="xl1700"/>
    <w:pPr>
      <w:pBdr>
        <w:top w:val="single" w:sz="4" w:space="0" w:color="000000"/>
        <w:left w:val="single" w:sz="8" w:space="0" w:color="000000"/>
        <w:bottom w:val="single" w:sz="8" w:space="0" w:color="000000"/>
        <w:right w:val="single" w:sz="4" w:space="0" w:color="000000"/>
      </w:pBdr>
      <w:spacing w:beforeAutospacing="1" w:afterAutospacing="1"/>
      <w:jc w:val="center"/>
    </w:pPr>
    <w:rPr>
      <w:sz w:val="20"/>
    </w:rPr>
  </w:style>
  <w:style w:type="character" w:customStyle="1" w:styleId="xl1700">
    <w:name w:val="xl170"/>
    <w:basedOn w:val="10"/>
    <w:link w:val="xl170"/>
    <w:rPr>
      <w:sz w:val="20"/>
    </w:rPr>
  </w:style>
  <w:style w:type="paragraph" w:customStyle="1" w:styleId="xl145">
    <w:name w:val="xl145"/>
    <w:basedOn w:val="a6"/>
    <w:link w:val="xl145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450">
    <w:name w:val="xl145"/>
    <w:basedOn w:val="10"/>
    <w:link w:val="xl145"/>
    <w:rPr>
      <w:sz w:val="20"/>
    </w:rPr>
  </w:style>
  <w:style w:type="paragraph" w:customStyle="1" w:styleId="110">
    <w:name w:val="Название книги11"/>
    <w:link w:val="111"/>
    <w:rPr>
      <w:b/>
      <w:smallCaps/>
      <w:spacing w:val="5"/>
    </w:rPr>
  </w:style>
  <w:style w:type="character" w:customStyle="1" w:styleId="111">
    <w:name w:val="Название книги11"/>
    <w:link w:val="110"/>
    <w:rPr>
      <w:b/>
      <w:smallCaps/>
      <w:spacing w:val="5"/>
    </w:rPr>
  </w:style>
  <w:style w:type="paragraph" w:customStyle="1" w:styleId="xl280">
    <w:name w:val="xl280"/>
    <w:basedOn w:val="a6"/>
    <w:link w:val="xl280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rPr>
  </w:style>
  <w:style w:type="character" w:customStyle="1" w:styleId="xl2800">
    <w:name w:val="xl280"/>
    <w:basedOn w:val="10"/>
    <w:link w:val="xl280"/>
    <w:rPr>
      <w:rFonts w:ascii="Arial" w:hAnsi="Arial"/>
      <w:sz w:val="24"/>
    </w:rPr>
  </w:style>
  <w:style w:type="paragraph" w:customStyle="1" w:styleId="xl90">
    <w:name w:val="xl90"/>
    <w:basedOn w:val="a6"/>
    <w:link w:val="xl90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900">
    <w:name w:val="xl90"/>
    <w:basedOn w:val="10"/>
    <w:link w:val="xl90"/>
    <w:rPr>
      <w:sz w:val="1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xl130">
    <w:name w:val="xl130"/>
    <w:basedOn w:val="a6"/>
    <w:link w:val="xl130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300">
    <w:name w:val="xl130"/>
    <w:basedOn w:val="10"/>
    <w:link w:val="xl130"/>
    <w:rPr>
      <w:color w:val="000000"/>
      <w:sz w:val="20"/>
    </w:rPr>
  </w:style>
  <w:style w:type="paragraph" w:customStyle="1" w:styleId="xl84">
    <w:name w:val="xl84"/>
    <w:basedOn w:val="a6"/>
    <w:link w:val="xl84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840">
    <w:name w:val="xl84"/>
    <w:basedOn w:val="10"/>
    <w:link w:val="xl84"/>
    <w:rPr>
      <w:sz w:val="18"/>
    </w:rPr>
  </w:style>
  <w:style w:type="paragraph" w:customStyle="1" w:styleId="1f6">
    <w:name w:val="Текст макроса Знак1"/>
    <w:basedOn w:val="26"/>
    <w:link w:val="1f7"/>
    <w:rPr>
      <w:rFonts w:ascii="Consolas" w:hAnsi="Consolas"/>
      <w:sz w:val="20"/>
    </w:rPr>
  </w:style>
  <w:style w:type="character" w:customStyle="1" w:styleId="1f7">
    <w:name w:val="Текст макроса Знак1"/>
    <w:basedOn w:val="a7"/>
    <w:link w:val="1f6"/>
    <w:rPr>
      <w:rFonts w:ascii="Consolas" w:hAnsi="Consolas"/>
      <w:sz w:val="20"/>
    </w:rPr>
  </w:style>
  <w:style w:type="paragraph" w:customStyle="1" w:styleId="1f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link w:val="1f9"/>
    <w:pPr>
      <w:tabs>
        <w:tab w:val="left" w:pos="432"/>
      </w:tabs>
      <w:spacing w:before="120" w:after="160"/>
      <w:ind w:left="432" w:hanging="432"/>
      <w:jc w:val="both"/>
    </w:pPr>
    <w:rPr>
      <w:b/>
      <w:caps/>
      <w:sz w:val="32"/>
    </w:rPr>
  </w:style>
  <w:style w:type="character" w:customStyle="1" w:styleId="1f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1f8"/>
    <w:rPr>
      <w:b/>
      <w:caps/>
      <w:sz w:val="32"/>
    </w:rPr>
  </w:style>
  <w:style w:type="paragraph" w:customStyle="1" w:styleId="4">
    <w:name w:val="Азаголов 4"/>
    <w:basedOn w:val="42"/>
    <w:link w:val="48"/>
    <w:pPr>
      <w:keepLines w:val="0"/>
      <w:numPr>
        <w:ilvl w:val="1"/>
        <w:numId w:val="20"/>
      </w:numPr>
      <w:tabs>
        <w:tab w:val="left" w:pos="1134"/>
      </w:tabs>
      <w:spacing w:before="240" w:after="240" w:line="276" w:lineRule="auto"/>
      <w:outlineLvl w:val="2"/>
    </w:pPr>
    <w:rPr>
      <w:b/>
      <w:i w:val="0"/>
      <w:sz w:val="28"/>
    </w:rPr>
  </w:style>
  <w:style w:type="character" w:customStyle="1" w:styleId="48">
    <w:name w:val="Азаголов 4"/>
    <w:basedOn w:val="43"/>
    <w:link w:val="4"/>
    <w:rPr>
      <w:rFonts w:asciiTheme="majorHAnsi" w:hAnsiTheme="majorHAnsi"/>
      <w:b/>
      <w:i w:val="0"/>
      <w:color w:val="2F5496" w:themeColor="accent1" w:themeShade="BF"/>
      <w:sz w:val="28"/>
    </w:rPr>
  </w:style>
  <w:style w:type="paragraph" w:customStyle="1" w:styleId="xl194">
    <w:name w:val="xl194"/>
    <w:basedOn w:val="a6"/>
    <w:link w:val="xl1940"/>
    <w:pPr>
      <w:pBdr>
        <w:top w:val="single" w:sz="4" w:space="0" w:color="000000"/>
        <w:bottom w:val="single" w:sz="4" w:space="0" w:color="000000"/>
        <w:right w:val="single" w:sz="4" w:space="0" w:color="000000"/>
      </w:pBdr>
      <w:spacing w:beforeAutospacing="1" w:afterAutospacing="1"/>
      <w:jc w:val="center"/>
    </w:pPr>
    <w:rPr>
      <w:sz w:val="20"/>
    </w:rPr>
  </w:style>
  <w:style w:type="character" w:customStyle="1" w:styleId="xl1940">
    <w:name w:val="xl194"/>
    <w:basedOn w:val="10"/>
    <w:link w:val="xl194"/>
    <w:rPr>
      <w:color w:val="000000"/>
      <w:sz w:val="20"/>
    </w:rPr>
  </w:style>
  <w:style w:type="paragraph" w:customStyle="1" w:styleId="1fa">
    <w:name w:val="Заголовок1"/>
    <w:basedOn w:val="a6"/>
    <w:next w:val="aff3"/>
    <w:link w:val="1fb"/>
    <w:pPr>
      <w:keepNext/>
      <w:spacing w:before="240" w:after="120" w:line="276" w:lineRule="auto"/>
    </w:pPr>
    <w:rPr>
      <w:rFonts w:ascii="Arial" w:hAnsi="Arial"/>
      <w:sz w:val="28"/>
    </w:rPr>
  </w:style>
  <w:style w:type="character" w:customStyle="1" w:styleId="1fb">
    <w:name w:val="Заголовок1"/>
    <w:basedOn w:val="10"/>
    <w:link w:val="1fa"/>
    <w:rPr>
      <w:rFonts w:ascii="Arial" w:hAnsi="Arial"/>
      <w:sz w:val="28"/>
    </w:rPr>
  </w:style>
  <w:style w:type="paragraph" w:customStyle="1" w:styleId="xl256">
    <w:name w:val="xl256"/>
    <w:basedOn w:val="a6"/>
    <w:link w:val="xl2560"/>
    <w:pPr>
      <w:spacing w:beforeAutospacing="1" w:afterAutospacing="1"/>
    </w:pPr>
    <w:rPr>
      <w:rFonts w:ascii="Arial" w:hAnsi="Arial"/>
    </w:rPr>
  </w:style>
  <w:style w:type="character" w:customStyle="1" w:styleId="xl2560">
    <w:name w:val="xl256"/>
    <w:basedOn w:val="10"/>
    <w:link w:val="xl256"/>
    <w:rPr>
      <w:rFonts w:ascii="Arial" w:hAnsi="Arial"/>
      <w:sz w:val="24"/>
    </w:rPr>
  </w:style>
  <w:style w:type="paragraph" w:customStyle="1" w:styleId="1fc">
    <w:name w:val="Обычный1"/>
    <w:link w:val="1fd"/>
    <w:pPr>
      <w:widowControl w:val="0"/>
      <w:spacing w:before="240" w:after="0" w:line="300" w:lineRule="auto"/>
      <w:ind w:firstLine="700"/>
      <w:jc w:val="both"/>
    </w:pPr>
    <w:rPr>
      <w:sz w:val="24"/>
    </w:rPr>
  </w:style>
  <w:style w:type="character" w:customStyle="1" w:styleId="1fd">
    <w:name w:val="Обычный1"/>
    <w:link w:val="1fc"/>
    <w:rPr>
      <w:sz w:val="24"/>
    </w:rPr>
  </w:style>
  <w:style w:type="paragraph" w:customStyle="1" w:styleId="WW8Num6z0">
    <w:name w:val="WW8Num6z0"/>
    <w:link w:val="WW8Num6z00"/>
  </w:style>
  <w:style w:type="character" w:customStyle="1" w:styleId="WW8Num6z00">
    <w:name w:val="WW8Num6z0"/>
    <w:link w:val="WW8Num6z0"/>
    <w:rPr>
      <w:rFonts w:ascii="Times New Roman" w:hAnsi="Times New Roman"/>
    </w:rPr>
  </w:style>
  <w:style w:type="paragraph" w:customStyle="1" w:styleId="3">
    <w:name w:val="Стиль3_Подпункты"/>
    <w:basedOn w:val="22"/>
    <w:link w:val="36"/>
    <w:pPr>
      <w:keepNext w:val="0"/>
      <w:keepLines w:val="0"/>
      <w:numPr>
        <w:ilvl w:val="2"/>
        <w:numId w:val="21"/>
      </w:numPr>
      <w:spacing w:before="120" w:after="240"/>
      <w:ind w:left="1418" w:hanging="698"/>
      <w:jc w:val="left"/>
    </w:pPr>
    <w:rPr>
      <w:sz w:val="24"/>
    </w:rPr>
  </w:style>
  <w:style w:type="character" w:customStyle="1" w:styleId="36">
    <w:name w:val="Стиль3_Подпункты"/>
    <w:basedOn w:val="23"/>
    <w:link w:val="3"/>
    <w:rPr>
      <w:b/>
      <w:sz w:val="24"/>
    </w:rPr>
  </w:style>
  <w:style w:type="paragraph" w:customStyle="1" w:styleId="xl274">
    <w:name w:val="xl274"/>
    <w:basedOn w:val="a6"/>
    <w:link w:val="xl274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b/>
    </w:rPr>
  </w:style>
  <w:style w:type="character" w:customStyle="1" w:styleId="xl2740">
    <w:name w:val="xl274"/>
    <w:basedOn w:val="10"/>
    <w:link w:val="xl274"/>
    <w:rPr>
      <w:rFonts w:ascii="Arial" w:hAnsi="Arial"/>
      <w:b/>
      <w:sz w:val="24"/>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xl163">
    <w:name w:val="xl163"/>
    <w:basedOn w:val="a6"/>
    <w:link w:val="xl1630"/>
    <w:pPr>
      <w:pBdr>
        <w:top w:val="single" w:sz="4" w:space="0" w:color="000000"/>
        <w:left w:val="single" w:sz="4" w:space="0" w:color="000000"/>
        <w:bottom w:val="single" w:sz="8" w:space="0" w:color="000000"/>
        <w:right w:val="single" w:sz="8" w:space="0" w:color="000000"/>
      </w:pBdr>
      <w:spacing w:beforeAutospacing="1" w:afterAutospacing="1"/>
      <w:jc w:val="center"/>
    </w:pPr>
    <w:rPr>
      <w:sz w:val="20"/>
    </w:rPr>
  </w:style>
  <w:style w:type="character" w:customStyle="1" w:styleId="xl1630">
    <w:name w:val="xl163"/>
    <w:basedOn w:val="10"/>
    <w:link w:val="xl163"/>
    <w:rPr>
      <w:sz w:val="20"/>
    </w:rPr>
  </w:style>
  <w:style w:type="paragraph" w:customStyle="1" w:styleId="xl210">
    <w:name w:val="xl210"/>
    <w:basedOn w:val="a6"/>
    <w:link w:val="xl2100"/>
    <w:pPr>
      <w:pBdr>
        <w:top w:val="single" w:sz="4" w:space="0" w:color="000000"/>
        <w:left w:val="single" w:sz="4" w:space="0" w:color="000000"/>
        <w:bottom w:val="single" w:sz="8" w:space="0" w:color="000000"/>
        <w:right w:val="single" w:sz="4" w:space="0" w:color="000000"/>
      </w:pBdr>
      <w:spacing w:beforeAutospacing="1" w:afterAutospacing="1"/>
    </w:pPr>
    <w:rPr>
      <w:sz w:val="20"/>
    </w:rPr>
  </w:style>
  <w:style w:type="character" w:customStyle="1" w:styleId="xl2100">
    <w:name w:val="xl210"/>
    <w:basedOn w:val="10"/>
    <w:link w:val="xl210"/>
    <w:rPr>
      <w:sz w:val="20"/>
    </w:rPr>
  </w:style>
  <w:style w:type="paragraph" w:customStyle="1" w:styleId="xl269">
    <w:name w:val="xl269"/>
    <w:basedOn w:val="a6"/>
    <w:link w:val="xl269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b/>
    </w:rPr>
  </w:style>
  <w:style w:type="character" w:customStyle="1" w:styleId="xl2690">
    <w:name w:val="xl269"/>
    <w:basedOn w:val="10"/>
    <w:link w:val="xl269"/>
    <w:rPr>
      <w:rFonts w:ascii="Arial" w:hAnsi="Arial"/>
      <w:b/>
      <w:sz w:val="24"/>
    </w:rPr>
  </w:style>
  <w:style w:type="paragraph" w:customStyle="1" w:styleId="-2">
    <w:name w:val="Текст-2"/>
    <w:basedOn w:val="a6"/>
    <w:link w:val="-20"/>
    <w:pPr>
      <w:tabs>
        <w:tab w:val="left" w:leader="dot" w:pos="540"/>
      </w:tabs>
      <w:spacing w:before="120"/>
      <w:ind w:firstLine="539"/>
      <w:jc w:val="both"/>
    </w:pPr>
    <w:rPr>
      <w:rFonts w:ascii="Times New Roman CYR" w:hAnsi="Times New Roman CYR"/>
      <w:sz w:val="26"/>
    </w:rPr>
  </w:style>
  <w:style w:type="character" w:customStyle="1" w:styleId="-20">
    <w:name w:val="Текст-2"/>
    <w:basedOn w:val="10"/>
    <w:link w:val="-2"/>
    <w:rPr>
      <w:rFonts w:ascii="Times New Roman CYR" w:hAnsi="Times New Roman CYR"/>
      <w:sz w:val="26"/>
    </w:rPr>
  </w:style>
  <w:style w:type="paragraph" w:customStyle="1" w:styleId="msonormal0">
    <w:name w:val="msonormal"/>
    <w:basedOn w:val="a6"/>
    <w:link w:val="msonormal1"/>
    <w:pPr>
      <w:spacing w:beforeAutospacing="1" w:afterAutospacing="1"/>
    </w:pPr>
  </w:style>
  <w:style w:type="character" w:customStyle="1" w:styleId="msonormal1">
    <w:name w:val="msonormal"/>
    <w:basedOn w:val="10"/>
    <w:link w:val="msonormal0"/>
    <w:rPr>
      <w:sz w:val="24"/>
    </w:rPr>
  </w:style>
  <w:style w:type="paragraph" w:styleId="50">
    <w:name w:val="List Bullet 5"/>
    <w:basedOn w:val="a6"/>
    <w:link w:val="55"/>
    <w:pPr>
      <w:numPr>
        <w:numId w:val="22"/>
      </w:numPr>
      <w:contextualSpacing/>
    </w:pPr>
  </w:style>
  <w:style w:type="character" w:customStyle="1" w:styleId="55">
    <w:name w:val="Маркированный список 5 Знак"/>
    <w:basedOn w:val="10"/>
    <w:link w:val="50"/>
    <w:rPr>
      <w:sz w:val="24"/>
    </w:rPr>
  </w:style>
  <w:style w:type="paragraph" w:customStyle="1" w:styleId="1fe">
    <w:name w:val="ААУр1"/>
    <w:basedOn w:val="11"/>
    <w:link w:val="1ff"/>
    <w:pPr>
      <w:keepNext w:val="0"/>
      <w:keepLines w:val="0"/>
      <w:widowControl w:val="0"/>
      <w:spacing w:before="120" w:after="240" w:line="360" w:lineRule="auto"/>
    </w:pPr>
    <w:rPr>
      <w:spacing w:val="-1"/>
    </w:rPr>
  </w:style>
  <w:style w:type="character" w:customStyle="1" w:styleId="1ff">
    <w:name w:val="ААУр1"/>
    <w:basedOn w:val="12"/>
    <w:link w:val="1fe"/>
    <w:rPr>
      <w:b/>
      <w:spacing w:val="-1"/>
      <w:sz w:val="32"/>
    </w:rPr>
  </w:style>
  <w:style w:type="paragraph" w:customStyle="1" w:styleId="aff4">
    <w:name w:val="Заголовок документа"/>
    <w:basedOn w:val="a6"/>
    <w:link w:val="aff5"/>
    <w:pPr>
      <w:spacing w:line="360" w:lineRule="auto"/>
      <w:jc w:val="center"/>
    </w:pPr>
    <w:rPr>
      <w:b/>
      <w:sz w:val="28"/>
    </w:rPr>
  </w:style>
  <w:style w:type="character" w:customStyle="1" w:styleId="aff5">
    <w:name w:val="Заголовок документа"/>
    <w:basedOn w:val="10"/>
    <w:link w:val="aff4"/>
    <w:rPr>
      <w:b/>
      <w:sz w:val="28"/>
    </w:rPr>
  </w:style>
  <w:style w:type="paragraph" w:customStyle="1" w:styleId="ListParagraph1">
    <w:name w:val="List Paragraph1"/>
    <w:basedOn w:val="a6"/>
    <w:link w:val="ListParagraph10"/>
    <w:pPr>
      <w:spacing w:after="200" w:line="276" w:lineRule="auto"/>
      <w:ind w:left="720"/>
      <w:contextualSpacing/>
    </w:pPr>
    <w:rPr>
      <w:rFonts w:ascii="Calibri" w:hAnsi="Calibri"/>
      <w:sz w:val="22"/>
    </w:rPr>
  </w:style>
  <w:style w:type="character" w:customStyle="1" w:styleId="ListParagraph10">
    <w:name w:val="List Paragraph1"/>
    <w:basedOn w:val="10"/>
    <w:link w:val="ListParagraph1"/>
    <w:rPr>
      <w:rFonts w:ascii="Calibri" w:hAnsi="Calibri"/>
      <w:sz w:val="22"/>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xl72">
    <w:name w:val="xl72"/>
    <w:basedOn w:val="a6"/>
    <w:link w:val="xl720"/>
    <w:pPr>
      <w:spacing w:beforeAutospacing="1" w:afterAutospacing="1"/>
    </w:pPr>
  </w:style>
  <w:style w:type="character" w:customStyle="1" w:styleId="xl720">
    <w:name w:val="xl72"/>
    <w:basedOn w:val="10"/>
    <w:link w:val="xl72"/>
    <w:rPr>
      <w:sz w:val="24"/>
    </w:rPr>
  </w:style>
  <w:style w:type="paragraph" w:customStyle="1" w:styleId="Endnote">
    <w:name w:val="Endnote"/>
    <w:basedOn w:val="a6"/>
    <w:link w:val="Endnote0"/>
    <w:rPr>
      <w:rFonts w:ascii="Calibri" w:hAnsi="Calibri"/>
      <w:sz w:val="20"/>
    </w:rPr>
  </w:style>
  <w:style w:type="character" w:customStyle="1" w:styleId="Endnote0">
    <w:name w:val="Endnote"/>
    <w:basedOn w:val="10"/>
    <w:link w:val="Endnote"/>
    <w:rPr>
      <w:rFonts w:ascii="Calibri" w:hAnsi="Calibri"/>
      <w:sz w:val="20"/>
    </w:rPr>
  </w:style>
  <w:style w:type="character" w:customStyle="1" w:styleId="33">
    <w:name w:val="Заголовок 3 Знак"/>
    <w:basedOn w:val="10"/>
    <w:link w:val="32"/>
    <w:rPr>
      <w:b/>
      <w:sz w:val="32"/>
    </w:rPr>
  </w:style>
  <w:style w:type="paragraph" w:customStyle="1" w:styleId="1ff0">
    <w:name w:val="Знак Знак1 Знак Знак Знак Знак Знак Знак Знак Знак Знак Знак Знак"/>
    <w:basedOn w:val="a6"/>
    <w:link w:val="1ff1"/>
    <w:pPr>
      <w:tabs>
        <w:tab w:val="left" w:pos="432"/>
      </w:tabs>
      <w:spacing w:before="120" w:after="160"/>
      <w:ind w:left="432" w:hanging="432"/>
      <w:jc w:val="both"/>
    </w:pPr>
    <w:rPr>
      <w:b/>
      <w:caps/>
      <w:sz w:val="32"/>
    </w:rPr>
  </w:style>
  <w:style w:type="character" w:customStyle="1" w:styleId="1ff1">
    <w:name w:val="Знак Знак1 Знак Знак Знак Знак Знак Знак Знак Знак Знак Знак Знак"/>
    <w:basedOn w:val="10"/>
    <w:link w:val="1ff0"/>
    <w:rPr>
      <w:b/>
      <w:caps/>
      <w:sz w:val="32"/>
    </w:rPr>
  </w:style>
  <w:style w:type="paragraph" w:customStyle="1" w:styleId="610">
    <w:name w:val="Заголовок 6 Знак1"/>
    <w:basedOn w:val="26"/>
    <w:link w:val="611"/>
    <w:rPr>
      <w:rFonts w:asciiTheme="majorHAnsi" w:hAnsiTheme="majorHAnsi"/>
      <w:color w:val="1F3763" w:themeColor="accent1" w:themeShade="7F"/>
      <w:sz w:val="24"/>
    </w:rPr>
  </w:style>
  <w:style w:type="character" w:customStyle="1" w:styleId="611">
    <w:name w:val="Заголовок 6 Знак1"/>
    <w:basedOn w:val="a7"/>
    <w:link w:val="610"/>
    <w:rPr>
      <w:rFonts w:asciiTheme="majorHAnsi" w:hAnsiTheme="majorHAnsi"/>
      <w:color w:val="1F3763" w:themeColor="accent1" w:themeShade="7F"/>
      <w:sz w:val="24"/>
    </w:rPr>
  </w:style>
  <w:style w:type="paragraph" w:customStyle="1" w:styleId="aff6">
    <w:name w:val="Содержимое врезки"/>
    <w:basedOn w:val="aff3"/>
    <w:link w:val="aff7"/>
  </w:style>
  <w:style w:type="character" w:customStyle="1" w:styleId="aff7">
    <w:name w:val="Содержимое врезки"/>
    <w:basedOn w:val="aff8"/>
    <w:link w:val="aff6"/>
    <w:rPr>
      <w:rFonts w:ascii="Calibri" w:hAnsi="Calibri"/>
      <w:sz w:val="22"/>
    </w:rPr>
  </w:style>
  <w:style w:type="paragraph" w:customStyle="1" w:styleId="1ff2">
    <w:name w:val="Стиль1"/>
    <w:basedOn w:val="32"/>
    <w:link w:val="1ff3"/>
    <w:pPr>
      <w:spacing w:before="120" w:after="120" w:line="360" w:lineRule="auto"/>
      <w:ind w:firstLine="567"/>
    </w:pPr>
    <w:rPr>
      <w:b w:val="0"/>
      <w:sz w:val="24"/>
    </w:rPr>
  </w:style>
  <w:style w:type="character" w:customStyle="1" w:styleId="1ff3">
    <w:name w:val="Стиль1"/>
    <w:basedOn w:val="33"/>
    <w:link w:val="1ff2"/>
    <w:rPr>
      <w:b w:val="0"/>
      <w:sz w:val="24"/>
    </w:rPr>
  </w:style>
  <w:style w:type="paragraph" w:customStyle="1" w:styleId="xl142">
    <w:name w:val="xl142"/>
    <w:basedOn w:val="a6"/>
    <w:link w:val="xl142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420">
    <w:name w:val="xl142"/>
    <w:basedOn w:val="10"/>
    <w:link w:val="xl142"/>
    <w:rPr>
      <w:color w:val="000000"/>
      <w:sz w:val="20"/>
    </w:rPr>
  </w:style>
  <w:style w:type="paragraph" w:customStyle="1" w:styleId="TextStyle">
    <w:name w:val="TextStyle"/>
    <w:link w:val="TextStyle0"/>
    <w:pPr>
      <w:spacing w:after="200" w:line="276" w:lineRule="auto"/>
      <w:jc w:val="both"/>
    </w:pPr>
    <w:rPr>
      <w:sz w:val="24"/>
    </w:rPr>
  </w:style>
  <w:style w:type="character" w:customStyle="1" w:styleId="TextStyle0">
    <w:name w:val="TextStyle"/>
    <w:link w:val="TextStyle"/>
    <w:rPr>
      <w:sz w:val="24"/>
    </w:rPr>
  </w:style>
  <w:style w:type="paragraph" w:styleId="91">
    <w:name w:val="index 9"/>
    <w:basedOn w:val="a6"/>
    <w:next w:val="a6"/>
    <w:link w:val="92"/>
    <w:pPr>
      <w:tabs>
        <w:tab w:val="right" w:pos="4487"/>
      </w:tabs>
      <w:ind w:left="1800" w:hanging="200"/>
    </w:pPr>
    <w:rPr>
      <w:sz w:val="18"/>
    </w:rPr>
  </w:style>
  <w:style w:type="character" w:customStyle="1" w:styleId="92">
    <w:name w:val="Указатель 9 Знак"/>
    <w:basedOn w:val="10"/>
    <w:link w:val="91"/>
    <w:rPr>
      <w:sz w:val="18"/>
    </w:rPr>
  </w:style>
  <w:style w:type="paragraph" w:styleId="1ff4">
    <w:name w:val="index 1"/>
    <w:basedOn w:val="a6"/>
    <w:next w:val="a6"/>
    <w:link w:val="1ff5"/>
    <w:pPr>
      <w:tabs>
        <w:tab w:val="right" w:pos="4487"/>
      </w:tabs>
      <w:ind w:left="200" w:hanging="200"/>
    </w:pPr>
    <w:rPr>
      <w:sz w:val="18"/>
    </w:rPr>
  </w:style>
  <w:style w:type="character" w:customStyle="1" w:styleId="1ff5">
    <w:name w:val="Указатель 1 Знак"/>
    <w:basedOn w:val="10"/>
    <w:link w:val="1ff4"/>
    <w:rPr>
      <w:sz w:val="18"/>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customStyle="1" w:styleId="20">
    <w:name w:val="Стиль2_Часть"/>
    <w:basedOn w:val="22"/>
    <w:link w:val="2d"/>
    <w:pPr>
      <w:keepNext w:val="0"/>
      <w:keepLines w:val="0"/>
      <w:numPr>
        <w:ilvl w:val="1"/>
        <w:numId w:val="21"/>
      </w:numPr>
      <w:spacing w:before="120" w:after="240"/>
      <w:ind w:left="1417" w:hanging="1060"/>
      <w:jc w:val="left"/>
    </w:pPr>
    <w:rPr>
      <w:sz w:val="24"/>
    </w:rPr>
  </w:style>
  <w:style w:type="character" w:customStyle="1" w:styleId="2d">
    <w:name w:val="Стиль2_Часть"/>
    <w:basedOn w:val="23"/>
    <w:link w:val="20"/>
    <w:rPr>
      <w:b/>
      <w:sz w:val="24"/>
    </w:rPr>
  </w:style>
  <w:style w:type="paragraph" w:customStyle="1" w:styleId="aff9">
    <w:name w:val="АСодержТаб"/>
    <w:basedOn w:val="a6"/>
    <w:link w:val="affa"/>
    <w:pPr>
      <w:widowControl w:val="0"/>
      <w:jc w:val="center"/>
    </w:pPr>
    <w:rPr>
      <w:spacing w:val="-1"/>
      <w:sz w:val="20"/>
    </w:rPr>
  </w:style>
  <w:style w:type="character" w:customStyle="1" w:styleId="affa">
    <w:name w:val="АСодержТаб"/>
    <w:basedOn w:val="10"/>
    <w:link w:val="aff9"/>
    <w:rPr>
      <w:spacing w:val="-1"/>
      <w:sz w:val="20"/>
    </w:rPr>
  </w:style>
  <w:style w:type="paragraph" w:customStyle="1" w:styleId="PlaceholderText1">
    <w:name w:val="Placeholder Text1"/>
    <w:link w:val="PlaceholderText10"/>
    <w:rPr>
      <w:color w:val="808080"/>
    </w:rPr>
  </w:style>
  <w:style w:type="character" w:customStyle="1" w:styleId="PlaceholderText10">
    <w:name w:val="Placeholder Text1"/>
    <w:link w:val="PlaceholderText1"/>
    <w:rPr>
      <w:color w:val="808080"/>
    </w:rPr>
  </w:style>
  <w:style w:type="paragraph" w:customStyle="1" w:styleId="1ff6">
    <w:name w:val="Выделенная цитата Знак1"/>
    <w:basedOn w:val="26"/>
    <w:link w:val="1ff7"/>
    <w:rPr>
      <w:i/>
      <w:color w:val="4472C4" w:themeColor="accent1"/>
      <w:sz w:val="24"/>
    </w:rPr>
  </w:style>
  <w:style w:type="character" w:customStyle="1" w:styleId="1ff7">
    <w:name w:val="Выделенная цитата Знак1"/>
    <w:basedOn w:val="a7"/>
    <w:link w:val="1ff6"/>
    <w:rPr>
      <w:rFonts w:ascii="Times New Roman" w:hAnsi="Times New Roman"/>
      <w:i/>
      <w:color w:val="4472C4" w:themeColor="accent1"/>
      <w:sz w:val="24"/>
    </w:rPr>
  </w:style>
  <w:style w:type="paragraph" w:customStyle="1" w:styleId="xl135">
    <w:name w:val="xl135"/>
    <w:basedOn w:val="a6"/>
    <w:link w:val="xl135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350">
    <w:name w:val="xl135"/>
    <w:basedOn w:val="10"/>
    <w:link w:val="xl135"/>
    <w:rPr>
      <w:color w:val="000000"/>
      <w:sz w:val="20"/>
    </w:rPr>
  </w:style>
  <w:style w:type="paragraph" w:customStyle="1" w:styleId="xl61">
    <w:name w:val="xl61"/>
    <w:basedOn w:val="a6"/>
    <w:link w:val="xl61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0">
    <w:name w:val="xl61"/>
    <w:basedOn w:val="10"/>
    <w:link w:val="xl61"/>
    <w:rPr>
      <w:sz w:val="20"/>
    </w:rPr>
  </w:style>
  <w:style w:type="paragraph" w:styleId="affb">
    <w:name w:val="List Paragraph"/>
    <w:basedOn w:val="a6"/>
    <w:link w:val="affc"/>
    <w:pPr>
      <w:ind w:left="720"/>
      <w:contextualSpacing/>
    </w:pPr>
  </w:style>
  <w:style w:type="character" w:customStyle="1" w:styleId="affc">
    <w:name w:val="Абзац списка Знак"/>
    <w:basedOn w:val="10"/>
    <w:link w:val="affb"/>
    <w:rPr>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TableStyle">
    <w:name w:val="TableStyle"/>
    <w:link w:val="TableStyle0"/>
    <w:pPr>
      <w:spacing w:after="200" w:line="276" w:lineRule="auto"/>
      <w:jc w:val="both"/>
    </w:pPr>
    <w:rPr>
      <w:sz w:val="20"/>
    </w:rPr>
  </w:style>
  <w:style w:type="character" w:customStyle="1" w:styleId="TableStyle0">
    <w:name w:val="TableStyle"/>
    <w:link w:val="TableStyle"/>
    <w:rPr>
      <w:sz w:val="20"/>
    </w:rPr>
  </w:style>
  <w:style w:type="paragraph" w:customStyle="1" w:styleId="xl64">
    <w:name w:val="xl64"/>
    <w:basedOn w:val="a6"/>
    <w:link w:val="xl64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40">
    <w:name w:val="xl64"/>
    <w:basedOn w:val="10"/>
    <w:link w:val="xl64"/>
    <w:rPr>
      <w:color w:val="000000"/>
      <w:sz w:val="20"/>
    </w:rPr>
  </w:style>
  <w:style w:type="paragraph" w:customStyle="1" w:styleId="xl113">
    <w:name w:val="xl113"/>
    <w:basedOn w:val="a6"/>
    <w:link w:val="xl1130"/>
    <w:pPr>
      <w:pBdr>
        <w:bottom w:val="single" w:sz="8" w:space="0" w:color="000000"/>
      </w:pBdr>
      <w:spacing w:beforeAutospacing="1" w:afterAutospacing="1"/>
    </w:pPr>
    <w:rPr>
      <w:sz w:val="18"/>
    </w:rPr>
  </w:style>
  <w:style w:type="character" w:customStyle="1" w:styleId="xl1130">
    <w:name w:val="xl113"/>
    <w:basedOn w:val="10"/>
    <w:link w:val="xl113"/>
    <w:rPr>
      <w:sz w:val="18"/>
    </w:rPr>
  </w:style>
  <w:style w:type="paragraph" w:customStyle="1" w:styleId="1ff8">
    <w:name w:val="Знак Знак1 Знак Знак Знак Знак Знак Знак"/>
    <w:basedOn w:val="a6"/>
    <w:link w:val="1ff9"/>
    <w:pPr>
      <w:tabs>
        <w:tab w:val="left" w:pos="432"/>
      </w:tabs>
      <w:spacing w:before="120" w:after="160"/>
      <w:ind w:left="432" w:hanging="432"/>
      <w:jc w:val="both"/>
    </w:pPr>
    <w:rPr>
      <w:b/>
      <w:caps/>
      <w:sz w:val="32"/>
    </w:rPr>
  </w:style>
  <w:style w:type="character" w:customStyle="1" w:styleId="1ff9">
    <w:name w:val="Знак Знак1 Знак Знак Знак Знак Знак Знак"/>
    <w:basedOn w:val="10"/>
    <w:link w:val="1ff8"/>
    <w:rPr>
      <w:b/>
      <w:caps/>
      <w:sz w:val="32"/>
    </w:rPr>
  </w:style>
  <w:style w:type="paragraph" w:customStyle="1" w:styleId="49">
    <w:name w:val="Знак Знак4"/>
    <w:link w:val="4a"/>
    <w:rPr>
      <w:rFonts w:ascii="Tahoma" w:hAnsi="Tahoma"/>
      <w:sz w:val="16"/>
    </w:rPr>
  </w:style>
  <w:style w:type="character" w:customStyle="1" w:styleId="4a">
    <w:name w:val="Знак Знак4"/>
    <w:link w:val="49"/>
    <w:rPr>
      <w:rFonts w:ascii="Tahoma" w:hAnsi="Tahoma"/>
      <w:sz w:val="16"/>
    </w:rPr>
  </w:style>
  <w:style w:type="paragraph" w:customStyle="1" w:styleId="1ffa">
    <w:name w:val="Шапка Знак1"/>
    <w:basedOn w:val="26"/>
    <w:link w:val="1ffb"/>
    <w:rPr>
      <w:rFonts w:asciiTheme="majorHAnsi" w:hAnsiTheme="majorHAnsi"/>
      <w:sz w:val="24"/>
    </w:rPr>
  </w:style>
  <w:style w:type="character" w:customStyle="1" w:styleId="1ffb">
    <w:name w:val="Шапка Знак1"/>
    <w:basedOn w:val="a7"/>
    <w:link w:val="1ffa"/>
    <w:rPr>
      <w:rFonts w:asciiTheme="majorHAnsi" w:hAnsiTheme="majorHAnsi"/>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affd">
    <w:name w:val="АОбычный"/>
    <w:basedOn w:val="a6"/>
    <w:link w:val="affe"/>
    <w:pPr>
      <w:spacing w:line="360" w:lineRule="auto"/>
      <w:ind w:firstLine="567"/>
      <w:jc w:val="both"/>
    </w:pPr>
  </w:style>
  <w:style w:type="character" w:customStyle="1" w:styleId="affe">
    <w:name w:val="АОбычный"/>
    <w:basedOn w:val="10"/>
    <w:link w:val="affd"/>
    <w:rPr>
      <w:sz w:val="24"/>
    </w:rPr>
  </w:style>
  <w:style w:type="paragraph" w:customStyle="1" w:styleId="xl76">
    <w:name w:val="xl76"/>
    <w:basedOn w:val="a6"/>
    <w:link w:val="xl760"/>
    <w:pPr>
      <w:spacing w:beforeAutospacing="1" w:afterAutospacing="1"/>
    </w:pPr>
    <w:rPr>
      <w:sz w:val="18"/>
    </w:rPr>
  </w:style>
  <w:style w:type="character" w:customStyle="1" w:styleId="xl760">
    <w:name w:val="xl76"/>
    <w:basedOn w:val="10"/>
    <w:link w:val="xl76"/>
    <w:rPr>
      <w:sz w:val="18"/>
    </w:rPr>
  </w:style>
  <w:style w:type="paragraph" w:customStyle="1" w:styleId="xl259">
    <w:name w:val="xl259"/>
    <w:basedOn w:val="a6"/>
    <w:link w:val="xl259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rPr>
  </w:style>
  <w:style w:type="character" w:customStyle="1" w:styleId="xl2590">
    <w:name w:val="xl259"/>
    <w:basedOn w:val="10"/>
    <w:link w:val="xl259"/>
    <w:rPr>
      <w:rFonts w:ascii="Arial" w:hAnsi="Arial"/>
      <w:sz w:val="24"/>
    </w:rPr>
  </w:style>
  <w:style w:type="paragraph" w:customStyle="1" w:styleId="TableContents">
    <w:name w:val="Table Contents"/>
    <w:basedOn w:val="Standard"/>
    <w:link w:val="TableContents0"/>
  </w:style>
  <w:style w:type="character" w:customStyle="1" w:styleId="TableContents0">
    <w:name w:val="Table Contents"/>
    <w:basedOn w:val="Standard0"/>
    <w:link w:val="TableContents"/>
    <w:rPr>
      <w:sz w:val="24"/>
    </w:rPr>
  </w:style>
  <w:style w:type="paragraph" w:customStyle="1" w:styleId="312">
    <w:name w:val="Основной текст 3 Знак1"/>
    <w:basedOn w:val="26"/>
    <w:link w:val="313"/>
    <w:rPr>
      <w:sz w:val="16"/>
    </w:rPr>
  </w:style>
  <w:style w:type="character" w:customStyle="1" w:styleId="313">
    <w:name w:val="Основной текст 3 Знак1"/>
    <w:basedOn w:val="a7"/>
    <w:link w:val="312"/>
    <w:rPr>
      <w:rFonts w:ascii="Times New Roman" w:hAnsi="Times New Roman"/>
      <w:sz w:val="16"/>
    </w:rPr>
  </w:style>
  <w:style w:type="paragraph" w:customStyle="1" w:styleId="xl298">
    <w:name w:val="xl298"/>
    <w:basedOn w:val="a6"/>
    <w:link w:val="xl298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980">
    <w:name w:val="xl298"/>
    <w:basedOn w:val="10"/>
    <w:link w:val="xl298"/>
    <w:rPr>
      <w:sz w:val="24"/>
    </w:rPr>
  </w:style>
  <w:style w:type="paragraph" w:customStyle="1" w:styleId="BodyText22">
    <w:name w:val="Body Text 22"/>
    <w:basedOn w:val="a6"/>
    <w:link w:val="BodyText220"/>
    <w:pPr>
      <w:ind w:firstLine="720"/>
      <w:jc w:val="both"/>
    </w:pPr>
    <w:rPr>
      <w:sz w:val="20"/>
    </w:rPr>
  </w:style>
  <w:style w:type="character" w:customStyle="1" w:styleId="BodyText220">
    <w:name w:val="Body Text 22"/>
    <w:basedOn w:val="10"/>
    <w:link w:val="BodyText22"/>
    <w:rPr>
      <w:sz w:val="20"/>
    </w:rPr>
  </w:style>
  <w:style w:type="paragraph" w:customStyle="1" w:styleId="xl199">
    <w:name w:val="xl199"/>
    <w:basedOn w:val="a6"/>
    <w:link w:val="xl199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990">
    <w:name w:val="xl199"/>
    <w:basedOn w:val="10"/>
    <w:link w:val="xl199"/>
    <w:rPr>
      <w:sz w:val="20"/>
    </w:rPr>
  </w:style>
  <w:style w:type="paragraph" w:customStyle="1" w:styleId="xl137">
    <w:name w:val="xl137"/>
    <w:basedOn w:val="a6"/>
    <w:link w:val="xl137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370">
    <w:name w:val="xl137"/>
    <w:basedOn w:val="10"/>
    <w:link w:val="xl137"/>
    <w:rPr>
      <w:color w:val="000000"/>
      <w:sz w:val="20"/>
    </w:rPr>
  </w:style>
  <w:style w:type="paragraph" w:customStyle="1" w:styleId="xl213">
    <w:name w:val="xl213"/>
    <w:basedOn w:val="a6"/>
    <w:link w:val="xl2130"/>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130">
    <w:name w:val="xl213"/>
    <w:basedOn w:val="10"/>
    <w:link w:val="xl213"/>
    <w:rPr>
      <w:sz w:val="20"/>
    </w:rPr>
  </w:style>
  <w:style w:type="paragraph" w:customStyle="1" w:styleId="afff">
    <w:name w:val="(Схема ТС) Основной текст"/>
    <w:basedOn w:val="a6"/>
    <w:link w:val="afff0"/>
    <w:pPr>
      <w:spacing w:line="360" w:lineRule="auto"/>
      <w:ind w:firstLine="709"/>
      <w:contextualSpacing/>
      <w:jc w:val="both"/>
    </w:pPr>
    <w:rPr>
      <w:sz w:val="26"/>
    </w:rPr>
  </w:style>
  <w:style w:type="character" w:customStyle="1" w:styleId="afff0">
    <w:name w:val="(Схема ТС) Основной текст"/>
    <w:basedOn w:val="10"/>
    <w:link w:val="afff"/>
    <w:rPr>
      <w:sz w:val="26"/>
    </w:rPr>
  </w:style>
  <w:style w:type="paragraph" w:customStyle="1" w:styleId="1ffc">
    <w:name w:val="Текст концевой сноски Знак1"/>
    <w:basedOn w:val="26"/>
    <w:link w:val="1ffd"/>
    <w:rPr>
      <w:sz w:val="20"/>
    </w:rPr>
  </w:style>
  <w:style w:type="character" w:customStyle="1" w:styleId="1ffd">
    <w:name w:val="Текст концевой сноски Знак1"/>
    <w:basedOn w:val="a7"/>
    <w:link w:val="1ffc"/>
    <w:rPr>
      <w:rFonts w:ascii="Times New Roman" w:hAnsi="Times New Roman"/>
      <w:sz w:val="20"/>
    </w:rPr>
  </w:style>
  <w:style w:type="paragraph" w:customStyle="1" w:styleId="WW8Num16z0">
    <w:name w:val="WW8Num16z0"/>
    <w:link w:val="WW8Num16z00"/>
  </w:style>
  <w:style w:type="character" w:customStyle="1" w:styleId="WW8Num16z00">
    <w:name w:val="WW8Num16z0"/>
    <w:link w:val="WW8Num16z0"/>
    <w:rPr>
      <w:rFonts w:ascii="Times New Roman" w:hAnsi="Times New Roman"/>
    </w:rPr>
  </w:style>
  <w:style w:type="paragraph" w:customStyle="1" w:styleId="xl92">
    <w:name w:val="xl92"/>
    <w:basedOn w:val="a6"/>
    <w:link w:val="xl92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920">
    <w:name w:val="xl92"/>
    <w:basedOn w:val="10"/>
    <w:link w:val="xl92"/>
    <w:rPr>
      <w:sz w:val="18"/>
    </w:rPr>
  </w:style>
  <w:style w:type="paragraph" w:customStyle="1" w:styleId="xl300">
    <w:name w:val="xl300"/>
    <w:basedOn w:val="a6"/>
    <w:link w:val="xl300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rPr>
  </w:style>
  <w:style w:type="character" w:customStyle="1" w:styleId="xl3000">
    <w:name w:val="xl300"/>
    <w:basedOn w:val="10"/>
    <w:link w:val="xl300"/>
    <w:rPr>
      <w:rFonts w:ascii="Arial" w:hAnsi="Arial"/>
      <w:sz w:val="24"/>
    </w:rPr>
  </w:style>
  <w:style w:type="paragraph" w:customStyle="1" w:styleId="docsize">
    <w:name w:val="doc_size"/>
    <w:basedOn w:val="26"/>
    <w:link w:val="docsize0"/>
  </w:style>
  <w:style w:type="character" w:customStyle="1" w:styleId="docsize0">
    <w:name w:val="doc_size"/>
    <w:basedOn w:val="a7"/>
    <w:link w:val="docsize"/>
  </w:style>
  <w:style w:type="paragraph" w:customStyle="1" w:styleId="a">
    <w:name w:val="ААПереч"/>
    <w:basedOn w:val="Afff1"/>
    <w:link w:val="afff2"/>
    <w:pPr>
      <w:numPr>
        <w:numId w:val="8"/>
      </w:numPr>
      <w:tabs>
        <w:tab w:val="left" w:pos="1134"/>
      </w:tabs>
      <w:ind w:left="0" w:firstLine="567"/>
    </w:pPr>
  </w:style>
  <w:style w:type="character" w:customStyle="1" w:styleId="afff2">
    <w:name w:val="ААПереч"/>
    <w:basedOn w:val="Afff3"/>
    <w:link w:val="a"/>
    <w:rPr>
      <w:sz w:val="24"/>
    </w:rPr>
  </w:style>
  <w:style w:type="paragraph" w:customStyle="1" w:styleId="xl101">
    <w:name w:val="xl101"/>
    <w:basedOn w:val="a6"/>
    <w:link w:val="xl101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010">
    <w:name w:val="xl101"/>
    <w:basedOn w:val="10"/>
    <w:link w:val="xl101"/>
    <w:rPr>
      <w:sz w:val="18"/>
    </w:rPr>
  </w:style>
  <w:style w:type="paragraph" w:customStyle="1" w:styleId="210">
    <w:name w:val="Основной текст с отступом 2 Знак1"/>
    <w:basedOn w:val="26"/>
    <w:link w:val="211"/>
    <w:rPr>
      <w:sz w:val="24"/>
    </w:rPr>
  </w:style>
  <w:style w:type="character" w:customStyle="1" w:styleId="211">
    <w:name w:val="Основной текст с отступом 2 Знак1"/>
    <w:basedOn w:val="a7"/>
    <w:link w:val="210"/>
    <w:rPr>
      <w:rFonts w:ascii="Times New Roman" w:hAnsi="Times New Roman"/>
      <w:sz w:val="24"/>
    </w:rPr>
  </w:style>
  <w:style w:type="paragraph" w:customStyle="1" w:styleId="95pt">
    <w:name w:val="Основной текст + 9;5 pt;Курсив"/>
    <w:basedOn w:val="1ffe"/>
    <w:link w:val="95pt0"/>
    <w:rPr>
      <w:i/>
      <w:sz w:val="19"/>
      <w:highlight w:val="white"/>
    </w:rPr>
  </w:style>
  <w:style w:type="character" w:customStyle="1" w:styleId="95pt0">
    <w:name w:val="Основной текст + 9;5 pt;Курсив"/>
    <w:basedOn w:val="1fff"/>
    <w:link w:val="95pt"/>
    <w:rPr>
      <w:i/>
      <w:color w:val="000000"/>
      <w:spacing w:val="0"/>
      <w:sz w:val="19"/>
      <w:highlight w:val="white"/>
    </w:rPr>
  </w:style>
  <w:style w:type="paragraph" w:customStyle="1" w:styleId="112">
    <w:name w:val="Сильное выделение11"/>
    <w:link w:val="113"/>
    <w:rPr>
      <w:b/>
      <w:i/>
      <w:color w:val="4F81BD"/>
    </w:rPr>
  </w:style>
  <w:style w:type="character" w:customStyle="1" w:styleId="113">
    <w:name w:val="Сильное выделение11"/>
    <w:link w:val="112"/>
    <w:rPr>
      <w:b/>
      <w:i/>
      <w:color w:val="4F81BD"/>
    </w:rPr>
  </w:style>
  <w:style w:type="paragraph" w:customStyle="1" w:styleId="ConsPlusTitle">
    <w:name w:val="ConsPlusTitle"/>
    <w:link w:val="ConsPlusTitle0"/>
    <w:pPr>
      <w:widowControl w:val="0"/>
      <w:spacing w:after="200" w:line="276" w:lineRule="auto"/>
    </w:pPr>
    <w:rPr>
      <w:rFonts w:ascii="Calibri" w:hAnsi="Calibri"/>
      <w:b/>
      <w:sz w:val="22"/>
    </w:rPr>
  </w:style>
  <w:style w:type="character" w:customStyle="1" w:styleId="ConsPlusTitle0">
    <w:name w:val="ConsPlusTitle"/>
    <w:link w:val="ConsPlusTitle"/>
    <w:rPr>
      <w:rFonts w:ascii="Calibri" w:hAnsi="Calibri"/>
      <w:b/>
      <w:sz w:val="22"/>
    </w:rPr>
  </w:style>
  <w:style w:type="paragraph" w:customStyle="1" w:styleId="1fff0">
    <w:name w:val="Приветствие Знак1"/>
    <w:basedOn w:val="26"/>
    <w:link w:val="1fff1"/>
    <w:rPr>
      <w:sz w:val="24"/>
    </w:rPr>
  </w:style>
  <w:style w:type="character" w:customStyle="1" w:styleId="1fff1">
    <w:name w:val="Приветствие Знак1"/>
    <w:basedOn w:val="a7"/>
    <w:link w:val="1fff0"/>
    <w:rPr>
      <w:rFonts w:ascii="Times New Roman" w:hAnsi="Times New Roman"/>
      <w:sz w:val="24"/>
    </w:rPr>
  </w:style>
  <w:style w:type="paragraph" w:styleId="afff4">
    <w:name w:val="header"/>
    <w:basedOn w:val="a6"/>
    <w:link w:val="afff5"/>
    <w:pPr>
      <w:tabs>
        <w:tab w:val="center" w:pos="4677"/>
        <w:tab w:val="right" w:pos="9355"/>
      </w:tabs>
    </w:pPr>
  </w:style>
  <w:style w:type="character" w:customStyle="1" w:styleId="afff5">
    <w:name w:val="Верхний колонтитул Знак"/>
    <w:basedOn w:val="10"/>
    <w:link w:val="afff4"/>
    <w:rPr>
      <w:sz w:val="24"/>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xl75">
    <w:name w:val="xl75"/>
    <w:basedOn w:val="a6"/>
    <w:link w:val="xl750"/>
    <w:pPr>
      <w:spacing w:beforeAutospacing="1" w:afterAutospacing="1"/>
      <w:jc w:val="center"/>
    </w:pPr>
    <w:rPr>
      <w:sz w:val="18"/>
    </w:rPr>
  </w:style>
  <w:style w:type="character" w:customStyle="1" w:styleId="xl750">
    <w:name w:val="xl75"/>
    <w:basedOn w:val="10"/>
    <w:link w:val="xl75"/>
    <w:rPr>
      <w:sz w:val="18"/>
    </w:rPr>
  </w:style>
  <w:style w:type="paragraph" w:customStyle="1" w:styleId="xl302">
    <w:name w:val="xl302"/>
    <w:basedOn w:val="a6"/>
    <w:link w:val="xl3020"/>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rPr>
  </w:style>
  <w:style w:type="character" w:customStyle="1" w:styleId="xl3020">
    <w:name w:val="xl302"/>
    <w:basedOn w:val="10"/>
    <w:link w:val="xl302"/>
    <w:rPr>
      <w:rFonts w:ascii="Arial" w:hAnsi="Arial"/>
      <w:sz w:val="24"/>
    </w:rPr>
  </w:style>
  <w:style w:type="paragraph" w:styleId="37">
    <w:name w:val="List 3"/>
    <w:basedOn w:val="a6"/>
    <w:link w:val="38"/>
    <w:pPr>
      <w:ind w:left="849" w:hanging="283"/>
      <w:contextualSpacing/>
    </w:pPr>
  </w:style>
  <w:style w:type="character" w:customStyle="1" w:styleId="38">
    <w:name w:val="Список 3 Знак"/>
    <w:basedOn w:val="10"/>
    <w:link w:val="37"/>
    <w:rPr>
      <w:sz w:val="24"/>
    </w:rPr>
  </w:style>
  <w:style w:type="paragraph" w:customStyle="1" w:styleId="font5">
    <w:name w:val="font5"/>
    <w:basedOn w:val="a6"/>
    <w:link w:val="font50"/>
    <w:pPr>
      <w:spacing w:beforeAutospacing="1" w:afterAutospacing="1"/>
    </w:pPr>
    <w:rPr>
      <w:rFonts w:ascii="Tahoma" w:hAnsi="Tahoma"/>
      <w:b/>
      <w:sz w:val="16"/>
    </w:rPr>
  </w:style>
  <w:style w:type="character" w:customStyle="1" w:styleId="font50">
    <w:name w:val="font5"/>
    <w:basedOn w:val="10"/>
    <w:link w:val="font5"/>
    <w:rPr>
      <w:rFonts w:ascii="Tahoma" w:hAnsi="Tahoma"/>
      <w:b/>
      <w:color w:val="000000"/>
      <w:sz w:val="16"/>
    </w:rPr>
  </w:style>
  <w:style w:type="paragraph" w:customStyle="1" w:styleId="xl104">
    <w:name w:val="xl104"/>
    <w:basedOn w:val="a6"/>
    <w:link w:val="xl104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040">
    <w:name w:val="xl104"/>
    <w:basedOn w:val="10"/>
    <w:link w:val="xl104"/>
    <w:rPr>
      <w:sz w:val="18"/>
    </w:rPr>
  </w:style>
  <w:style w:type="paragraph" w:customStyle="1" w:styleId="1fff2">
    <w:name w:val="Слабое выделение1"/>
    <w:link w:val="1fff3"/>
    <w:rPr>
      <w:i/>
      <w:color w:val="808080"/>
    </w:rPr>
  </w:style>
  <w:style w:type="character" w:customStyle="1" w:styleId="1fff3">
    <w:name w:val="Слабое выделение1"/>
    <w:link w:val="1fff2"/>
    <w:rPr>
      <w:i/>
      <w:color w:val="808080"/>
    </w:rPr>
  </w:style>
  <w:style w:type="paragraph" w:styleId="2e">
    <w:name w:val="Body Text 2"/>
    <w:basedOn w:val="a6"/>
    <w:link w:val="2f"/>
    <w:pPr>
      <w:spacing w:after="120" w:line="480" w:lineRule="auto"/>
    </w:pPr>
  </w:style>
  <w:style w:type="character" w:customStyle="1" w:styleId="2f">
    <w:name w:val="Основной текст 2 Знак"/>
    <w:basedOn w:val="10"/>
    <w:link w:val="2e"/>
    <w:rPr>
      <w:sz w:val="24"/>
    </w:rPr>
  </w:style>
  <w:style w:type="paragraph" w:customStyle="1" w:styleId="afff6">
    <w:name w:val="Таблица_НАЗВАНИЕ"/>
    <w:basedOn w:val="a6"/>
    <w:next w:val="a6"/>
    <w:link w:val="afff7"/>
    <w:pPr>
      <w:keepNext/>
      <w:keepLines/>
      <w:spacing w:after="120"/>
      <w:jc w:val="center"/>
    </w:pPr>
    <w:rPr>
      <w:b/>
      <w:sz w:val="28"/>
    </w:rPr>
  </w:style>
  <w:style w:type="character" w:customStyle="1" w:styleId="afff7">
    <w:name w:val="Таблица_НАЗВАНИЕ"/>
    <w:basedOn w:val="10"/>
    <w:link w:val="afff6"/>
    <w:rPr>
      <w:b/>
      <w:sz w:val="28"/>
    </w:rPr>
  </w:style>
  <w:style w:type="paragraph" w:customStyle="1" w:styleId="xl187">
    <w:name w:val="xl187"/>
    <w:basedOn w:val="a6"/>
    <w:link w:val="xl1870"/>
    <w:pPr>
      <w:pBdr>
        <w:left w:val="single" w:sz="4" w:space="0" w:color="000000"/>
        <w:right w:val="single" w:sz="4" w:space="0" w:color="000000"/>
      </w:pBdr>
      <w:spacing w:beforeAutospacing="1" w:afterAutospacing="1"/>
      <w:jc w:val="center"/>
    </w:pPr>
    <w:rPr>
      <w:sz w:val="20"/>
    </w:rPr>
  </w:style>
  <w:style w:type="character" w:customStyle="1" w:styleId="xl1870">
    <w:name w:val="xl187"/>
    <w:basedOn w:val="10"/>
    <w:link w:val="xl187"/>
    <w:rPr>
      <w:sz w:val="20"/>
    </w:rPr>
  </w:style>
  <w:style w:type="paragraph" w:customStyle="1" w:styleId="xl91">
    <w:name w:val="xl91"/>
    <w:basedOn w:val="a6"/>
    <w:link w:val="xl91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910">
    <w:name w:val="xl91"/>
    <w:basedOn w:val="10"/>
    <w:link w:val="xl91"/>
    <w:rPr>
      <w:sz w:val="18"/>
    </w:rPr>
  </w:style>
  <w:style w:type="paragraph" w:customStyle="1" w:styleId="xl141">
    <w:name w:val="xl141"/>
    <w:basedOn w:val="a6"/>
    <w:link w:val="xl1410"/>
    <w:pPr>
      <w:pBdr>
        <w:left w:val="single" w:sz="4" w:space="0" w:color="000000"/>
        <w:right w:val="single" w:sz="4" w:space="0" w:color="000000"/>
      </w:pBdr>
      <w:spacing w:beforeAutospacing="1" w:afterAutospacing="1"/>
      <w:jc w:val="center"/>
    </w:pPr>
    <w:rPr>
      <w:sz w:val="20"/>
    </w:rPr>
  </w:style>
  <w:style w:type="character" w:customStyle="1" w:styleId="xl1410">
    <w:name w:val="xl141"/>
    <w:basedOn w:val="10"/>
    <w:link w:val="xl141"/>
    <w:rPr>
      <w:color w:val="000000"/>
      <w:sz w:val="20"/>
    </w:rPr>
  </w:style>
  <w:style w:type="paragraph" w:customStyle="1" w:styleId="xl149">
    <w:name w:val="xl149"/>
    <w:basedOn w:val="a6"/>
    <w:link w:val="xl149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490">
    <w:name w:val="xl149"/>
    <w:basedOn w:val="10"/>
    <w:link w:val="xl149"/>
    <w:rPr>
      <w:sz w:val="20"/>
    </w:rPr>
  </w:style>
  <w:style w:type="paragraph" w:customStyle="1" w:styleId="xl73">
    <w:name w:val="xl73"/>
    <w:basedOn w:val="a6"/>
    <w:link w:val="xl730"/>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730">
    <w:name w:val="xl73"/>
    <w:basedOn w:val="10"/>
    <w:link w:val="xl73"/>
    <w:rPr>
      <w:b/>
      <w:sz w:val="20"/>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character" w:customStyle="1" w:styleId="90">
    <w:name w:val="Заголовок 9 Знак"/>
    <w:basedOn w:val="10"/>
    <w:link w:val="9"/>
    <w:rPr>
      <w:rFonts w:ascii="Cambria" w:hAnsi="Cambria"/>
      <w:i/>
      <w:color w:val="404040"/>
      <w:sz w:val="20"/>
    </w:rPr>
  </w:style>
  <w:style w:type="paragraph" w:customStyle="1" w:styleId="1fff4">
    <w:name w:val="Заголовок оглавления1"/>
    <w:basedOn w:val="11"/>
    <w:next w:val="a6"/>
    <w:link w:val="1fff5"/>
    <w:pPr>
      <w:keepNext w:val="0"/>
      <w:keepLines w:val="0"/>
      <w:spacing w:beforeAutospacing="1" w:after="120" w:line="276" w:lineRule="auto"/>
      <w:ind w:firstLine="709"/>
      <w:contextualSpacing/>
      <w:jc w:val="both"/>
      <w:outlineLvl w:val="8"/>
    </w:pPr>
    <w:rPr>
      <w:b w:val="0"/>
      <w:i/>
      <w:sz w:val="24"/>
    </w:rPr>
  </w:style>
  <w:style w:type="character" w:customStyle="1" w:styleId="1fff5">
    <w:name w:val="Заголовок оглавления1"/>
    <w:basedOn w:val="12"/>
    <w:link w:val="1fff4"/>
    <w:rPr>
      <w:b w:val="0"/>
      <w:i/>
      <w:sz w:val="24"/>
    </w:rPr>
  </w:style>
  <w:style w:type="paragraph" w:customStyle="1" w:styleId="Quote1">
    <w:name w:val="Quote1"/>
    <w:basedOn w:val="a6"/>
    <w:next w:val="a6"/>
    <w:link w:val="Quote10"/>
    <w:pPr>
      <w:spacing w:after="200" w:line="276" w:lineRule="auto"/>
    </w:pPr>
    <w:rPr>
      <w:rFonts w:ascii="Calibri" w:hAnsi="Calibri"/>
      <w:i/>
      <w:sz w:val="20"/>
    </w:rPr>
  </w:style>
  <w:style w:type="character" w:customStyle="1" w:styleId="Quote10">
    <w:name w:val="Quote1"/>
    <w:basedOn w:val="10"/>
    <w:link w:val="Quote1"/>
    <w:rPr>
      <w:rFonts w:ascii="Calibri" w:hAnsi="Calibri"/>
      <w:i/>
      <w:color w:val="000000"/>
      <w:sz w:val="20"/>
    </w:rPr>
  </w:style>
  <w:style w:type="paragraph" w:customStyle="1" w:styleId="xl110">
    <w:name w:val="xl110"/>
    <w:basedOn w:val="a6"/>
    <w:link w:val="xl110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100">
    <w:name w:val="xl110"/>
    <w:basedOn w:val="10"/>
    <w:link w:val="xl110"/>
    <w:rPr>
      <w:sz w:val="18"/>
    </w:rPr>
  </w:style>
  <w:style w:type="paragraph" w:customStyle="1" w:styleId="1fff6">
    <w:name w:val="Подпись Знак1"/>
    <w:basedOn w:val="26"/>
    <w:link w:val="1fff7"/>
    <w:rPr>
      <w:sz w:val="24"/>
    </w:rPr>
  </w:style>
  <w:style w:type="character" w:customStyle="1" w:styleId="1fff7">
    <w:name w:val="Подпись Знак1"/>
    <w:basedOn w:val="a7"/>
    <w:link w:val="1fff6"/>
    <w:rPr>
      <w:rFonts w:ascii="Times New Roman" w:hAnsi="Times New Roman"/>
      <w:sz w:val="24"/>
    </w:rPr>
  </w:style>
  <w:style w:type="paragraph" w:customStyle="1" w:styleId="xl178">
    <w:name w:val="xl178"/>
    <w:basedOn w:val="a6"/>
    <w:link w:val="xl1780"/>
    <w:pPr>
      <w:pBdr>
        <w:left w:val="single" w:sz="4" w:space="0" w:color="000000"/>
        <w:bottom w:val="single" w:sz="8" w:space="0" w:color="000000"/>
        <w:right w:val="single" w:sz="8" w:space="0" w:color="000000"/>
      </w:pBdr>
      <w:spacing w:beforeAutospacing="1" w:afterAutospacing="1"/>
      <w:jc w:val="center"/>
    </w:pPr>
    <w:rPr>
      <w:sz w:val="20"/>
    </w:rPr>
  </w:style>
  <w:style w:type="character" w:customStyle="1" w:styleId="xl1780">
    <w:name w:val="xl178"/>
    <w:basedOn w:val="10"/>
    <w:link w:val="xl178"/>
    <w:rPr>
      <w:sz w:val="20"/>
    </w:rPr>
  </w:style>
  <w:style w:type="paragraph" w:customStyle="1" w:styleId="Heading">
    <w:name w:val="Heading"/>
    <w:link w:val="Heading0"/>
    <w:pPr>
      <w:widowControl w:val="0"/>
      <w:spacing w:before="240" w:after="120" w:line="240" w:lineRule="auto"/>
      <w:jc w:val="right"/>
    </w:pPr>
    <w:rPr>
      <w:b/>
    </w:rPr>
  </w:style>
  <w:style w:type="character" w:customStyle="1" w:styleId="Heading0">
    <w:name w:val="Heading"/>
    <w:link w:val="Heading"/>
    <w:rPr>
      <w:b/>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afff8">
    <w:link w:val="afff9"/>
    <w:semiHidden/>
    <w:unhideWhenUsed/>
    <w:pPr>
      <w:spacing w:after="0" w:line="240" w:lineRule="auto"/>
    </w:pPr>
    <w:rPr>
      <w:rFonts w:ascii="Calibri" w:hAnsi="Calibri"/>
      <w:sz w:val="22"/>
    </w:rPr>
  </w:style>
  <w:style w:type="character" w:customStyle="1" w:styleId="afff9">
    <w:link w:val="afff8"/>
    <w:semiHidden/>
    <w:unhideWhenUsed/>
    <w:rPr>
      <w:rFonts w:ascii="Calibri" w:hAnsi="Calibri"/>
      <w:sz w:val="22"/>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xl112">
    <w:name w:val="xl112"/>
    <w:basedOn w:val="a6"/>
    <w:link w:val="xl112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120">
    <w:name w:val="xl112"/>
    <w:basedOn w:val="10"/>
    <w:link w:val="xl112"/>
    <w:rPr>
      <w:sz w:val="18"/>
    </w:rPr>
  </w:style>
  <w:style w:type="paragraph" w:customStyle="1" w:styleId="8pt">
    <w:name w:val="Основной текст + 8 pt"/>
    <w:basedOn w:val="1ffe"/>
    <w:link w:val="8pt0"/>
    <w:rPr>
      <w:rFonts w:ascii="Consolas" w:hAnsi="Consolas"/>
      <w:b/>
      <w:sz w:val="12"/>
      <w:highlight w:val="white"/>
    </w:rPr>
  </w:style>
  <w:style w:type="character" w:customStyle="1" w:styleId="8pt0">
    <w:name w:val="Основной текст + 8 pt"/>
    <w:basedOn w:val="1fff"/>
    <w:link w:val="8pt"/>
    <w:rPr>
      <w:rFonts w:ascii="Consolas" w:hAnsi="Consolas"/>
      <w:b/>
      <w:i w:val="0"/>
      <w:smallCaps w:val="0"/>
      <w:strike w:val="0"/>
      <w:color w:val="000000"/>
      <w:spacing w:val="0"/>
      <w:sz w:val="12"/>
      <w:highlight w:val="white"/>
      <w:u w:val="none"/>
    </w:rPr>
  </w:style>
  <w:style w:type="paragraph" w:customStyle="1" w:styleId="xl184">
    <w:name w:val="xl184"/>
    <w:basedOn w:val="a6"/>
    <w:link w:val="xl184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40">
    <w:name w:val="xl184"/>
    <w:basedOn w:val="10"/>
    <w:link w:val="xl184"/>
    <w:rPr>
      <w:sz w:val="20"/>
    </w:rPr>
  </w:style>
  <w:style w:type="paragraph" w:customStyle="1" w:styleId="afffa">
    <w:name w:val="АРисун"/>
    <w:basedOn w:val="ae"/>
    <w:link w:val="afffb"/>
    <w:pPr>
      <w:widowControl w:val="0"/>
      <w:spacing w:after="240"/>
      <w:jc w:val="center"/>
    </w:pPr>
    <w:rPr>
      <w:spacing w:val="-5"/>
      <w:sz w:val="24"/>
    </w:rPr>
  </w:style>
  <w:style w:type="character" w:customStyle="1" w:styleId="afffb">
    <w:name w:val="АРисун"/>
    <w:basedOn w:val="af"/>
    <w:link w:val="afffa"/>
    <w:rPr>
      <w:i/>
      <w:color w:val="44546A" w:themeColor="text2"/>
      <w:spacing w:val="-5"/>
      <w:sz w:val="24"/>
    </w:rPr>
  </w:style>
  <w:style w:type="paragraph" w:customStyle="1" w:styleId="2f0">
    <w:name w:val="ААУр2"/>
    <w:basedOn w:val="2f1"/>
    <w:link w:val="2f2"/>
    <w:pPr>
      <w:ind w:right="0"/>
    </w:pPr>
    <w:rPr>
      <w:sz w:val="32"/>
    </w:rPr>
  </w:style>
  <w:style w:type="character" w:customStyle="1" w:styleId="2f2">
    <w:name w:val="ААУр2"/>
    <w:basedOn w:val="2f3"/>
    <w:link w:val="2f0"/>
    <w:rPr>
      <w:b/>
      <w:i/>
      <w:sz w:val="32"/>
    </w:rPr>
  </w:style>
  <w:style w:type="paragraph" w:customStyle="1" w:styleId="PzOglav">
    <w:name w:val="PzOglav"/>
    <w:basedOn w:val="a6"/>
    <w:link w:val="PzOglav0"/>
    <w:pPr>
      <w:tabs>
        <w:tab w:val="left" w:leader="dot" w:pos="8505"/>
      </w:tabs>
      <w:spacing w:before="240" w:after="120"/>
      <w:ind w:firstLine="567"/>
      <w:jc w:val="both"/>
    </w:pPr>
    <w:rPr>
      <w:rFonts w:ascii="Arial" w:hAnsi="Arial"/>
      <w:sz w:val="20"/>
    </w:rPr>
  </w:style>
  <w:style w:type="character" w:customStyle="1" w:styleId="PzOglav0">
    <w:name w:val="PzOglav"/>
    <w:basedOn w:val="10"/>
    <w:link w:val="PzOglav"/>
    <w:rPr>
      <w:rFonts w:ascii="Arial" w:hAnsi="Arial"/>
      <w:sz w:val="20"/>
    </w:rPr>
  </w:style>
  <w:style w:type="paragraph" w:customStyle="1" w:styleId="xl143">
    <w:name w:val="xl143"/>
    <w:basedOn w:val="a6"/>
    <w:link w:val="xl143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430">
    <w:name w:val="xl143"/>
    <w:basedOn w:val="10"/>
    <w:link w:val="xl143"/>
    <w:rPr>
      <w:sz w:val="20"/>
    </w:rPr>
  </w:style>
  <w:style w:type="paragraph" w:customStyle="1" w:styleId="xl283">
    <w:name w:val="xl283"/>
    <w:basedOn w:val="a6"/>
    <w:link w:val="xl283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830">
    <w:name w:val="xl283"/>
    <w:basedOn w:val="10"/>
    <w:link w:val="xl283"/>
    <w:rPr>
      <w:sz w:val="24"/>
    </w:rPr>
  </w:style>
  <w:style w:type="paragraph" w:styleId="5">
    <w:name w:val="List Number 5"/>
    <w:basedOn w:val="a6"/>
    <w:link w:val="56"/>
    <w:pPr>
      <w:numPr>
        <w:numId w:val="23"/>
      </w:numPr>
      <w:contextualSpacing/>
    </w:pPr>
  </w:style>
  <w:style w:type="character" w:customStyle="1" w:styleId="56">
    <w:name w:val="Нумерованный список 5 Знак"/>
    <w:basedOn w:val="10"/>
    <w:link w:val="5"/>
    <w:rPr>
      <w:sz w:val="24"/>
    </w:rPr>
  </w:style>
  <w:style w:type="paragraph" w:customStyle="1" w:styleId="Afff1">
    <w:name w:val="Aобычный текст"/>
    <w:basedOn w:val="a6"/>
    <w:link w:val="Afff3"/>
    <w:pPr>
      <w:spacing w:line="300" w:lineRule="auto"/>
      <w:ind w:firstLine="567"/>
      <w:contextualSpacing/>
      <w:jc w:val="both"/>
    </w:pPr>
  </w:style>
  <w:style w:type="character" w:customStyle="1" w:styleId="Afff3">
    <w:name w:val="Aобычный текст"/>
    <w:basedOn w:val="10"/>
    <w:link w:val="Afff1"/>
    <w:rPr>
      <w:sz w:val="24"/>
    </w:rPr>
  </w:style>
  <w:style w:type="paragraph" w:customStyle="1" w:styleId="WW8Num12z0">
    <w:name w:val="WW8Num12z0"/>
    <w:link w:val="WW8Num12z00"/>
  </w:style>
  <w:style w:type="character" w:customStyle="1" w:styleId="WW8Num12z00">
    <w:name w:val="WW8Num12z0"/>
    <w:link w:val="WW8Num12z0"/>
    <w:rPr>
      <w:rFonts w:ascii="Times New Roman" w:hAnsi="Times New Roman"/>
    </w:rPr>
  </w:style>
  <w:style w:type="paragraph" w:styleId="afffc">
    <w:name w:val="Balloon Text"/>
    <w:basedOn w:val="a6"/>
    <w:link w:val="afffd"/>
    <w:rPr>
      <w:rFonts w:ascii="Tahoma" w:hAnsi="Tahoma"/>
      <w:sz w:val="16"/>
    </w:rPr>
  </w:style>
  <w:style w:type="character" w:customStyle="1" w:styleId="afffd">
    <w:name w:val="Текст выноски Знак"/>
    <w:basedOn w:val="10"/>
    <w:link w:val="afffc"/>
    <w:rPr>
      <w:rFonts w:ascii="Tahoma" w:hAnsi="Tahoma"/>
      <w:sz w:val="16"/>
    </w:rPr>
  </w:style>
  <w:style w:type="paragraph" w:styleId="73">
    <w:name w:val="index 7"/>
    <w:basedOn w:val="a6"/>
    <w:next w:val="a6"/>
    <w:link w:val="74"/>
    <w:pPr>
      <w:tabs>
        <w:tab w:val="right" w:pos="4487"/>
      </w:tabs>
      <w:ind w:left="1400" w:hanging="200"/>
    </w:pPr>
    <w:rPr>
      <w:sz w:val="18"/>
    </w:rPr>
  </w:style>
  <w:style w:type="character" w:customStyle="1" w:styleId="74">
    <w:name w:val="Указатель 7 Знак"/>
    <w:basedOn w:val="10"/>
    <w:link w:val="73"/>
    <w:rPr>
      <w:sz w:val="18"/>
    </w:rPr>
  </w:style>
  <w:style w:type="paragraph" w:customStyle="1" w:styleId="xl79">
    <w:name w:val="xl79"/>
    <w:basedOn w:val="a6"/>
    <w:link w:val="xl79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790">
    <w:name w:val="xl79"/>
    <w:basedOn w:val="10"/>
    <w:link w:val="xl79"/>
    <w:rPr>
      <w:sz w:val="18"/>
    </w:rPr>
  </w:style>
  <w:style w:type="paragraph" w:customStyle="1" w:styleId="TitleChar1">
    <w:name w:val="Title Char1"/>
    <w:basedOn w:val="26"/>
    <w:link w:val="TitleChar10"/>
    <w:rPr>
      <w:rFonts w:asciiTheme="majorHAnsi" w:hAnsiTheme="majorHAnsi"/>
      <w:spacing w:val="-10"/>
      <w:sz w:val="56"/>
    </w:rPr>
  </w:style>
  <w:style w:type="character" w:customStyle="1" w:styleId="TitleChar10">
    <w:name w:val="Title Char1"/>
    <w:basedOn w:val="a7"/>
    <w:link w:val="TitleChar1"/>
    <w:rPr>
      <w:rFonts w:asciiTheme="majorHAnsi" w:hAnsiTheme="majorHAnsi"/>
      <w:spacing w:val="-10"/>
      <w:sz w:val="56"/>
    </w:rPr>
  </w:style>
  <w:style w:type="paragraph" w:styleId="2f4">
    <w:name w:val="Body Text First Indent 2"/>
    <w:basedOn w:val="afffe"/>
    <w:link w:val="2f5"/>
    <w:pPr>
      <w:ind w:left="360" w:firstLine="360"/>
      <w:jc w:val="left"/>
    </w:pPr>
    <w:rPr>
      <w:sz w:val="24"/>
    </w:rPr>
  </w:style>
  <w:style w:type="character" w:customStyle="1" w:styleId="2f5">
    <w:name w:val="Красная строка 2 Знак"/>
    <w:basedOn w:val="affff"/>
    <w:link w:val="2f4"/>
    <w:rPr>
      <w:sz w:val="24"/>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xl107">
    <w:name w:val="xl107"/>
    <w:basedOn w:val="a6"/>
    <w:link w:val="xl107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070">
    <w:name w:val="xl107"/>
    <w:basedOn w:val="10"/>
    <w:link w:val="xl107"/>
    <w:rPr>
      <w:sz w:val="18"/>
    </w:rPr>
  </w:style>
  <w:style w:type="paragraph" w:customStyle="1" w:styleId="910">
    <w:name w:val="Заголовок 9 Знак1"/>
    <w:basedOn w:val="26"/>
    <w:link w:val="911"/>
    <w:rPr>
      <w:rFonts w:asciiTheme="majorHAnsi" w:hAnsiTheme="majorHAnsi"/>
      <w:i/>
      <w:color w:val="272727" w:themeColor="text1" w:themeTint="D8"/>
      <w:sz w:val="21"/>
    </w:rPr>
  </w:style>
  <w:style w:type="character" w:customStyle="1" w:styleId="911">
    <w:name w:val="Заголовок 9 Знак1"/>
    <w:basedOn w:val="a7"/>
    <w:link w:val="910"/>
    <w:rPr>
      <w:rFonts w:asciiTheme="majorHAnsi" w:hAnsiTheme="majorHAnsi"/>
      <w:i/>
      <w:color w:val="272727" w:themeColor="text1" w:themeTint="D8"/>
      <w:sz w:val="21"/>
    </w:rPr>
  </w:style>
  <w:style w:type="paragraph" w:customStyle="1" w:styleId="xl215">
    <w:name w:val="xl215"/>
    <w:basedOn w:val="a6"/>
    <w:link w:val="xl215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2150">
    <w:name w:val="xl215"/>
    <w:basedOn w:val="10"/>
    <w:link w:val="xl215"/>
    <w:rPr>
      <w:color w:val="000000"/>
      <w:sz w:val="20"/>
    </w:rPr>
  </w:style>
  <w:style w:type="paragraph" w:customStyle="1" w:styleId="xl115">
    <w:name w:val="xl115"/>
    <w:basedOn w:val="a6"/>
    <w:link w:val="xl1150"/>
    <w:pPr>
      <w:pBdr>
        <w:top w:val="single" w:sz="8" w:space="0" w:color="000000"/>
      </w:pBdr>
      <w:spacing w:beforeAutospacing="1" w:afterAutospacing="1"/>
    </w:pPr>
    <w:rPr>
      <w:sz w:val="18"/>
    </w:rPr>
  </w:style>
  <w:style w:type="character" w:customStyle="1" w:styleId="xl1150">
    <w:name w:val="xl115"/>
    <w:basedOn w:val="10"/>
    <w:link w:val="xl115"/>
    <w:rPr>
      <w:sz w:val="18"/>
    </w:rPr>
  </w:style>
  <w:style w:type="paragraph" w:customStyle="1" w:styleId="1fff8">
    <w:name w:val="Нижний колонтитул Знак1"/>
    <w:link w:val="1fff9"/>
    <w:rPr>
      <w:rFonts w:ascii="Calibri" w:hAnsi="Calibri"/>
    </w:rPr>
  </w:style>
  <w:style w:type="character" w:customStyle="1" w:styleId="1fff9">
    <w:name w:val="Нижний колонтитул Знак1"/>
    <w:link w:val="1fff8"/>
    <w:rPr>
      <w:rFonts w:ascii="Calibri" w:hAnsi="Calibri"/>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link w:val="affff1"/>
    <w:pPr>
      <w:tabs>
        <w:tab w:val="left" w:pos="432"/>
      </w:tabs>
      <w:spacing w:before="120" w:after="160"/>
      <w:ind w:left="432" w:hanging="432"/>
      <w:jc w:val="both"/>
    </w:pPr>
    <w:rPr>
      <w:b/>
      <w:caps/>
      <w:sz w:val="32"/>
    </w:rPr>
  </w:style>
  <w:style w:type="character"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affff0"/>
    <w:rPr>
      <w:b/>
      <w:caps/>
      <w:sz w:val="32"/>
    </w:rPr>
  </w:style>
  <w:style w:type="paragraph" w:customStyle="1" w:styleId="affff2">
    <w:name w:val="Знак Знак Знак Знак Знак Знак"/>
    <w:basedOn w:val="a6"/>
    <w:link w:val="affff3"/>
    <w:pPr>
      <w:tabs>
        <w:tab w:val="left" w:pos="432"/>
      </w:tabs>
      <w:spacing w:before="120" w:after="160"/>
      <w:ind w:left="432" w:hanging="432"/>
      <w:jc w:val="both"/>
    </w:pPr>
    <w:rPr>
      <w:b/>
      <w:caps/>
      <w:sz w:val="32"/>
    </w:rPr>
  </w:style>
  <w:style w:type="character" w:customStyle="1" w:styleId="affff3">
    <w:name w:val="Знак Знак Знак Знак Знак Знак"/>
    <w:basedOn w:val="10"/>
    <w:link w:val="affff2"/>
    <w:rPr>
      <w:b/>
      <w:caps/>
      <w:sz w:val="32"/>
    </w:rPr>
  </w:style>
  <w:style w:type="paragraph" w:customStyle="1" w:styleId="Calibri75pt">
    <w:name w:val="Основной текст + Calibri;7.5 pt"/>
    <w:basedOn w:val="1ffe"/>
    <w:link w:val="Calibri75pt0"/>
    <w:rPr>
      <w:rFonts w:ascii="Calibri" w:hAnsi="Calibri"/>
      <w:sz w:val="15"/>
      <w:highlight w:val="white"/>
    </w:rPr>
  </w:style>
  <w:style w:type="character" w:customStyle="1" w:styleId="Calibri75pt0">
    <w:name w:val="Основной текст + Calibri;7.5 pt"/>
    <w:basedOn w:val="1fff"/>
    <w:link w:val="Calibri75pt"/>
    <w:rPr>
      <w:rFonts w:ascii="Calibri" w:hAnsi="Calibri"/>
      <w:b w:val="0"/>
      <w:i w:val="0"/>
      <w:smallCaps w:val="0"/>
      <w:strike w:val="0"/>
      <w:color w:val="000000"/>
      <w:spacing w:val="0"/>
      <w:sz w:val="15"/>
      <w:highlight w:val="white"/>
      <w:u w:val="none"/>
    </w:rPr>
  </w:style>
  <w:style w:type="paragraph" w:styleId="affff4">
    <w:name w:val="toa heading"/>
    <w:basedOn w:val="a6"/>
    <w:next w:val="a6"/>
    <w:link w:val="affff5"/>
    <w:pPr>
      <w:spacing w:before="120"/>
    </w:pPr>
    <w:rPr>
      <w:rFonts w:asciiTheme="majorHAnsi" w:hAnsiTheme="majorHAnsi"/>
      <w:b/>
    </w:rPr>
  </w:style>
  <w:style w:type="character" w:customStyle="1" w:styleId="affff5">
    <w:name w:val="Заголовок таблицы ссылок Знак"/>
    <w:basedOn w:val="10"/>
    <w:link w:val="affff4"/>
    <w:rPr>
      <w:rFonts w:asciiTheme="majorHAnsi" w:hAnsiTheme="majorHAnsi"/>
      <w:b/>
      <w:sz w:val="24"/>
    </w:rPr>
  </w:style>
  <w:style w:type="paragraph" w:customStyle="1" w:styleId="xl188">
    <w:name w:val="xl188"/>
    <w:basedOn w:val="a6"/>
    <w:link w:val="xl188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80">
    <w:name w:val="xl188"/>
    <w:basedOn w:val="10"/>
    <w:link w:val="xl188"/>
    <w:rPr>
      <w:sz w:val="20"/>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xl106">
    <w:name w:val="xl106"/>
    <w:basedOn w:val="a6"/>
    <w:link w:val="xl106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060">
    <w:name w:val="xl106"/>
    <w:basedOn w:val="10"/>
    <w:link w:val="xl106"/>
    <w:rPr>
      <w:sz w:val="18"/>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xl98">
    <w:name w:val="xl98"/>
    <w:basedOn w:val="a6"/>
    <w:link w:val="xl98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980">
    <w:name w:val="xl98"/>
    <w:basedOn w:val="10"/>
    <w:link w:val="xl98"/>
    <w:rPr>
      <w:sz w:val="18"/>
    </w:rPr>
  </w:style>
  <w:style w:type="paragraph" w:styleId="39">
    <w:name w:val="Body Text Indent 3"/>
    <w:basedOn w:val="a6"/>
    <w:link w:val="3a"/>
    <w:pPr>
      <w:spacing w:after="120"/>
      <w:ind w:left="283"/>
    </w:pPr>
    <w:rPr>
      <w:sz w:val="16"/>
    </w:rPr>
  </w:style>
  <w:style w:type="character" w:customStyle="1" w:styleId="3a">
    <w:name w:val="Основной текст с отступом 3 Знак"/>
    <w:basedOn w:val="10"/>
    <w:link w:val="39"/>
    <w:rPr>
      <w:sz w:val="16"/>
    </w:rPr>
  </w:style>
  <w:style w:type="paragraph" w:customStyle="1" w:styleId="Geonika1">
    <w:name w:val="Geonika Обычный текст"/>
    <w:basedOn w:val="a6"/>
    <w:link w:val="Geonika2"/>
    <w:pPr>
      <w:spacing w:before="120" w:after="60" w:line="276" w:lineRule="auto"/>
      <w:ind w:firstLine="567"/>
      <w:jc w:val="both"/>
    </w:pPr>
    <w:rPr>
      <w:rFonts w:ascii="Calibri" w:hAnsi="Calibri"/>
    </w:rPr>
  </w:style>
  <w:style w:type="character" w:customStyle="1" w:styleId="Geonika2">
    <w:name w:val="Geonika Обычный текст"/>
    <w:basedOn w:val="10"/>
    <w:link w:val="Geonika1"/>
    <w:rPr>
      <w:rFonts w:ascii="Calibri" w:hAnsi="Calibri"/>
      <w:sz w:val="24"/>
    </w:rPr>
  </w:style>
  <w:style w:type="paragraph" w:customStyle="1" w:styleId="xl132">
    <w:name w:val="xl132"/>
    <w:basedOn w:val="a6"/>
    <w:link w:val="xl1320"/>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1320">
    <w:name w:val="xl132"/>
    <w:basedOn w:val="10"/>
    <w:link w:val="xl132"/>
    <w:rPr>
      <w:sz w:val="20"/>
    </w:rPr>
  </w:style>
  <w:style w:type="paragraph" w:customStyle="1" w:styleId="-111">
    <w:name w:val="Цветной список - Акцент 11"/>
    <w:basedOn w:val="a6"/>
    <w:link w:val="-112"/>
    <w:pPr>
      <w:spacing w:after="200" w:line="276" w:lineRule="auto"/>
      <w:ind w:left="720"/>
    </w:pPr>
    <w:rPr>
      <w:rFonts w:ascii="Calibri" w:hAnsi="Calibri"/>
      <w:sz w:val="22"/>
    </w:rPr>
  </w:style>
  <w:style w:type="character" w:customStyle="1" w:styleId="-112">
    <w:name w:val="Цветной список - Акцент 11"/>
    <w:basedOn w:val="10"/>
    <w:link w:val="-111"/>
    <w:rPr>
      <w:rFonts w:ascii="Calibri" w:hAnsi="Calibri"/>
      <w:sz w:val="22"/>
    </w:rPr>
  </w:style>
  <w:style w:type="paragraph" w:customStyle="1" w:styleId="Default">
    <w:name w:val="Default"/>
    <w:link w:val="Default0"/>
    <w:pPr>
      <w:spacing w:after="0" w:line="240" w:lineRule="auto"/>
    </w:pPr>
    <w:rPr>
      <w:sz w:val="24"/>
    </w:rPr>
  </w:style>
  <w:style w:type="character" w:customStyle="1" w:styleId="Default0">
    <w:name w:val="Default"/>
    <w:link w:val="Default"/>
    <w:rPr>
      <w:color w:val="000000"/>
      <w:sz w:val="24"/>
    </w:rPr>
  </w:style>
  <w:style w:type="paragraph" w:styleId="affff6">
    <w:name w:val="List"/>
    <w:basedOn w:val="aff3"/>
    <w:link w:val="affff7"/>
    <w:rPr>
      <w:rFonts w:ascii="Arial" w:hAnsi="Arial"/>
    </w:rPr>
  </w:style>
  <w:style w:type="character" w:customStyle="1" w:styleId="affff7">
    <w:name w:val="Список Знак"/>
    <w:basedOn w:val="aff8"/>
    <w:link w:val="affff6"/>
    <w:rPr>
      <w:rFonts w:ascii="Arial" w:hAnsi="Arial"/>
      <w:sz w:val="22"/>
    </w:rPr>
  </w:style>
  <w:style w:type="paragraph" w:customStyle="1" w:styleId="xl204">
    <w:name w:val="xl204"/>
    <w:basedOn w:val="a6"/>
    <w:link w:val="xl204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040">
    <w:name w:val="xl204"/>
    <w:basedOn w:val="10"/>
    <w:link w:val="xl204"/>
    <w:rPr>
      <w:sz w:val="20"/>
    </w:rPr>
  </w:style>
  <w:style w:type="paragraph" w:customStyle="1" w:styleId="xl150">
    <w:name w:val="xl150"/>
    <w:basedOn w:val="a6"/>
    <w:link w:val="xl150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500">
    <w:name w:val="xl150"/>
    <w:basedOn w:val="10"/>
    <w:link w:val="xl150"/>
    <w:rPr>
      <w:sz w:val="20"/>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1fffa">
    <w:name w:val="Подзаголовок Знак1"/>
    <w:link w:val="1fffb"/>
    <w:rPr>
      <w:rFonts w:ascii="Cambria" w:hAnsi="Cambria"/>
      <w:i/>
      <w:color w:val="4F81BD"/>
      <w:spacing w:val="15"/>
      <w:sz w:val="24"/>
    </w:rPr>
  </w:style>
  <w:style w:type="character" w:customStyle="1" w:styleId="1fffb">
    <w:name w:val="Подзаголовок Знак1"/>
    <w:link w:val="1fffa"/>
    <w:rPr>
      <w:rFonts w:ascii="Cambria" w:hAnsi="Cambria"/>
      <w:i/>
      <w:color w:val="4F81BD"/>
      <w:spacing w:val="15"/>
      <w:sz w:val="24"/>
    </w:rPr>
  </w:style>
  <w:style w:type="paragraph" w:styleId="2f6">
    <w:name w:val="Body Text Indent 2"/>
    <w:basedOn w:val="a6"/>
    <w:link w:val="2f7"/>
    <w:pPr>
      <w:spacing w:before="240" w:after="120"/>
      <w:ind w:firstLine="709"/>
      <w:jc w:val="both"/>
    </w:pPr>
  </w:style>
  <w:style w:type="character" w:customStyle="1" w:styleId="2f7">
    <w:name w:val="Основной текст с отступом 2 Знак"/>
    <w:basedOn w:val="10"/>
    <w:link w:val="2f6"/>
    <w:rPr>
      <w:sz w:val="24"/>
    </w:rPr>
  </w:style>
  <w:style w:type="paragraph" w:customStyle="1" w:styleId="font6">
    <w:name w:val="font6"/>
    <w:basedOn w:val="a6"/>
    <w:link w:val="font60"/>
    <w:pPr>
      <w:spacing w:beforeAutospacing="1" w:afterAutospacing="1"/>
    </w:pPr>
    <w:rPr>
      <w:rFonts w:ascii="Tahoma" w:hAnsi="Tahoma"/>
      <w:sz w:val="16"/>
    </w:rPr>
  </w:style>
  <w:style w:type="character" w:customStyle="1" w:styleId="font60">
    <w:name w:val="font6"/>
    <w:basedOn w:val="10"/>
    <w:link w:val="font6"/>
    <w:rPr>
      <w:rFonts w:ascii="Tahoma" w:hAnsi="Tahoma"/>
      <w:color w:val="000000"/>
      <w:sz w:val="16"/>
    </w:rPr>
  </w:style>
  <w:style w:type="paragraph" w:customStyle="1" w:styleId="1fffc">
    <w:name w:val="Схема документа Знак1"/>
    <w:basedOn w:val="26"/>
    <w:link w:val="1fffd"/>
    <w:rPr>
      <w:rFonts w:ascii="Segoe UI" w:hAnsi="Segoe UI"/>
      <w:sz w:val="16"/>
    </w:rPr>
  </w:style>
  <w:style w:type="character" w:customStyle="1" w:styleId="1fffd">
    <w:name w:val="Схема документа Знак1"/>
    <w:basedOn w:val="a7"/>
    <w:link w:val="1fffc"/>
    <w:rPr>
      <w:rFonts w:ascii="Segoe UI" w:hAnsi="Segoe UI"/>
      <w:sz w:val="16"/>
    </w:rPr>
  </w:style>
  <w:style w:type="paragraph" w:customStyle="1" w:styleId="FontStyle13">
    <w:name w:val="Font Style13"/>
    <w:link w:val="FontStyle130"/>
  </w:style>
  <w:style w:type="character" w:customStyle="1" w:styleId="FontStyle130">
    <w:name w:val="Font Style13"/>
    <w:link w:val="FontStyle13"/>
  </w:style>
  <w:style w:type="paragraph" w:customStyle="1" w:styleId="xl154">
    <w:name w:val="xl154"/>
    <w:basedOn w:val="a6"/>
    <w:link w:val="xl154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540">
    <w:name w:val="xl154"/>
    <w:basedOn w:val="10"/>
    <w:link w:val="xl154"/>
    <w:rPr>
      <w:sz w:val="20"/>
    </w:rPr>
  </w:style>
  <w:style w:type="paragraph" w:customStyle="1" w:styleId="1fffe">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link w:val="1ffff"/>
    <w:pPr>
      <w:tabs>
        <w:tab w:val="left" w:pos="432"/>
      </w:tabs>
      <w:spacing w:before="120" w:after="160"/>
      <w:ind w:left="432" w:hanging="432"/>
      <w:jc w:val="both"/>
    </w:pPr>
    <w:rPr>
      <w:b/>
      <w:caps/>
      <w:sz w:val="32"/>
    </w:rPr>
  </w:style>
  <w:style w:type="character" w:customStyle="1" w:styleId="1fff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1fffe"/>
    <w:rPr>
      <w:b/>
      <w:caps/>
      <w:sz w:val="32"/>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xl116">
    <w:name w:val="xl116"/>
    <w:basedOn w:val="a6"/>
    <w:link w:val="xl116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160">
    <w:name w:val="xl116"/>
    <w:basedOn w:val="10"/>
    <w:link w:val="xl116"/>
    <w:rPr>
      <w:sz w:val="18"/>
    </w:rPr>
  </w:style>
  <w:style w:type="paragraph" w:customStyle="1" w:styleId="xl81">
    <w:name w:val="xl81"/>
    <w:basedOn w:val="a6"/>
    <w:link w:val="xl81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810">
    <w:name w:val="xl81"/>
    <w:basedOn w:val="10"/>
    <w:link w:val="xl81"/>
    <w:rPr>
      <w:sz w:val="18"/>
    </w:rPr>
  </w:style>
  <w:style w:type="paragraph" w:customStyle="1" w:styleId="xl273">
    <w:name w:val="xl273"/>
    <w:basedOn w:val="a6"/>
    <w:link w:val="xl273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b/>
    </w:rPr>
  </w:style>
  <w:style w:type="character" w:customStyle="1" w:styleId="xl2730">
    <w:name w:val="xl273"/>
    <w:basedOn w:val="10"/>
    <w:link w:val="xl273"/>
    <w:rPr>
      <w:rFonts w:ascii="Arial" w:hAnsi="Arial"/>
      <w:b/>
      <w:sz w:val="24"/>
    </w:rPr>
  </w:style>
  <w:style w:type="paragraph" w:styleId="affff8">
    <w:name w:val="Intense Quote"/>
    <w:basedOn w:val="a6"/>
    <w:next w:val="a6"/>
    <w:link w:val="affff9"/>
    <w:pPr>
      <w:pBdr>
        <w:top w:val="single" w:sz="4" w:space="10" w:color="4472C4" w:themeColor="accent1"/>
        <w:bottom w:val="single" w:sz="4" w:space="10" w:color="4472C4" w:themeColor="accent1"/>
      </w:pBdr>
      <w:spacing w:before="360" w:after="360"/>
      <w:ind w:left="864" w:right="864"/>
      <w:jc w:val="center"/>
    </w:pPr>
    <w:rPr>
      <w:i/>
      <w:color w:val="4472C4" w:themeColor="accent1"/>
    </w:rPr>
  </w:style>
  <w:style w:type="character" w:customStyle="1" w:styleId="affff9">
    <w:name w:val="Выделенная цитата Знак"/>
    <w:basedOn w:val="10"/>
    <w:link w:val="affff8"/>
    <w:rPr>
      <w:i/>
      <w:color w:val="4472C4" w:themeColor="accent1"/>
      <w:sz w:val="24"/>
    </w:rPr>
  </w:style>
  <w:style w:type="paragraph" w:styleId="affffa">
    <w:name w:val="No Spacing"/>
    <w:link w:val="affffb"/>
    <w:pPr>
      <w:spacing w:after="0" w:line="240" w:lineRule="auto"/>
    </w:pPr>
    <w:rPr>
      <w:rFonts w:ascii="Calibri" w:hAnsi="Calibri"/>
      <w:sz w:val="22"/>
    </w:rPr>
  </w:style>
  <w:style w:type="character" w:customStyle="1" w:styleId="affffb">
    <w:name w:val="Без интервала Знак"/>
    <w:link w:val="affffa"/>
    <w:rPr>
      <w:rFonts w:ascii="Calibri" w:hAnsi="Calibri"/>
      <w:sz w:val="22"/>
    </w:rPr>
  </w:style>
  <w:style w:type="paragraph" w:customStyle="1" w:styleId="xl193">
    <w:name w:val="xl193"/>
    <w:basedOn w:val="a6"/>
    <w:link w:val="xl193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930">
    <w:name w:val="xl193"/>
    <w:basedOn w:val="10"/>
    <w:link w:val="xl193"/>
    <w:rPr>
      <w:color w:val="000000"/>
      <w:sz w:val="20"/>
    </w:rPr>
  </w:style>
  <w:style w:type="paragraph" w:styleId="57">
    <w:name w:val="List 5"/>
    <w:basedOn w:val="a6"/>
    <w:link w:val="58"/>
    <w:pPr>
      <w:ind w:left="1415" w:hanging="283"/>
      <w:contextualSpacing/>
    </w:pPr>
  </w:style>
  <w:style w:type="character" w:customStyle="1" w:styleId="58">
    <w:name w:val="Список 5 Знак"/>
    <w:basedOn w:val="10"/>
    <w:link w:val="57"/>
    <w:rPr>
      <w:sz w:val="24"/>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1ffff0">
    <w:name w:val="Знак Знак1 Знак Знак Знак Знак Знак Знак Знак Знак Знак Знак Знак Знак"/>
    <w:basedOn w:val="a6"/>
    <w:link w:val="1ffff1"/>
    <w:pPr>
      <w:tabs>
        <w:tab w:val="left" w:pos="432"/>
      </w:tabs>
      <w:spacing w:before="120" w:after="160"/>
      <w:ind w:left="432" w:hanging="432"/>
      <w:jc w:val="both"/>
    </w:pPr>
    <w:rPr>
      <w:b/>
      <w:caps/>
      <w:sz w:val="32"/>
    </w:rPr>
  </w:style>
  <w:style w:type="character" w:customStyle="1" w:styleId="1ffff1">
    <w:name w:val="Знак Знак1 Знак Знак Знак Знак Знак Знак Знак Знак Знак Знак Знак Знак"/>
    <w:basedOn w:val="10"/>
    <w:link w:val="1ffff0"/>
    <w:rPr>
      <w:b/>
      <w:caps/>
      <w:sz w:val="32"/>
    </w:rPr>
  </w:style>
  <w:style w:type="paragraph" w:customStyle="1" w:styleId="FontStyle62">
    <w:name w:val="Font Style62"/>
    <w:link w:val="FontStyle620"/>
    <w:rPr>
      <w:rFonts w:ascii="Book Antiqua" w:hAnsi="Book Antiqua"/>
      <w:sz w:val="24"/>
    </w:rPr>
  </w:style>
  <w:style w:type="character" w:customStyle="1" w:styleId="FontStyle620">
    <w:name w:val="Font Style62"/>
    <w:link w:val="FontStyle62"/>
    <w:rPr>
      <w:rFonts w:ascii="Book Antiqua" w:hAnsi="Book Antiqua"/>
      <w:sz w:val="24"/>
    </w:rPr>
  </w:style>
  <w:style w:type="paragraph" w:customStyle="1" w:styleId="1ffff2">
    <w:name w:val="Знак Знак1 Знак Знак Знак Знак Знак Знак Знак Знак"/>
    <w:basedOn w:val="a6"/>
    <w:link w:val="1ffff3"/>
    <w:pPr>
      <w:tabs>
        <w:tab w:val="left" w:pos="360"/>
      </w:tabs>
      <w:spacing w:after="160" w:line="240" w:lineRule="exact"/>
    </w:pPr>
    <w:rPr>
      <w:rFonts w:ascii="Verdana" w:hAnsi="Verdana"/>
      <w:sz w:val="20"/>
    </w:rPr>
  </w:style>
  <w:style w:type="character" w:customStyle="1" w:styleId="1ffff3">
    <w:name w:val="Знак Знак1 Знак Знак Знак Знак Знак Знак Знак Знак"/>
    <w:basedOn w:val="10"/>
    <w:link w:val="1ffff2"/>
    <w:rPr>
      <w:rFonts w:ascii="Verdana" w:hAnsi="Verdana"/>
      <w:sz w:val="20"/>
    </w:rPr>
  </w:style>
  <w:style w:type="paragraph" w:customStyle="1" w:styleId="Calibri7pt">
    <w:name w:val="Основной текст + Calibri;7 pt"/>
    <w:basedOn w:val="1ffe"/>
    <w:link w:val="Calibri7pt0"/>
    <w:rPr>
      <w:rFonts w:ascii="Calibri" w:hAnsi="Calibri"/>
      <w:sz w:val="14"/>
      <w:highlight w:val="white"/>
    </w:rPr>
  </w:style>
  <w:style w:type="character" w:customStyle="1" w:styleId="Calibri7pt0">
    <w:name w:val="Основной текст + Calibri;7 pt"/>
    <w:basedOn w:val="1fff"/>
    <w:link w:val="Calibri7pt"/>
    <w:rPr>
      <w:rFonts w:ascii="Calibri" w:hAnsi="Calibri"/>
      <w:b w:val="0"/>
      <w:i w:val="0"/>
      <w:smallCaps w:val="0"/>
      <w:strike w:val="0"/>
      <w:color w:val="000000"/>
      <w:spacing w:val="0"/>
      <w:sz w:val="14"/>
      <w:highlight w:val="white"/>
      <w:u w:val="none"/>
    </w:rPr>
  </w:style>
  <w:style w:type="paragraph" w:customStyle="1" w:styleId="a3">
    <w:name w:val="Солонешенский"/>
    <w:basedOn w:val="a6"/>
    <w:link w:val="affffc"/>
    <w:pPr>
      <w:numPr>
        <w:numId w:val="24"/>
      </w:numPr>
      <w:tabs>
        <w:tab w:val="clear" w:pos="1068"/>
      </w:tabs>
      <w:spacing w:line="360" w:lineRule="auto"/>
      <w:ind w:left="1287"/>
      <w:jc w:val="center"/>
    </w:pPr>
    <w:rPr>
      <w:b/>
      <w:sz w:val="28"/>
    </w:rPr>
  </w:style>
  <w:style w:type="character" w:customStyle="1" w:styleId="affffc">
    <w:name w:val="Солонешенский"/>
    <w:basedOn w:val="10"/>
    <w:link w:val="a3"/>
    <w:rPr>
      <w:b/>
      <w:sz w:val="28"/>
    </w:rPr>
  </w:style>
  <w:style w:type="paragraph" w:customStyle="1" w:styleId="2f1">
    <w:name w:val="2 Заголовок"/>
    <w:basedOn w:val="a6"/>
    <w:link w:val="2f3"/>
    <w:pPr>
      <w:spacing w:after="120" w:line="360" w:lineRule="auto"/>
      <w:ind w:right="426"/>
      <w:jc w:val="center"/>
      <w:outlineLvl w:val="1"/>
    </w:pPr>
    <w:rPr>
      <w:b/>
      <w:i/>
      <w:sz w:val="28"/>
    </w:rPr>
  </w:style>
  <w:style w:type="character" w:customStyle="1" w:styleId="2f3">
    <w:name w:val="2 Заголовок"/>
    <w:basedOn w:val="10"/>
    <w:link w:val="2f1"/>
    <w:rPr>
      <w:b/>
      <w:i/>
      <w:sz w:val="28"/>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xl159">
    <w:name w:val="xl159"/>
    <w:basedOn w:val="a6"/>
    <w:link w:val="xl1590"/>
    <w:pPr>
      <w:pBdr>
        <w:top w:val="single" w:sz="8" w:space="0" w:color="000000"/>
        <w:left w:val="single" w:sz="4" w:space="0" w:color="000000"/>
        <w:right w:val="single" w:sz="4" w:space="0" w:color="000000"/>
      </w:pBdr>
      <w:spacing w:beforeAutospacing="1" w:afterAutospacing="1"/>
      <w:jc w:val="center"/>
    </w:pPr>
    <w:rPr>
      <w:sz w:val="20"/>
    </w:rPr>
  </w:style>
  <w:style w:type="character" w:customStyle="1" w:styleId="xl1590">
    <w:name w:val="xl159"/>
    <w:basedOn w:val="10"/>
    <w:link w:val="xl159"/>
    <w:rPr>
      <w:sz w:val="20"/>
    </w:rPr>
  </w:style>
  <w:style w:type="paragraph" w:customStyle="1" w:styleId="2f8">
    <w:name w:val="Обычный2"/>
    <w:link w:val="2f9"/>
    <w:pPr>
      <w:widowControl w:val="0"/>
      <w:spacing w:before="240" w:after="0" w:line="300" w:lineRule="auto"/>
      <w:ind w:firstLine="700"/>
      <w:jc w:val="both"/>
    </w:pPr>
    <w:rPr>
      <w:sz w:val="24"/>
    </w:rPr>
  </w:style>
  <w:style w:type="character" w:customStyle="1" w:styleId="2f9">
    <w:name w:val="Обычный2"/>
    <w:link w:val="2f8"/>
    <w:rPr>
      <w:sz w:val="24"/>
    </w:rPr>
  </w:style>
  <w:style w:type="paragraph" w:customStyle="1" w:styleId="1ffff4">
    <w:name w:val="Просмотренная гиперссылка1"/>
    <w:link w:val="affffd"/>
    <w:rPr>
      <w:color w:val="800080"/>
      <w:u w:val="single"/>
    </w:rPr>
  </w:style>
  <w:style w:type="character" w:styleId="affffd">
    <w:name w:val="FollowedHyperlink"/>
    <w:link w:val="1ffff4"/>
    <w:rPr>
      <w:color w:val="800080"/>
      <w:u w:val="single"/>
    </w:rPr>
  </w:style>
  <w:style w:type="paragraph" w:customStyle="1" w:styleId="xl82">
    <w:name w:val="xl82"/>
    <w:basedOn w:val="a6"/>
    <w:link w:val="xl82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820">
    <w:name w:val="xl82"/>
    <w:basedOn w:val="10"/>
    <w:link w:val="xl82"/>
    <w:rPr>
      <w:sz w:val="18"/>
    </w:rPr>
  </w:style>
  <w:style w:type="paragraph" w:customStyle="1" w:styleId="xl102">
    <w:name w:val="xl102"/>
    <w:basedOn w:val="a6"/>
    <w:link w:val="xl102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020">
    <w:name w:val="xl102"/>
    <w:basedOn w:val="10"/>
    <w:link w:val="xl102"/>
    <w:rPr>
      <w:sz w:val="18"/>
    </w:rPr>
  </w:style>
  <w:style w:type="paragraph" w:customStyle="1" w:styleId="xl118">
    <w:name w:val="xl118"/>
    <w:basedOn w:val="a6"/>
    <w:link w:val="xl1180"/>
    <w:pPr>
      <w:pBdr>
        <w:bottom w:val="single" w:sz="8" w:space="0" w:color="000000"/>
      </w:pBdr>
      <w:spacing w:beforeAutospacing="1" w:afterAutospacing="1"/>
    </w:pPr>
    <w:rPr>
      <w:sz w:val="18"/>
    </w:rPr>
  </w:style>
  <w:style w:type="character" w:customStyle="1" w:styleId="xl1180">
    <w:name w:val="xl118"/>
    <w:basedOn w:val="10"/>
    <w:link w:val="xl118"/>
    <w:rPr>
      <w:sz w:val="18"/>
    </w:rPr>
  </w:style>
  <w:style w:type="paragraph" w:customStyle="1" w:styleId="xl119">
    <w:name w:val="xl119"/>
    <w:basedOn w:val="a6"/>
    <w:link w:val="xl119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190">
    <w:name w:val="xl119"/>
    <w:basedOn w:val="10"/>
    <w:link w:val="xl119"/>
    <w:rPr>
      <w:sz w:val="18"/>
    </w:rPr>
  </w:style>
  <w:style w:type="paragraph" w:styleId="2fa">
    <w:name w:val="envelope return"/>
    <w:basedOn w:val="a6"/>
    <w:link w:val="2fb"/>
    <w:rPr>
      <w:rFonts w:asciiTheme="majorHAnsi" w:hAnsiTheme="majorHAnsi"/>
      <w:sz w:val="20"/>
    </w:rPr>
  </w:style>
  <w:style w:type="character" w:customStyle="1" w:styleId="2fb">
    <w:name w:val="Обратный адрес 2 Знак"/>
    <w:basedOn w:val="10"/>
    <w:link w:val="2fa"/>
    <w:rPr>
      <w:rFonts w:asciiTheme="majorHAnsi" w:hAnsiTheme="majorHAnsi"/>
      <w:sz w:val="20"/>
    </w:rPr>
  </w:style>
  <w:style w:type="paragraph" w:customStyle="1" w:styleId="affffe">
    <w:name w:val="АСодТабл"/>
    <w:basedOn w:val="a6"/>
    <w:link w:val="afffff"/>
    <w:pPr>
      <w:widowControl w:val="0"/>
      <w:jc w:val="center"/>
    </w:pPr>
    <w:rPr>
      <w:spacing w:val="-1"/>
      <w:sz w:val="22"/>
    </w:rPr>
  </w:style>
  <w:style w:type="character" w:customStyle="1" w:styleId="afffff">
    <w:name w:val="АСодТабл"/>
    <w:basedOn w:val="10"/>
    <w:link w:val="affffe"/>
    <w:rPr>
      <w:spacing w:val="-1"/>
      <w:sz w:val="22"/>
    </w:rPr>
  </w:style>
  <w:style w:type="paragraph" w:customStyle="1" w:styleId="xl138">
    <w:name w:val="xl138"/>
    <w:basedOn w:val="a6"/>
    <w:link w:val="xl138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380">
    <w:name w:val="xl138"/>
    <w:basedOn w:val="10"/>
    <w:link w:val="xl138"/>
    <w:rPr>
      <w:color w:val="000000"/>
      <w:sz w:val="20"/>
    </w:rPr>
  </w:style>
  <w:style w:type="paragraph" w:styleId="aff3">
    <w:name w:val="Body Text"/>
    <w:basedOn w:val="a6"/>
    <w:link w:val="aff8"/>
    <w:pPr>
      <w:spacing w:after="120" w:line="276" w:lineRule="auto"/>
    </w:pPr>
    <w:rPr>
      <w:rFonts w:ascii="Calibri" w:hAnsi="Calibri"/>
      <w:sz w:val="22"/>
    </w:rPr>
  </w:style>
  <w:style w:type="character" w:customStyle="1" w:styleId="aff8">
    <w:name w:val="Основной текст Знак"/>
    <w:basedOn w:val="10"/>
    <w:link w:val="aff3"/>
    <w:rPr>
      <w:rFonts w:ascii="Calibri" w:hAnsi="Calibri"/>
      <w:sz w:val="22"/>
    </w:rPr>
  </w:style>
  <w:style w:type="paragraph" w:styleId="31">
    <w:name w:val="List Number 3"/>
    <w:basedOn w:val="a6"/>
    <w:link w:val="3b"/>
    <w:pPr>
      <w:numPr>
        <w:numId w:val="25"/>
      </w:numPr>
      <w:contextualSpacing/>
    </w:pPr>
  </w:style>
  <w:style w:type="character" w:customStyle="1" w:styleId="3b">
    <w:name w:val="Нумерованный список 3 Знак"/>
    <w:basedOn w:val="10"/>
    <w:link w:val="31"/>
    <w:rPr>
      <w:sz w:val="24"/>
    </w:rPr>
  </w:style>
  <w:style w:type="paragraph" w:customStyle="1" w:styleId="xl168">
    <w:name w:val="xl168"/>
    <w:basedOn w:val="a6"/>
    <w:link w:val="xl168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680">
    <w:name w:val="xl168"/>
    <w:basedOn w:val="10"/>
    <w:link w:val="xl168"/>
    <w:rPr>
      <w:color w:val="000000"/>
      <w:sz w:val="20"/>
    </w:rPr>
  </w:style>
  <w:style w:type="paragraph" w:customStyle="1" w:styleId="xl155">
    <w:name w:val="xl155"/>
    <w:basedOn w:val="a6"/>
    <w:link w:val="xl1550"/>
    <w:pPr>
      <w:pBdr>
        <w:left w:val="single" w:sz="4" w:space="0" w:color="000000"/>
        <w:right w:val="single" w:sz="4" w:space="0" w:color="000000"/>
      </w:pBdr>
      <w:spacing w:beforeAutospacing="1" w:afterAutospacing="1"/>
      <w:jc w:val="center"/>
    </w:pPr>
    <w:rPr>
      <w:sz w:val="20"/>
    </w:rPr>
  </w:style>
  <w:style w:type="character" w:customStyle="1" w:styleId="xl1550">
    <w:name w:val="xl155"/>
    <w:basedOn w:val="10"/>
    <w:link w:val="xl155"/>
    <w:rPr>
      <w:sz w:val="20"/>
    </w:rPr>
  </w:style>
  <w:style w:type="paragraph" w:customStyle="1" w:styleId="xl211">
    <w:name w:val="xl211"/>
    <w:basedOn w:val="a6"/>
    <w:link w:val="xl211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110">
    <w:name w:val="xl211"/>
    <w:basedOn w:val="10"/>
    <w:link w:val="xl211"/>
    <w:rPr>
      <w:sz w:val="20"/>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xl279">
    <w:name w:val="xl279"/>
    <w:basedOn w:val="a6"/>
    <w:link w:val="xl2790"/>
    <w:pPr>
      <w:pBdr>
        <w:top w:val="single" w:sz="4" w:space="0" w:color="000000"/>
        <w:left w:val="single" w:sz="4" w:space="0" w:color="000000"/>
        <w:bottom w:val="single" w:sz="4" w:space="0" w:color="000000"/>
        <w:right w:val="single" w:sz="4" w:space="0" w:color="000000"/>
      </w:pBdr>
      <w:spacing w:beforeAutospacing="1" w:afterAutospacing="1"/>
      <w:jc w:val="both"/>
    </w:pPr>
    <w:rPr>
      <w:rFonts w:ascii="Arial" w:hAnsi="Arial"/>
    </w:rPr>
  </w:style>
  <w:style w:type="character" w:customStyle="1" w:styleId="xl2790">
    <w:name w:val="xl279"/>
    <w:basedOn w:val="10"/>
    <w:link w:val="xl279"/>
    <w:rPr>
      <w:rFonts w:ascii="Arial" w:hAnsi="Arial"/>
      <w:sz w:val="24"/>
    </w:rPr>
  </w:style>
  <w:style w:type="paragraph" w:customStyle="1" w:styleId="xl158">
    <w:name w:val="xl158"/>
    <w:basedOn w:val="a6"/>
    <w:link w:val="xl1580"/>
    <w:pPr>
      <w:pBdr>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1580">
    <w:name w:val="xl158"/>
    <w:basedOn w:val="10"/>
    <w:link w:val="xl158"/>
    <w:rPr>
      <w:sz w:val="20"/>
    </w:rPr>
  </w:style>
  <w:style w:type="paragraph" w:styleId="2fc">
    <w:name w:val="index 2"/>
    <w:basedOn w:val="a6"/>
    <w:next w:val="a6"/>
    <w:link w:val="2fd"/>
    <w:pPr>
      <w:tabs>
        <w:tab w:val="right" w:pos="4487"/>
      </w:tabs>
      <w:ind w:left="400" w:hanging="200"/>
    </w:pPr>
    <w:rPr>
      <w:sz w:val="18"/>
    </w:rPr>
  </w:style>
  <w:style w:type="character" w:customStyle="1" w:styleId="2fd">
    <w:name w:val="Указатель 2 Знак"/>
    <w:basedOn w:val="10"/>
    <w:link w:val="2fc"/>
    <w:rPr>
      <w:sz w:val="18"/>
    </w:rPr>
  </w:style>
  <w:style w:type="paragraph" w:customStyle="1" w:styleId="xl105">
    <w:name w:val="xl105"/>
    <w:basedOn w:val="a6"/>
    <w:link w:val="xl105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050">
    <w:name w:val="xl105"/>
    <w:basedOn w:val="10"/>
    <w:link w:val="xl105"/>
    <w:rPr>
      <w:sz w:val="18"/>
    </w:rPr>
  </w:style>
  <w:style w:type="paragraph" w:styleId="30">
    <w:name w:val="List Bullet 3"/>
    <w:basedOn w:val="a6"/>
    <w:link w:val="3c"/>
    <w:pPr>
      <w:numPr>
        <w:numId w:val="26"/>
      </w:numPr>
      <w:contextualSpacing/>
    </w:pPr>
  </w:style>
  <w:style w:type="character" w:customStyle="1" w:styleId="3c">
    <w:name w:val="Маркированный список 3 Знак"/>
    <w:basedOn w:val="10"/>
    <w:link w:val="30"/>
    <w:rPr>
      <w:sz w:val="24"/>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styleId="3d">
    <w:name w:val="toc 3"/>
    <w:basedOn w:val="a6"/>
    <w:next w:val="a6"/>
    <w:link w:val="3e"/>
    <w:uiPriority w:val="39"/>
    <w:pPr>
      <w:spacing w:after="100" w:line="259" w:lineRule="auto"/>
      <w:ind w:left="440"/>
    </w:pPr>
    <w:rPr>
      <w:rFonts w:asciiTheme="minorHAnsi" w:hAnsiTheme="minorHAnsi"/>
      <w:sz w:val="22"/>
    </w:rPr>
  </w:style>
  <w:style w:type="character" w:customStyle="1" w:styleId="3e">
    <w:name w:val="Оглавление 3 Знак"/>
    <w:basedOn w:val="10"/>
    <w:link w:val="3d"/>
    <w:rPr>
      <w:rFonts w:asciiTheme="minorHAnsi" w:hAnsiTheme="minorHAnsi"/>
      <w:sz w:val="22"/>
    </w:rPr>
  </w:style>
  <w:style w:type="paragraph" w:customStyle="1" w:styleId="1ffff5">
    <w:name w:val="Знак Знак Знак Знак Знак Знак Знак Знак Знак Знак Знак Знак Знак Знак Знак Знак Знак Знак1 Знак Знак Знак Знак Знак Знак Знак"/>
    <w:basedOn w:val="a6"/>
    <w:link w:val="1ffff6"/>
    <w:pPr>
      <w:tabs>
        <w:tab w:val="left" w:pos="432"/>
      </w:tabs>
      <w:spacing w:before="120" w:after="160"/>
      <w:ind w:left="432" w:hanging="432"/>
      <w:jc w:val="both"/>
    </w:pPr>
    <w:rPr>
      <w:b/>
      <w:caps/>
      <w:sz w:val="32"/>
    </w:rPr>
  </w:style>
  <w:style w:type="character" w:customStyle="1" w:styleId="1ffff6">
    <w:name w:val="Знак Знак Знак Знак Знак Знак Знак Знак Знак Знак Знак Знак Знак Знак Знак Знак Знак Знак1 Знак Знак Знак Знак Знак Знак Знак"/>
    <w:basedOn w:val="10"/>
    <w:link w:val="1ffff5"/>
    <w:rPr>
      <w:b/>
      <w:caps/>
      <w:sz w:val="32"/>
    </w:rPr>
  </w:style>
  <w:style w:type="paragraph" w:customStyle="1" w:styleId="xl293">
    <w:name w:val="xl293"/>
    <w:basedOn w:val="a6"/>
    <w:link w:val="xl293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b/>
    </w:rPr>
  </w:style>
  <w:style w:type="character" w:customStyle="1" w:styleId="xl2930">
    <w:name w:val="xl293"/>
    <w:basedOn w:val="10"/>
    <w:link w:val="xl293"/>
    <w:rPr>
      <w:rFonts w:ascii="Arial" w:hAnsi="Arial"/>
      <w:b/>
      <w:sz w:val="24"/>
    </w:rPr>
  </w:style>
  <w:style w:type="paragraph" w:customStyle="1" w:styleId="xl88">
    <w:name w:val="xl88"/>
    <w:basedOn w:val="a6"/>
    <w:link w:val="xl88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880">
    <w:name w:val="xl88"/>
    <w:basedOn w:val="10"/>
    <w:link w:val="xl88"/>
    <w:rPr>
      <w:sz w:val="18"/>
    </w:rPr>
  </w:style>
  <w:style w:type="paragraph" w:customStyle="1" w:styleId="afffff0">
    <w:link w:val="afffff1"/>
    <w:semiHidden/>
    <w:unhideWhenUsed/>
    <w:pPr>
      <w:spacing w:after="0" w:line="240" w:lineRule="auto"/>
    </w:pPr>
    <w:rPr>
      <w:rFonts w:ascii="Calibri" w:hAnsi="Calibri"/>
      <w:sz w:val="22"/>
    </w:rPr>
  </w:style>
  <w:style w:type="character" w:customStyle="1" w:styleId="afffff1">
    <w:link w:val="afffff0"/>
    <w:semiHidden/>
    <w:unhideWhenUsed/>
    <w:rPr>
      <w:rFonts w:ascii="Calibri" w:hAnsi="Calibri"/>
      <w:sz w:val="22"/>
    </w:rPr>
  </w:style>
  <w:style w:type="paragraph" w:customStyle="1" w:styleId="WW8Num9z3">
    <w:name w:val="WW8Num9z3"/>
    <w:link w:val="WW8Num9z30"/>
    <w:rPr>
      <w:rFonts w:ascii="Symbol" w:hAnsi="Symbol"/>
    </w:rPr>
  </w:style>
  <w:style w:type="character" w:customStyle="1" w:styleId="WW8Num9z30">
    <w:name w:val="WW8Num9z3"/>
    <w:link w:val="WW8Num9z3"/>
    <w:rPr>
      <w:rFonts w:ascii="Symbol" w:hAnsi="Symbol"/>
    </w:rPr>
  </w:style>
  <w:style w:type="paragraph" w:customStyle="1" w:styleId="xl78">
    <w:name w:val="xl78"/>
    <w:basedOn w:val="a6"/>
    <w:link w:val="xl78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780">
    <w:name w:val="xl78"/>
    <w:basedOn w:val="10"/>
    <w:link w:val="xl78"/>
    <w:rPr>
      <w:sz w:val="18"/>
    </w:rPr>
  </w:style>
  <w:style w:type="paragraph" w:customStyle="1" w:styleId="a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link w:val="afffff3"/>
    <w:pPr>
      <w:tabs>
        <w:tab w:val="left" w:pos="432"/>
      </w:tabs>
      <w:spacing w:before="120" w:after="160"/>
      <w:ind w:left="432" w:hanging="432"/>
      <w:jc w:val="both"/>
    </w:pPr>
    <w:rPr>
      <w:b/>
      <w:caps/>
      <w:sz w:val="32"/>
    </w:rPr>
  </w:style>
  <w:style w:type="character" w:customStyle="1" w:styleId="a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afffff2"/>
    <w:rPr>
      <w:b/>
      <w:caps/>
      <w:sz w:val="32"/>
    </w:rPr>
  </w:style>
  <w:style w:type="paragraph" w:customStyle="1" w:styleId="xl71">
    <w:name w:val="xl71"/>
    <w:basedOn w:val="a6"/>
    <w:link w:val="xl71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710">
    <w:name w:val="xl71"/>
    <w:basedOn w:val="10"/>
    <w:link w:val="xl71"/>
    <w:rPr>
      <w:color w:val="000000"/>
      <w:sz w:val="18"/>
    </w:rPr>
  </w:style>
  <w:style w:type="paragraph" w:styleId="2">
    <w:name w:val="List Number 2"/>
    <w:basedOn w:val="a6"/>
    <w:link w:val="2fe"/>
    <w:pPr>
      <w:numPr>
        <w:numId w:val="27"/>
      </w:numPr>
      <w:contextualSpacing/>
    </w:pPr>
  </w:style>
  <w:style w:type="character" w:customStyle="1" w:styleId="2fe">
    <w:name w:val="Нумерованный список 2 Знак"/>
    <w:basedOn w:val="10"/>
    <w:link w:val="2"/>
    <w:rPr>
      <w:sz w:val="24"/>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114">
    <w:name w:val="Знак Знак Знак Знак Знак Знак Знак Знак Знак Знак Знак Знак Знак Знак Знак Знак11"/>
    <w:basedOn w:val="a6"/>
    <w:link w:val="115"/>
    <w:pPr>
      <w:tabs>
        <w:tab w:val="left" w:pos="432"/>
      </w:tabs>
      <w:spacing w:before="120" w:after="160"/>
      <w:ind w:left="432" w:hanging="432"/>
      <w:jc w:val="both"/>
    </w:pPr>
    <w:rPr>
      <w:b/>
      <w:caps/>
      <w:sz w:val="32"/>
    </w:rPr>
  </w:style>
  <w:style w:type="character" w:customStyle="1" w:styleId="115">
    <w:name w:val="Знак Знак Знак Знак Знак Знак Знак Знак Знак Знак Знак Знак Знак Знак Знак Знак11"/>
    <w:basedOn w:val="10"/>
    <w:link w:val="114"/>
    <w:rPr>
      <w:b/>
      <w:caps/>
      <w:sz w:val="32"/>
    </w:rPr>
  </w:style>
  <w:style w:type="paragraph" w:customStyle="1" w:styleId="xl93">
    <w:name w:val="xl93"/>
    <w:basedOn w:val="a6"/>
    <w:link w:val="xl930"/>
    <w:pPr>
      <w:spacing w:beforeAutospacing="1" w:afterAutospacing="1"/>
    </w:pPr>
    <w:rPr>
      <w:sz w:val="18"/>
    </w:rPr>
  </w:style>
  <w:style w:type="character" w:customStyle="1" w:styleId="xl930">
    <w:name w:val="xl93"/>
    <w:basedOn w:val="10"/>
    <w:link w:val="xl93"/>
    <w:rPr>
      <w:sz w:val="18"/>
    </w:rPr>
  </w:style>
  <w:style w:type="paragraph" w:customStyle="1" w:styleId="afffff4">
    <w:name w:val="Таблица Текст ЛЕВО"/>
    <w:link w:val="afffff5"/>
    <w:pPr>
      <w:spacing w:after="0" w:line="240" w:lineRule="auto"/>
    </w:pPr>
    <w:rPr>
      <w:sz w:val="24"/>
    </w:rPr>
  </w:style>
  <w:style w:type="character" w:customStyle="1" w:styleId="afffff5">
    <w:name w:val="Таблица Текст ЛЕВО"/>
    <w:link w:val="afffff4"/>
    <w:rPr>
      <w:sz w:val="24"/>
    </w:rPr>
  </w:style>
  <w:style w:type="paragraph" w:customStyle="1" w:styleId="81">
    <w:name w:val="Заголовок 8 Знак1"/>
    <w:basedOn w:val="26"/>
    <w:link w:val="810"/>
    <w:rPr>
      <w:rFonts w:asciiTheme="majorHAnsi" w:hAnsiTheme="majorHAnsi"/>
      <w:color w:val="272727" w:themeColor="text1" w:themeTint="D8"/>
      <w:sz w:val="21"/>
    </w:rPr>
  </w:style>
  <w:style w:type="character" w:customStyle="1" w:styleId="810">
    <w:name w:val="Заголовок 8 Знак1"/>
    <w:basedOn w:val="a7"/>
    <w:link w:val="81"/>
    <w:rPr>
      <w:rFonts w:asciiTheme="majorHAnsi" w:hAnsiTheme="majorHAnsi"/>
      <w:color w:val="272727" w:themeColor="text1" w:themeTint="D8"/>
      <w:sz w:val="21"/>
    </w:rPr>
  </w:style>
  <w:style w:type="paragraph" w:customStyle="1" w:styleId="xl303">
    <w:name w:val="xl303"/>
    <w:basedOn w:val="a6"/>
    <w:link w:val="xl3030"/>
    <w:pPr>
      <w:pBdr>
        <w:top w:val="single" w:sz="4" w:space="0" w:color="000000"/>
        <w:left w:val="single" w:sz="4" w:space="18" w:color="000000"/>
        <w:bottom w:val="single" w:sz="4" w:space="0" w:color="000000"/>
        <w:right w:val="single" w:sz="4" w:space="0" w:color="000000"/>
      </w:pBdr>
      <w:spacing w:beforeAutospacing="1" w:afterAutospacing="1"/>
      <w:ind w:firstLine="200"/>
    </w:pPr>
  </w:style>
  <w:style w:type="character" w:customStyle="1" w:styleId="xl3030">
    <w:name w:val="xl303"/>
    <w:basedOn w:val="10"/>
    <w:link w:val="xl303"/>
    <w:rPr>
      <w:sz w:val="24"/>
    </w:rPr>
  </w:style>
  <w:style w:type="paragraph" w:customStyle="1" w:styleId="116">
    <w:name w:val="Заголовок 1 Знак1"/>
    <w:basedOn w:val="26"/>
    <w:link w:val="117"/>
    <w:rPr>
      <w:rFonts w:asciiTheme="majorHAnsi" w:hAnsiTheme="majorHAnsi"/>
      <w:color w:val="2F5496" w:themeColor="accent1" w:themeShade="BF"/>
      <w:sz w:val="32"/>
    </w:rPr>
  </w:style>
  <w:style w:type="character" w:customStyle="1" w:styleId="117">
    <w:name w:val="Заголовок 1 Знак1"/>
    <w:basedOn w:val="a7"/>
    <w:link w:val="116"/>
    <w:rPr>
      <w:rFonts w:asciiTheme="majorHAnsi" w:hAnsiTheme="majorHAnsi"/>
      <w:color w:val="2F5496" w:themeColor="accent1" w:themeShade="BF"/>
      <w:sz w:val="32"/>
    </w:rPr>
  </w:style>
  <w:style w:type="paragraph" w:customStyle="1" w:styleId="WW8Num19z0">
    <w:name w:val="WW8Num19z0"/>
    <w:link w:val="WW8Num19z00"/>
  </w:style>
  <w:style w:type="character" w:customStyle="1" w:styleId="WW8Num19z00">
    <w:name w:val="WW8Num19z0"/>
    <w:link w:val="WW8Num19z0"/>
    <w:rPr>
      <w:rFonts w:ascii="Times New Roman" w:hAnsi="Times New Roman"/>
    </w:rPr>
  </w:style>
  <w:style w:type="paragraph" w:customStyle="1" w:styleId="xl133">
    <w:name w:val="xl133"/>
    <w:basedOn w:val="a6"/>
    <w:link w:val="xl1330"/>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1330">
    <w:name w:val="xl133"/>
    <w:basedOn w:val="10"/>
    <w:link w:val="xl133"/>
    <w:rPr>
      <w:sz w:val="20"/>
    </w:rPr>
  </w:style>
  <w:style w:type="paragraph" w:styleId="afffff6">
    <w:name w:val="List Continue"/>
    <w:basedOn w:val="a6"/>
    <w:link w:val="afffff7"/>
    <w:pPr>
      <w:spacing w:after="120"/>
      <w:ind w:left="283"/>
      <w:contextualSpacing/>
    </w:pPr>
  </w:style>
  <w:style w:type="character" w:customStyle="1" w:styleId="afffff7">
    <w:name w:val="Продолжение списка Знак"/>
    <w:basedOn w:val="10"/>
    <w:link w:val="afffff6"/>
    <w:rPr>
      <w:sz w:val="24"/>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w:basedOn w:val="a6"/>
    <w:link w:val="afffff9"/>
    <w:pPr>
      <w:tabs>
        <w:tab w:val="left" w:pos="432"/>
      </w:tabs>
      <w:spacing w:before="120" w:after="160"/>
      <w:ind w:left="432" w:hanging="432"/>
      <w:jc w:val="both"/>
    </w:pPr>
    <w:rPr>
      <w:b/>
      <w:caps/>
      <w:sz w:val="32"/>
    </w:rPr>
  </w:style>
  <w:style w:type="character" w:customStyle="1" w:styleId="afffff9">
    <w:name w:val="Знак Знак Знак Знак Знак Знак Знак Знак Знак Знак Знак Знак Знак Знак Знак Знак Знак Знак Знак Знак Знак Знак Знак Знак Знак"/>
    <w:basedOn w:val="10"/>
    <w:link w:val="afffff8"/>
    <w:rPr>
      <w:b/>
      <w:caps/>
      <w:sz w:val="32"/>
    </w:rPr>
  </w:style>
  <w:style w:type="paragraph" w:customStyle="1" w:styleId="59">
    <w:name w:val="Знак Знак5"/>
    <w:link w:val="5a"/>
    <w:rPr>
      <w:rFonts w:ascii="Calibri" w:hAnsi="Calibri"/>
      <w:sz w:val="22"/>
    </w:rPr>
  </w:style>
  <w:style w:type="character" w:customStyle="1" w:styleId="5a">
    <w:name w:val="Знак Знак5"/>
    <w:link w:val="59"/>
    <w:rPr>
      <w:rFonts w:ascii="Calibri" w:hAnsi="Calibri"/>
      <w:sz w:val="22"/>
    </w:rPr>
  </w:style>
  <w:style w:type="paragraph" w:customStyle="1" w:styleId="afffffa">
    <w:name w:val="Табличный_слева"/>
    <w:basedOn w:val="a6"/>
    <w:link w:val="afffffb"/>
    <w:rPr>
      <w:sz w:val="22"/>
    </w:rPr>
  </w:style>
  <w:style w:type="character" w:customStyle="1" w:styleId="afffffb">
    <w:name w:val="Табличный_слева"/>
    <w:basedOn w:val="10"/>
    <w:link w:val="afffffa"/>
    <w:rPr>
      <w:sz w:val="22"/>
    </w:rPr>
  </w:style>
  <w:style w:type="paragraph" w:customStyle="1" w:styleId="410">
    <w:name w:val="Заголовок 4 Знак1"/>
    <w:basedOn w:val="26"/>
    <w:link w:val="411"/>
    <w:rPr>
      <w:rFonts w:asciiTheme="majorHAnsi" w:hAnsiTheme="majorHAnsi"/>
      <w:i/>
      <w:color w:val="2F5496" w:themeColor="accent1" w:themeShade="BF"/>
      <w:sz w:val="24"/>
    </w:rPr>
  </w:style>
  <w:style w:type="character" w:customStyle="1" w:styleId="411">
    <w:name w:val="Заголовок 4 Знак1"/>
    <w:basedOn w:val="a7"/>
    <w:link w:val="410"/>
    <w:rPr>
      <w:rFonts w:asciiTheme="majorHAnsi" w:hAnsiTheme="majorHAnsi"/>
      <w:i/>
      <w:color w:val="2F5496" w:themeColor="accent1" w:themeShade="BF"/>
      <w:sz w:val="24"/>
    </w:rPr>
  </w:style>
  <w:style w:type="paragraph" w:customStyle="1" w:styleId="1ffff7">
    <w:name w:val="Верхний колонтитул Знак1"/>
    <w:link w:val="1ffff8"/>
    <w:rPr>
      <w:rFonts w:ascii="Calibri" w:hAnsi="Calibri"/>
    </w:rPr>
  </w:style>
  <w:style w:type="character" w:customStyle="1" w:styleId="1ffff8">
    <w:name w:val="Верхний колонтитул Знак1"/>
    <w:link w:val="1ffff7"/>
    <w:rPr>
      <w:rFonts w:ascii="Calibri" w:hAnsi="Calibri"/>
    </w:rPr>
  </w:style>
  <w:style w:type="paragraph" w:customStyle="1" w:styleId="ArialUnicodeMS9pt">
    <w:name w:val="Основной текст + Arial Unicode MS;9 pt"/>
    <w:basedOn w:val="1ffe"/>
    <w:link w:val="ArialUnicodeMS9pt0"/>
    <w:rPr>
      <w:rFonts w:ascii="Arial Unicode MS" w:hAnsi="Arial Unicode MS"/>
      <w:sz w:val="18"/>
      <w:highlight w:val="white"/>
    </w:rPr>
  </w:style>
  <w:style w:type="character" w:customStyle="1" w:styleId="ArialUnicodeMS9pt0">
    <w:name w:val="Основной текст + Arial Unicode MS;9 pt"/>
    <w:basedOn w:val="1fff"/>
    <w:link w:val="ArialUnicodeMS9pt"/>
    <w:rPr>
      <w:rFonts w:ascii="Arial Unicode MS" w:hAnsi="Arial Unicode MS"/>
      <w:b w:val="0"/>
      <w:i w:val="0"/>
      <w:smallCaps w:val="0"/>
      <w:strike w:val="0"/>
      <w:color w:val="000000"/>
      <w:spacing w:val="0"/>
      <w:sz w:val="18"/>
      <w:highlight w:val="white"/>
      <w:u w:val="none"/>
    </w:rPr>
  </w:style>
  <w:style w:type="paragraph" w:customStyle="1" w:styleId="1ffff9">
    <w:name w:val="Название Знак1"/>
    <w:link w:val="1ffffa"/>
    <w:rPr>
      <w:rFonts w:ascii="Cambria" w:hAnsi="Cambria"/>
      <w:color w:val="17365D"/>
      <w:spacing w:val="5"/>
      <w:sz w:val="52"/>
    </w:rPr>
  </w:style>
  <w:style w:type="character" w:customStyle="1" w:styleId="1ffffa">
    <w:name w:val="Название Знак1"/>
    <w:link w:val="1ffff9"/>
    <w:rPr>
      <w:rFonts w:ascii="Cambria" w:hAnsi="Cambria"/>
      <w:color w:val="17365D"/>
      <w:spacing w:val="5"/>
      <w:sz w:val="52"/>
    </w:rPr>
  </w:style>
  <w:style w:type="paragraph" w:customStyle="1" w:styleId="afffffc">
    <w:name w:val="Содержимое таблицы"/>
    <w:basedOn w:val="a6"/>
    <w:link w:val="afffffd"/>
    <w:pPr>
      <w:spacing w:after="200" w:line="276" w:lineRule="auto"/>
    </w:pPr>
    <w:rPr>
      <w:rFonts w:ascii="Calibri" w:hAnsi="Calibri"/>
      <w:sz w:val="22"/>
    </w:rPr>
  </w:style>
  <w:style w:type="character" w:customStyle="1" w:styleId="afffffd">
    <w:name w:val="Содержимое таблицы"/>
    <w:basedOn w:val="10"/>
    <w:link w:val="afffffc"/>
    <w:rPr>
      <w:rFonts w:ascii="Calibri" w:hAnsi="Calibri"/>
      <w:sz w:val="22"/>
    </w:rPr>
  </w:style>
  <w:style w:type="paragraph" w:customStyle="1" w:styleId="xl288">
    <w:name w:val="xl288"/>
    <w:basedOn w:val="a6"/>
    <w:link w:val="xl2880"/>
    <w:pPr>
      <w:spacing w:beforeAutospacing="1" w:afterAutospacing="1"/>
    </w:pPr>
    <w:rPr>
      <w:rFonts w:ascii="Arial" w:hAnsi="Arial"/>
      <w:b/>
      <w:color w:val="FF0000"/>
    </w:rPr>
  </w:style>
  <w:style w:type="character" w:customStyle="1" w:styleId="xl2880">
    <w:name w:val="xl288"/>
    <w:basedOn w:val="10"/>
    <w:link w:val="xl288"/>
    <w:rPr>
      <w:rFonts w:ascii="Arial" w:hAnsi="Arial"/>
      <w:b/>
      <w:color w:val="FF0000"/>
      <w:sz w:val="24"/>
    </w:rPr>
  </w:style>
  <w:style w:type="paragraph" w:customStyle="1" w:styleId="xl285">
    <w:name w:val="xl285"/>
    <w:basedOn w:val="a6"/>
    <w:link w:val="xl285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850">
    <w:name w:val="xl285"/>
    <w:basedOn w:val="10"/>
    <w:link w:val="xl285"/>
    <w:rPr>
      <w:sz w:val="24"/>
    </w:rPr>
  </w:style>
  <w:style w:type="paragraph" w:customStyle="1" w:styleId="3f">
    <w:name w:val="3 Заголовок"/>
    <w:basedOn w:val="a6"/>
    <w:link w:val="3f0"/>
    <w:pPr>
      <w:widowControl w:val="0"/>
      <w:spacing w:before="120" w:after="240"/>
      <w:ind w:firstLine="567"/>
      <w:jc w:val="both"/>
      <w:outlineLvl w:val="2"/>
    </w:pPr>
    <w:rPr>
      <w:b/>
      <w:sz w:val="28"/>
    </w:rPr>
  </w:style>
  <w:style w:type="character" w:customStyle="1" w:styleId="3f0">
    <w:name w:val="3 Заголовок"/>
    <w:basedOn w:val="10"/>
    <w:link w:val="3f"/>
    <w:rPr>
      <w:b/>
      <w:sz w:val="28"/>
    </w:rPr>
  </w:style>
  <w:style w:type="paragraph" w:customStyle="1" w:styleId="xl65">
    <w:name w:val="xl65"/>
    <w:basedOn w:val="a6"/>
    <w:link w:val="xl650"/>
    <w:pPr>
      <w:spacing w:beforeAutospacing="1" w:afterAutospacing="1"/>
    </w:pPr>
  </w:style>
  <w:style w:type="character" w:customStyle="1" w:styleId="xl650">
    <w:name w:val="xl65"/>
    <w:basedOn w:val="10"/>
    <w:link w:val="xl65"/>
    <w:rPr>
      <w:sz w:val="24"/>
    </w:rPr>
  </w:style>
  <w:style w:type="paragraph" w:customStyle="1" w:styleId="1ffffb">
    <w:name w:val="Текст Знак1"/>
    <w:basedOn w:val="26"/>
    <w:link w:val="1ffffc"/>
    <w:rPr>
      <w:rFonts w:ascii="Consolas" w:hAnsi="Consolas"/>
      <w:sz w:val="21"/>
    </w:rPr>
  </w:style>
  <w:style w:type="character" w:customStyle="1" w:styleId="1ffffc">
    <w:name w:val="Текст Знак1"/>
    <w:basedOn w:val="a7"/>
    <w:link w:val="1ffffb"/>
    <w:rPr>
      <w:rFonts w:ascii="Consolas" w:hAnsi="Consolas"/>
      <w:sz w:val="21"/>
    </w:rPr>
  </w:style>
  <w:style w:type="paragraph" w:customStyle="1" w:styleId="2ff">
    <w:name w:val="Сильная ссылка2"/>
    <w:link w:val="2ff0"/>
    <w:rPr>
      <w:b/>
      <w:smallCaps/>
      <w:color w:val="C0504D"/>
      <w:spacing w:val="5"/>
      <w:u w:val="single"/>
    </w:rPr>
  </w:style>
  <w:style w:type="character" w:customStyle="1" w:styleId="2ff0">
    <w:name w:val="Сильная ссылка2"/>
    <w:link w:val="2ff"/>
    <w:rPr>
      <w:b/>
      <w:smallCaps/>
      <w:color w:val="C0504D"/>
      <w:spacing w:val="5"/>
      <w:u w:val="single"/>
    </w:rPr>
  </w:style>
  <w:style w:type="paragraph" w:customStyle="1" w:styleId="xl95">
    <w:name w:val="xl95"/>
    <w:basedOn w:val="a6"/>
    <w:link w:val="xl95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950">
    <w:name w:val="xl95"/>
    <w:basedOn w:val="10"/>
    <w:link w:val="xl95"/>
    <w:rPr>
      <w:sz w:val="18"/>
    </w:rPr>
  </w:style>
  <w:style w:type="paragraph" w:customStyle="1" w:styleId="xl271">
    <w:name w:val="xl271"/>
    <w:basedOn w:val="a6"/>
    <w:link w:val="xl271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b/>
    </w:rPr>
  </w:style>
  <w:style w:type="character" w:customStyle="1" w:styleId="xl2710">
    <w:name w:val="xl271"/>
    <w:basedOn w:val="10"/>
    <w:link w:val="xl271"/>
    <w:rPr>
      <w:rFonts w:ascii="Arial" w:hAnsi="Arial"/>
      <w:b/>
      <w:sz w:val="24"/>
    </w:rPr>
  </w:style>
  <w:style w:type="paragraph" w:customStyle="1" w:styleId="1ffffd">
    <w:name w:val="Название объекта1"/>
    <w:basedOn w:val="a6"/>
    <w:next w:val="a6"/>
    <w:link w:val="1ffffe"/>
    <w:pPr>
      <w:spacing w:after="200"/>
    </w:pPr>
    <w:rPr>
      <w:rFonts w:ascii="Calibri" w:hAnsi="Calibri"/>
      <w:b/>
      <w:color w:val="4F81BD"/>
      <w:sz w:val="18"/>
    </w:rPr>
  </w:style>
  <w:style w:type="character" w:customStyle="1" w:styleId="1ffffe">
    <w:name w:val="Название объекта1"/>
    <w:basedOn w:val="10"/>
    <w:link w:val="1ffffd"/>
    <w:rPr>
      <w:rFonts w:ascii="Calibri" w:hAnsi="Calibri"/>
      <w:b/>
      <w:color w:val="4F81BD"/>
      <w:sz w:val="18"/>
    </w:rPr>
  </w:style>
  <w:style w:type="paragraph" w:styleId="afffffe">
    <w:name w:val="annotation subject"/>
    <w:basedOn w:val="affffff"/>
    <w:next w:val="affffff"/>
    <w:link w:val="affffff0"/>
    <w:rPr>
      <w:b/>
    </w:rPr>
  </w:style>
  <w:style w:type="character" w:customStyle="1" w:styleId="affffff0">
    <w:name w:val="Тема примечания Знак"/>
    <w:basedOn w:val="affffff1"/>
    <w:link w:val="afffffe"/>
    <w:rPr>
      <w:b/>
      <w:sz w:val="20"/>
    </w:rPr>
  </w:style>
  <w:style w:type="paragraph" w:customStyle="1" w:styleId="xl281">
    <w:name w:val="xl281"/>
    <w:basedOn w:val="a6"/>
    <w:link w:val="xl2810"/>
    <w:pPr>
      <w:pBdr>
        <w:top w:val="single" w:sz="4" w:space="0" w:color="000000"/>
        <w:left w:val="single" w:sz="4" w:space="9" w:color="000000"/>
        <w:bottom w:val="single" w:sz="4" w:space="0" w:color="000000"/>
        <w:right w:val="single" w:sz="4" w:space="0" w:color="000000"/>
      </w:pBdr>
      <w:spacing w:beforeAutospacing="1" w:afterAutospacing="1"/>
      <w:ind w:firstLine="100"/>
    </w:pPr>
    <w:rPr>
      <w:rFonts w:ascii="Arial" w:hAnsi="Arial"/>
    </w:rPr>
  </w:style>
  <w:style w:type="character" w:customStyle="1" w:styleId="xl2810">
    <w:name w:val="xl281"/>
    <w:basedOn w:val="10"/>
    <w:link w:val="xl281"/>
    <w:rPr>
      <w:rFonts w:ascii="Arial" w:hAnsi="Arial"/>
      <w:sz w:val="24"/>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xl127">
    <w:name w:val="xl127"/>
    <w:basedOn w:val="a6"/>
    <w:link w:val="xl1270"/>
    <w:pPr>
      <w:pBdr>
        <w:bottom w:val="single" w:sz="4" w:space="0" w:color="000000"/>
        <w:right w:val="single" w:sz="4" w:space="0" w:color="000000"/>
      </w:pBdr>
      <w:spacing w:beforeAutospacing="1" w:afterAutospacing="1"/>
      <w:jc w:val="center"/>
    </w:pPr>
    <w:rPr>
      <w:sz w:val="20"/>
    </w:rPr>
  </w:style>
  <w:style w:type="character" w:customStyle="1" w:styleId="xl1270">
    <w:name w:val="xl127"/>
    <w:basedOn w:val="10"/>
    <w:link w:val="xl127"/>
    <w:rPr>
      <w:color w:val="000000"/>
      <w:sz w:val="20"/>
    </w:rPr>
  </w:style>
  <w:style w:type="paragraph" w:customStyle="1" w:styleId="1fffff">
    <w:name w:val="Основной шрифт абзаца1"/>
    <w:link w:val="1fffff0"/>
  </w:style>
  <w:style w:type="character" w:customStyle="1" w:styleId="1fffff0">
    <w:name w:val="Основной шрифт абзаца1"/>
    <w:link w:val="1fffff"/>
  </w:style>
  <w:style w:type="paragraph" w:customStyle="1" w:styleId="1051">
    <w:name w:val="1051"/>
    <w:basedOn w:val="26"/>
    <w:link w:val="10510"/>
  </w:style>
  <w:style w:type="character" w:customStyle="1" w:styleId="10510">
    <w:name w:val="1051"/>
    <w:basedOn w:val="a7"/>
    <w:link w:val="1051"/>
  </w:style>
  <w:style w:type="paragraph" w:customStyle="1" w:styleId="ArialUnicodeMS11pt">
    <w:name w:val="Основной текст + Arial Unicode MS;11 pt;Курсив"/>
    <w:basedOn w:val="1ffe"/>
    <w:link w:val="ArialUnicodeMS11pt0"/>
    <w:rPr>
      <w:rFonts w:ascii="Arial Unicode MS" w:hAnsi="Arial Unicode MS"/>
      <w:i/>
      <w:sz w:val="22"/>
      <w:highlight w:val="white"/>
    </w:rPr>
  </w:style>
  <w:style w:type="character" w:customStyle="1" w:styleId="ArialUnicodeMS11pt0">
    <w:name w:val="Основной текст + Arial Unicode MS;11 pt;Курсив"/>
    <w:basedOn w:val="1fff"/>
    <w:link w:val="ArialUnicodeMS11pt"/>
    <w:rPr>
      <w:rFonts w:ascii="Arial Unicode MS" w:hAnsi="Arial Unicode MS"/>
      <w:b w:val="0"/>
      <w:i/>
      <w:smallCaps w:val="0"/>
      <w:strike w:val="0"/>
      <w:color w:val="000000"/>
      <w:spacing w:val="0"/>
      <w:sz w:val="22"/>
      <w:highlight w:val="white"/>
      <w:u w:val="none"/>
    </w:rPr>
  </w:style>
  <w:style w:type="paragraph" w:customStyle="1" w:styleId="xl147">
    <w:name w:val="xl147"/>
    <w:basedOn w:val="a6"/>
    <w:link w:val="xl147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470">
    <w:name w:val="xl147"/>
    <w:basedOn w:val="10"/>
    <w:link w:val="xl147"/>
    <w:rPr>
      <w:color w:val="000000"/>
      <w:sz w:val="20"/>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85pt">
    <w:name w:val="Основной текст + 8;5 pt"/>
    <w:basedOn w:val="1ffe"/>
    <w:link w:val="85pt0"/>
    <w:rPr>
      <w:sz w:val="17"/>
      <w:highlight w:val="white"/>
    </w:rPr>
  </w:style>
  <w:style w:type="character" w:customStyle="1" w:styleId="85pt0">
    <w:name w:val="Основной текст + 8;5 pt"/>
    <w:basedOn w:val="1fff"/>
    <w:link w:val="85pt"/>
    <w:rPr>
      <w:color w:val="000000"/>
      <w:spacing w:val="0"/>
      <w:sz w:val="17"/>
      <w:highlight w:val="white"/>
    </w:rPr>
  </w:style>
  <w:style w:type="paragraph" w:customStyle="1" w:styleId="xl125">
    <w:name w:val="xl125"/>
    <w:basedOn w:val="a6"/>
    <w:link w:val="xl1250"/>
    <w:pPr>
      <w:spacing w:beforeAutospacing="1" w:afterAutospacing="1"/>
    </w:pPr>
    <w:rPr>
      <w:sz w:val="20"/>
    </w:rPr>
  </w:style>
  <w:style w:type="character" w:customStyle="1" w:styleId="xl1250">
    <w:name w:val="xl125"/>
    <w:basedOn w:val="10"/>
    <w:link w:val="xl125"/>
    <w:rPr>
      <w:sz w:val="20"/>
    </w:rPr>
  </w:style>
  <w:style w:type="paragraph" w:customStyle="1" w:styleId="1fffff1">
    <w:name w:val="Строгий1"/>
    <w:link w:val="affffff2"/>
    <w:rPr>
      <w:b/>
    </w:rPr>
  </w:style>
  <w:style w:type="character" w:styleId="affffff2">
    <w:name w:val="Strong"/>
    <w:link w:val="1fffff1"/>
    <w:rPr>
      <w:b/>
    </w:rPr>
  </w:style>
  <w:style w:type="paragraph" w:customStyle="1" w:styleId="212">
    <w:name w:val="Цитата 2 Знак1"/>
    <w:basedOn w:val="26"/>
    <w:link w:val="213"/>
    <w:rPr>
      <w:i/>
      <w:color w:val="404040" w:themeColor="text1" w:themeTint="BF"/>
      <w:sz w:val="24"/>
    </w:rPr>
  </w:style>
  <w:style w:type="character" w:customStyle="1" w:styleId="213">
    <w:name w:val="Цитата 2 Знак1"/>
    <w:basedOn w:val="a7"/>
    <w:link w:val="212"/>
    <w:rPr>
      <w:rFonts w:ascii="Times New Roman" w:hAnsi="Times New Roman"/>
      <w:i/>
      <w:color w:val="404040" w:themeColor="text1" w:themeTint="BF"/>
      <w:sz w:val="24"/>
    </w:rPr>
  </w:style>
  <w:style w:type="paragraph" w:customStyle="1" w:styleId="xl205">
    <w:name w:val="xl205"/>
    <w:basedOn w:val="a6"/>
    <w:link w:val="xl2050"/>
    <w:pPr>
      <w:pBdr>
        <w:left w:val="single" w:sz="4" w:space="0" w:color="000000"/>
        <w:right w:val="single" w:sz="4" w:space="0" w:color="000000"/>
      </w:pBdr>
      <w:spacing w:beforeAutospacing="1" w:afterAutospacing="1"/>
      <w:jc w:val="center"/>
    </w:pPr>
    <w:rPr>
      <w:sz w:val="20"/>
    </w:rPr>
  </w:style>
  <w:style w:type="character" w:customStyle="1" w:styleId="xl2050">
    <w:name w:val="xl205"/>
    <w:basedOn w:val="10"/>
    <w:link w:val="xl205"/>
    <w:rPr>
      <w:sz w:val="20"/>
    </w:rPr>
  </w:style>
  <w:style w:type="paragraph" w:customStyle="1" w:styleId="xl275">
    <w:name w:val="xl275"/>
    <w:basedOn w:val="a6"/>
    <w:link w:val="xl275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b/>
    </w:rPr>
  </w:style>
  <w:style w:type="character" w:customStyle="1" w:styleId="xl2750">
    <w:name w:val="xl275"/>
    <w:basedOn w:val="10"/>
    <w:link w:val="xl275"/>
    <w:rPr>
      <w:rFonts w:ascii="Arial" w:hAnsi="Arial"/>
      <w:b/>
      <w:sz w:val="24"/>
    </w:rPr>
  </w:style>
  <w:style w:type="paragraph" w:customStyle="1" w:styleId="1e">
    <w:name w:val="Указатель1"/>
    <w:basedOn w:val="a6"/>
    <w:link w:val="1f"/>
    <w:pPr>
      <w:spacing w:after="200" w:line="276" w:lineRule="auto"/>
    </w:pPr>
    <w:rPr>
      <w:rFonts w:ascii="Arial" w:hAnsi="Arial"/>
      <w:sz w:val="22"/>
    </w:rPr>
  </w:style>
  <w:style w:type="character" w:customStyle="1" w:styleId="1f">
    <w:name w:val="Указатель1"/>
    <w:basedOn w:val="10"/>
    <w:link w:val="1e"/>
    <w:rPr>
      <w:rFonts w:ascii="Arial" w:hAnsi="Arial"/>
      <w:sz w:val="22"/>
    </w:rPr>
  </w:style>
  <w:style w:type="paragraph" w:customStyle="1" w:styleId="1fffff2">
    <w:name w:val="Знак Знак1 Знак"/>
    <w:basedOn w:val="a6"/>
    <w:link w:val="1fffff3"/>
    <w:pPr>
      <w:tabs>
        <w:tab w:val="left" w:pos="432"/>
      </w:tabs>
      <w:spacing w:before="120" w:after="160"/>
      <w:ind w:left="432" w:hanging="432"/>
      <w:jc w:val="both"/>
    </w:pPr>
    <w:rPr>
      <w:b/>
      <w:caps/>
      <w:sz w:val="32"/>
    </w:rPr>
  </w:style>
  <w:style w:type="character" w:customStyle="1" w:styleId="1fffff3">
    <w:name w:val="Знак Знак1 Знак"/>
    <w:basedOn w:val="10"/>
    <w:link w:val="1fffff2"/>
    <w:rPr>
      <w:b/>
      <w:caps/>
      <w:sz w:val="32"/>
    </w:rPr>
  </w:style>
  <w:style w:type="paragraph" w:customStyle="1" w:styleId="formattext">
    <w:name w:val="formattext"/>
    <w:basedOn w:val="a6"/>
    <w:link w:val="formattext0"/>
    <w:pPr>
      <w:spacing w:beforeAutospacing="1" w:afterAutospacing="1"/>
    </w:pPr>
  </w:style>
  <w:style w:type="character" w:customStyle="1" w:styleId="formattext0">
    <w:name w:val="formattext"/>
    <w:basedOn w:val="10"/>
    <w:link w:val="formattext"/>
    <w:rPr>
      <w:sz w:val="24"/>
    </w:rPr>
  </w:style>
  <w:style w:type="paragraph" w:customStyle="1" w:styleId="headera5">
    <w:name w:val="header_a5"/>
    <w:basedOn w:val="26"/>
    <w:link w:val="headera50"/>
  </w:style>
  <w:style w:type="character" w:customStyle="1" w:styleId="headera50">
    <w:name w:val="header_a5"/>
    <w:basedOn w:val="a7"/>
    <w:link w:val="headera5"/>
  </w:style>
  <w:style w:type="paragraph" w:customStyle="1" w:styleId="1ffe">
    <w:name w:val="Основной текст1"/>
    <w:basedOn w:val="a6"/>
    <w:link w:val="1fff"/>
    <w:pPr>
      <w:spacing w:before="180" w:after="840" w:line="0" w:lineRule="atLeast"/>
      <w:jc w:val="center"/>
    </w:pPr>
    <w:rPr>
      <w:sz w:val="28"/>
    </w:rPr>
  </w:style>
  <w:style w:type="character" w:customStyle="1" w:styleId="1fff">
    <w:name w:val="Основной текст1"/>
    <w:basedOn w:val="10"/>
    <w:link w:val="1ffe"/>
    <w:rPr>
      <w:sz w:val="28"/>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214">
    <w:name w:val="Красная строка 2 Знак1"/>
    <w:basedOn w:val="afffe"/>
    <w:link w:val="215"/>
  </w:style>
  <w:style w:type="character" w:customStyle="1" w:styleId="215">
    <w:name w:val="Красная строка 2 Знак1"/>
    <w:basedOn w:val="affff"/>
    <w:link w:val="214"/>
    <w:rPr>
      <w:rFonts w:ascii="Times New Roman" w:hAnsi="Times New Roman"/>
      <w:sz w:val="28"/>
    </w:rPr>
  </w:style>
  <w:style w:type="paragraph" w:customStyle="1" w:styleId="xl144">
    <w:name w:val="xl144"/>
    <w:basedOn w:val="a6"/>
    <w:link w:val="xl1440"/>
    <w:pPr>
      <w:pBdr>
        <w:left w:val="single" w:sz="4" w:space="0" w:color="000000"/>
        <w:right w:val="single" w:sz="4" w:space="0" w:color="000000"/>
      </w:pBdr>
      <w:spacing w:beforeAutospacing="1" w:afterAutospacing="1"/>
      <w:jc w:val="center"/>
    </w:pPr>
    <w:rPr>
      <w:sz w:val="20"/>
    </w:rPr>
  </w:style>
  <w:style w:type="character" w:customStyle="1" w:styleId="xl1440">
    <w:name w:val="xl144"/>
    <w:basedOn w:val="10"/>
    <w:link w:val="xl144"/>
    <w:rPr>
      <w:sz w:val="20"/>
    </w:rPr>
  </w:style>
  <w:style w:type="paragraph" w:customStyle="1" w:styleId="2ff1">
    <w:name w:val="Заголовок оглавления2"/>
    <w:basedOn w:val="11"/>
    <w:next w:val="a6"/>
    <w:link w:val="2ff2"/>
    <w:pPr>
      <w:keepNext w:val="0"/>
      <w:keepLines w:val="0"/>
      <w:spacing w:beforeAutospacing="1" w:line="276" w:lineRule="auto"/>
      <w:ind w:firstLine="709"/>
      <w:contextualSpacing/>
      <w:outlineLvl w:val="8"/>
    </w:pPr>
    <w:rPr>
      <w:b w:val="0"/>
      <w:i/>
      <w:sz w:val="24"/>
    </w:rPr>
  </w:style>
  <w:style w:type="character" w:customStyle="1" w:styleId="2ff2">
    <w:name w:val="Заголовок оглавления2"/>
    <w:basedOn w:val="12"/>
    <w:link w:val="2ff1"/>
    <w:rPr>
      <w:b w:val="0"/>
      <w:i/>
      <w:sz w:val="24"/>
    </w:rPr>
  </w:style>
  <w:style w:type="character" w:customStyle="1" w:styleId="52">
    <w:name w:val="Заголовок 5 Знак"/>
    <w:basedOn w:val="10"/>
    <w:link w:val="51"/>
    <w:rPr>
      <w:b/>
      <w:sz w:val="24"/>
    </w:rPr>
  </w:style>
  <w:style w:type="paragraph" w:styleId="21">
    <w:name w:val="List Bullet 2"/>
    <w:basedOn w:val="a6"/>
    <w:link w:val="2ff3"/>
    <w:pPr>
      <w:numPr>
        <w:numId w:val="28"/>
      </w:numPr>
      <w:contextualSpacing/>
    </w:pPr>
  </w:style>
  <w:style w:type="character" w:customStyle="1" w:styleId="2ff3">
    <w:name w:val="Маркированный список 2 Знак"/>
    <w:basedOn w:val="10"/>
    <w:link w:val="21"/>
    <w:rPr>
      <w:sz w:val="24"/>
    </w:rPr>
  </w:style>
  <w:style w:type="paragraph" w:customStyle="1" w:styleId="xl258">
    <w:name w:val="xl258"/>
    <w:basedOn w:val="a6"/>
    <w:link w:val="xl258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rPr>
  </w:style>
  <w:style w:type="character" w:customStyle="1" w:styleId="xl2580">
    <w:name w:val="xl258"/>
    <w:basedOn w:val="10"/>
    <w:link w:val="xl258"/>
    <w:rPr>
      <w:rFonts w:ascii="Arial" w:hAnsi="Arial"/>
      <w:sz w:val="24"/>
    </w:rPr>
  </w:style>
  <w:style w:type="paragraph" w:customStyle="1" w:styleId="WW8Num9z0">
    <w:name w:val="WW8Num9z0"/>
    <w:link w:val="WW8Num9z00"/>
  </w:style>
  <w:style w:type="character" w:customStyle="1" w:styleId="WW8Num9z00">
    <w:name w:val="WW8Num9z0"/>
    <w:link w:val="WW8Num9z0"/>
    <w:rPr>
      <w:rFonts w:ascii="Times New Roman" w:hAnsi="Times New Roman"/>
    </w:rPr>
  </w:style>
  <w:style w:type="paragraph" w:customStyle="1" w:styleId="xl301">
    <w:name w:val="xl301"/>
    <w:basedOn w:val="a6"/>
    <w:link w:val="xl301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b/>
    </w:rPr>
  </w:style>
  <w:style w:type="character" w:customStyle="1" w:styleId="xl3010">
    <w:name w:val="xl301"/>
    <w:basedOn w:val="10"/>
    <w:link w:val="xl301"/>
    <w:rPr>
      <w:rFonts w:ascii="Arial" w:hAnsi="Arial"/>
      <w:b/>
      <w:sz w:val="24"/>
    </w:rPr>
  </w:style>
  <w:style w:type="paragraph" w:customStyle="1" w:styleId="affffff3">
    <w:name w:val="Заголовок таблицы"/>
    <w:basedOn w:val="afffffc"/>
    <w:link w:val="affffff4"/>
    <w:pPr>
      <w:jc w:val="center"/>
    </w:pPr>
    <w:rPr>
      <w:b/>
    </w:rPr>
  </w:style>
  <w:style w:type="character" w:customStyle="1" w:styleId="affffff4">
    <w:name w:val="Заголовок таблицы"/>
    <w:basedOn w:val="afffffd"/>
    <w:link w:val="affffff3"/>
    <w:rPr>
      <w:rFonts w:ascii="Calibri" w:hAnsi="Calibri"/>
      <w:b/>
      <w:sz w:val="22"/>
    </w:rPr>
  </w:style>
  <w:style w:type="paragraph" w:customStyle="1" w:styleId="Style9">
    <w:name w:val="Style9"/>
    <w:basedOn w:val="a6"/>
    <w:link w:val="Style90"/>
    <w:pPr>
      <w:widowControl w:val="0"/>
      <w:spacing w:line="451" w:lineRule="exact"/>
      <w:ind w:firstLine="475"/>
      <w:jc w:val="both"/>
    </w:pPr>
    <w:rPr>
      <w:rFonts w:ascii="Tahoma" w:hAnsi="Tahoma"/>
    </w:rPr>
  </w:style>
  <w:style w:type="character" w:customStyle="1" w:styleId="Style90">
    <w:name w:val="Style9"/>
    <w:basedOn w:val="10"/>
    <w:link w:val="Style9"/>
    <w:rPr>
      <w:rFonts w:ascii="Tahoma" w:hAnsi="Tahoma"/>
      <w:sz w:val="24"/>
    </w:rPr>
  </w:style>
  <w:style w:type="paragraph" w:customStyle="1" w:styleId="xl70">
    <w:name w:val="xl70"/>
    <w:basedOn w:val="a6"/>
    <w:link w:val="xl70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700">
    <w:name w:val="xl70"/>
    <w:basedOn w:val="10"/>
    <w:link w:val="xl70"/>
    <w:rPr>
      <w:color w:val="000000"/>
      <w:sz w:val="18"/>
    </w:rPr>
  </w:style>
  <w:style w:type="paragraph" w:customStyle="1" w:styleId="xl257">
    <w:name w:val="xl257"/>
    <w:basedOn w:val="a6"/>
    <w:link w:val="xl2570"/>
    <w:pPr>
      <w:spacing w:beforeAutospacing="1" w:afterAutospacing="1"/>
      <w:jc w:val="center"/>
    </w:pPr>
    <w:rPr>
      <w:rFonts w:ascii="Arial" w:hAnsi="Arial"/>
    </w:rPr>
  </w:style>
  <w:style w:type="character" w:customStyle="1" w:styleId="xl2570">
    <w:name w:val="xl257"/>
    <w:basedOn w:val="10"/>
    <w:link w:val="xl257"/>
    <w:rPr>
      <w:rFonts w:ascii="Arial" w:hAnsi="Arial"/>
      <w:sz w:val="24"/>
    </w:rPr>
  </w:style>
  <w:style w:type="paragraph" w:customStyle="1" w:styleId="xl264">
    <w:name w:val="xl264"/>
    <w:basedOn w:val="a6"/>
    <w:link w:val="xl2640"/>
    <w:pPr>
      <w:pBdr>
        <w:top w:val="single" w:sz="4" w:space="0" w:color="000000"/>
        <w:left w:val="single" w:sz="4" w:space="27" w:color="000000"/>
        <w:bottom w:val="single" w:sz="4" w:space="0" w:color="000000"/>
        <w:right w:val="single" w:sz="4" w:space="0" w:color="000000"/>
      </w:pBdr>
      <w:spacing w:beforeAutospacing="1" w:afterAutospacing="1"/>
      <w:ind w:firstLine="300"/>
    </w:pPr>
    <w:rPr>
      <w:rFonts w:ascii="Arial" w:hAnsi="Arial"/>
    </w:rPr>
  </w:style>
  <w:style w:type="character" w:customStyle="1" w:styleId="xl2640">
    <w:name w:val="xl264"/>
    <w:basedOn w:val="10"/>
    <w:link w:val="xl264"/>
    <w:rPr>
      <w:rFonts w:ascii="Arial" w:hAnsi="Arial"/>
      <w:sz w:val="24"/>
    </w:rPr>
  </w:style>
  <w:style w:type="paragraph" w:customStyle="1" w:styleId="xl83">
    <w:name w:val="xl83"/>
    <w:basedOn w:val="a6"/>
    <w:link w:val="xl83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830">
    <w:name w:val="xl83"/>
    <w:basedOn w:val="10"/>
    <w:link w:val="xl83"/>
    <w:rPr>
      <w:sz w:val="18"/>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034">
    <w:name w:val="1034"/>
    <w:basedOn w:val="26"/>
    <w:link w:val="10340"/>
  </w:style>
  <w:style w:type="character" w:customStyle="1" w:styleId="10340">
    <w:name w:val="1034"/>
    <w:basedOn w:val="a7"/>
    <w:link w:val="1034"/>
  </w:style>
  <w:style w:type="paragraph" w:customStyle="1" w:styleId="1fffff4">
    <w:name w:val="Заголовок записки Знак1"/>
    <w:basedOn w:val="26"/>
    <w:link w:val="1fffff5"/>
    <w:rPr>
      <w:sz w:val="24"/>
    </w:rPr>
  </w:style>
  <w:style w:type="character" w:customStyle="1" w:styleId="1fffff5">
    <w:name w:val="Заголовок записки Знак1"/>
    <w:basedOn w:val="a7"/>
    <w:link w:val="1fffff4"/>
    <w:rPr>
      <w:rFonts w:ascii="Times New Roman" w:hAnsi="Times New Roman"/>
      <w:sz w:val="24"/>
    </w:rPr>
  </w:style>
  <w:style w:type="paragraph" w:customStyle="1" w:styleId="affffff5">
    <w:name w:val="Знак Знак Знак"/>
    <w:basedOn w:val="a6"/>
    <w:link w:val="affffff6"/>
    <w:pPr>
      <w:tabs>
        <w:tab w:val="left" w:pos="432"/>
      </w:tabs>
      <w:spacing w:before="120" w:after="160"/>
      <w:ind w:left="432" w:hanging="432"/>
      <w:jc w:val="both"/>
    </w:pPr>
    <w:rPr>
      <w:b/>
      <w:caps/>
      <w:sz w:val="32"/>
    </w:rPr>
  </w:style>
  <w:style w:type="character" w:customStyle="1" w:styleId="affffff6">
    <w:name w:val="Знак Знак Знак"/>
    <w:basedOn w:val="10"/>
    <w:link w:val="affffff5"/>
    <w:rPr>
      <w:b/>
      <w:caps/>
      <w:sz w:val="32"/>
    </w:rPr>
  </w:style>
  <w:style w:type="paragraph" w:customStyle="1" w:styleId="xl114">
    <w:name w:val="xl114"/>
    <w:basedOn w:val="a6"/>
    <w:link w:val="xl114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140">
    <w:name w:val="xl114"/>
    <w:basedOn w:val="10"/>
    <w:link w:val="xl114"/>
    <w:rPr>
      <w:sz w:val="18"/>
    </w:rPr>
  </w:style>
  <w:style w:type="paragraph" w:customStyle="1" w:styleId="xl67">
    <w:name w:val="xl67"/>
    <w:basedOn w:val="a6"/>
    <w:link w:val="xl670"/>
    <w:pPr>
      <w:pBdr>
        <w:top w:val="single" w:sz="4" w:space="0" w:color="000000"/>
        <w:left w:val="single" w:sz="4" w:space="0" w:color="000000"/>
        <w:bottom w:val="single" w:sz="4" w:space="0" w:color="000000"/>
        <w:right w:val="single" w:sz="4" w:space="0" w:color="000000"/>
      </w:pBdr>
      <w:spacing w:beforeAutospacing="1" w:afterAutospacing="1"/>
      <w:jc w:val="center"/>
    </w:pPr>
    <w:rPr>
      <w:b/>
      <w:sz w:val="18"/>
    </w:rPr>
  </w:style>
  <w:style w:type="character" w:customStyle="1" w:styleId="xl670">
    <w:name w:val="xl67"/>
    <w:basedOn w:val="10"/>
    <w:link w:val="xl67"/>
    <w:rPr>
      <w:b/>
      <w:color w:val="000000"/>
      <w:sz w:val="18"/>
    </w:rPr>
  </w:style>
  <w:style w:type="paragraph" w:customStyle="1" w:styleId="1fffff6">
    <w:name w:val="Текст выноски Знак1"/>
    <w:link w:val="1fffff7"/>
    <w:rPr>
      <w:rFonts w:ascii="Tahoma" w:hAnsi="Tahoma"/>
      <w:sz w:val="16"/>
    </w:rPr>
  </w:style>
  <w:style w:type="character" w:customStyle="1" w:styleId="1fffff7">
    <w:name w:val="Текст выноски Знак1"/>
    <w:link w:val="1fffff6"/>
    <w:rPr>
      <w:rFonts w:ascii="Tahoma" w:hAnsi="Tahoma"/>
      <w:sz w:val="16"/>
    </w:rPr>
  </w:style>
  <w:style w:type="character" w:customStyle="1" w:styleId="12">
    <w:name w:val="Заголовок 1 Знак"/>
    <w:basedOn w:val="10"/>
    <w:link w:val="11"/>
    <w:rPr>
      <w:b/>
      <w:sz w:val="32"/>
    </w:rPr>
  </w:style>
  <w:style w:type="paragraph" w:customStyle="1" w:styleId="xl173">
    <w:name w:val="xl173"/>
    <w:basedOn w:val="a6"/>
    <w:link w:val="xl173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730">
    <w:name w:val="xl173"/>
    <w:basedOn w:val="10"/>
    <w:link w:val="xl173"/>
    <w:rPr>
      <w:sz w:val="20"/>
    </w:rPr>
  </w:style>
  <w:style w:type="paragraph" w:customStyle="1" w:styleId="xl96">
    <w:name w:val="xl96"/>
    <w:basedOn w:val="a6"/>
    <w:link w:val="xl96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960">
    <w:name w:val="xl96"/>
    <w:basedOn w:val="10"/>
    <w:link w:val="xl96"/>
    <w:rPr>
      <w:sz w:val="18"/>
    </w:rPr>
  </w:style>
  <w:style w:type="paragraph" w:customStyle="1" w:styleId="xl180">
    <w:name w:val="xl180"/>
    <w:basedOn w:val="a6"/>
    <w:link w:val="xl1800"/>
    <w:pPr>
      <w:pBdr>
        <w:left w:val="single" w:sz="4" w:space="0" w:color="000000"/>
        <w:right w:val="single" w:sz="8" w:space="0" w:color="000000"/>
      </w:pBdr>
      <w:spacing w:beforeAutospacing="1" w:afterAutospacing="1"/>
      <w:jc w:val="center"/>
    </w:pPr>
    <w:rPr>
      <w:sz w:val="20"/>
    </w:rPr>
  </w:style>
  <w:style w:type="character" w:customStyle="1" w:styleId="xl1800">
    <w:name w:val="xl180"/>
    <w:basedOn w:val="10"/>
    <w:link w:val="xl180"/>
    <w:rPr>
      <w:sz w:val="20"/>
    </w:rPr>
  </w:style>
  <w:style w:type="paragraph" w:customStyle="1" w:styleId="a1">
    <w:name w:val="АПереч"/>
    <w:basedOn w:val="affd"/>
    <w:link w:val="affffff7"/>
    <w:pPr>
      <w:numPr>
        <w:numId w:val="29"/>
      </w:numPr>
      <w:tabs>
        <w:tab w:val="left" w:pos="1134"/>
      </w:tabs>
      <w:spacing w:before="120" w:after="120"/>
    </w:pPr>
  </w:style>
  <w:style w:type="character" w:customStyle="1" w:styleId="affffff7">
    <w:name w:val="АПереч"/>
    <w:basedOn w:val="affe"/>
    <w:link w:val="a1"/>
    <w:rPr>
      <w:sz w:val="24"/>
    </w:rPr>
  </w:style>
  <w:style w:type="paragraph" w:customStyle="1" w:styleId="xl128">
    <w:name w:val="xl128"/>
    <w:basedOn w:val="a6"/>
    <w:link w:val="xl128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280">
    <w:name w:val="xl128"/>
    <w:basedOn w:val="10"/>
    <w:link w:val="xl128"/>
    <w:rPr>
      <w:sz w:val="20"/>
    </w:rPr>
  </w:style>
  <w:style w:type="paragraph" w:customStyle="1" w:styleId="affffff8">
    <w:name w:val="Талица Текст_ШАПКА"/>
    <w:link w:val="affffff9"/>
    <w:pPr>
      <w:keepNext/>
      <w:keepLines/>
      <w:spacing w:after="0" w:line="240" w:lineRule="auto"/>
      <w:jc w:val="center"/>
    </w:pPr>
    <w:rPr>
      <w:b/>
      <w:sz w:val="24"/>
    </w:rPr>
  </w:style>
  <w:style w:type="character" w:customStyle="1" w:styleId="affffff9">
    <w:name w:val="Талица Текст_ШАПКА"/>
    <w:link w:val="affffff8"/>
    <w:rPr>
      <w:b/>
      <w:sz w:val="24"/>
    </w:rPr>
  </w:style>
  <w:style w:type="paragraph" w:customStyle="1" w:styleId="w">
    <w:name w:val="w"/>
    <w:basedOn w:val="26"/>
    <w:link w:val="w0"/>
  </w:style>
  <w:style w:type="character" w:customStyle="1" w:styleId="w0">
    <w:name w:val="w"/>
    <w:basedOn w:val="a7"/>
    <w:link w:val="w"/>
  </w:style>
  <w:style w:type="paragraph" w:styleId="affffffa">
    <w:name w:val="Plain Text"/>
    <w:basedOn w:val="a6"/>
    <w:link w:val="affffffb"/>
    <w:pPr>
      <w:spacing w:line="340" w:lineRule="exact"/>
      <w:ind w:firstLine="289"/>
      <w:jc w:val="both"/>
    </w:pPr>
    <w:rPr>
      <w:sz w:val="26"/>
    </w:rPr>
  </w:style>
  <w:style w:type="character" w:customStyle="1" w:styleId="affffffb">
    <w:name w:val="Текст Знак"/>
    <w:basedOn w:val="10"/>
    <w:link w:val="affffffa"/>
    <w:rPr>
      <w:sz w:val="26"/>
    </w:rPr>
  </w:style>
  <w:style w:type="paragraph" w:customStyle="1" w:styleId="NoSpacing1">
    <w:name w:val="No Spacing1"/>
    <w:link w:val="NoSpacing10"/>
    <w:pPr>
      <w:spacing w:after="0" w:line="240" w:lineRule="auto"/>
    </w:pPr>
    <w:rPr>
      <w:rFonts w:ascii="Calibri" w:hAnsi="Calibri"/>
      <w:sz w:val="22"/>
    </w:rPr>
  </w:style>
  <w:style w:type="character" w:customStyle="1" w:styleId="NoSpacing10">
    <w:name w:val="No Spacing1"/>
    <w:link w:val="NoSpacing1"/>
    <w:rPr>
      <w:rFonts w:ascii="Calibri" w:hAnsi="Calibri"/>
      <w:sz w:val="22"/>
    </w:rPr>
  </w:style>
  <w:style w:type="paragraph" w:customStyle="1" w:styleId="xl131">
    <w:name w:val="xl131"/>
    <w:basedOn w:val="a6"/>
    <w:link w:val="xl131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310">
    <w:name w:val="xl131"/>
    <w:basedOn w:val="10"/>
    <w:link w:val="xl131"/>
    <w:rPr>
      <w:color w:val="000000"/>
      <w:sz w:val="20"/>
    </w:rPr>
  </w:style>
  <w:style w:type="paragraph" w:customStyle="1" w:styleId="font7">
    <w:name w:val="font7"/>
    <w:basedOn w:val="a6"/>
    <w:link w:val="font70"/>
    <w:pPr>
      <w:spacing w:beforeAutospacing="1" w:afterAutospacing="1"/>
    </w:pPr>
    <w:rPr>
      <w:rFonts w:ascii="Arial" w:hAnsi="Arial"/>
      <w:sz w:val="20"/>
    </w:rPr>
  </w:style>
  <w:style w:type="character" w:customStyle="1" w:styleId="font70">
    <w:name w:val="font7"/>
    <w:basedOn w:val="10"/>
    <w:link w:val="font7"/>
    <w:rPr>
      <w:rFonts w:ascii="Arial" w:hAnsi="Arial"/>
      <w:sz w:val="20"/>
    </w:rPr>
  </w:style>
  <w:style w:type="paragraph" w:customStyle="1" w:styleId="FontStyle68">
    <w:name w:val="Font Style68"/>
    <w:link w:val="FontStyle680"/>
    <w:rPr>
      <w:sz w:val="20"/>
    </w:rPr>
  </w:style>
  <w:style w:type="character" w:customStyle="1" w:styleId="FontStyle680">
    <w:name w:val="Font Style68"/>
    <w:link w:val="FontStyle68"/>
    <w:rPr>
      <w:rFonts w:ascii="Times New Roman" w:hAnsi="Times New Roman"/>
      <w:sz w:val="20"/>
    </w:rPr>
  </w:style>
  <w:style w:type="paragraph" w:customStyle="1" w:styleId="TitleStyle">
    <w:name w:val="TitleStyle"/>
    <w:link w:val="TitleStyle0"/>
    <w:pPr>
      <w:spacing w:after="200" w:line="276" w:lineRule="auto"/>
    </w:pPr>
    <w:rPr>
      <w:sz w:val="24"/>
    </w:rPr>
  </w:style>
  <w:style w:type="character" w:customStyle="1" w:styleId="TitleStyle0">
    <w:name w:val="TitleStyle"/>
    <w:link w:val="TitleStyle"/>
    <w:rPr>
      <w:sz w:val="24"/>
    </w:rPr>
  </w:style>
  <w:style w:type="paragraph" w:customStyle="1" w:styleId="xl266">
    <w:name w:val="xl266"/>
    <w:basedOn w:val="a6"/>
    <w:link w:val="xl266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b/>
    </w:rPr>
  </w:style>
  <w:style w:type="character" w:customStyle="1" w:styleId="xl2660">
    <w:name w:val="xl266"/>
    <w:basedOn w:val="10"/>
    <w:link w:val="xl266"/>
    <w:rPr>
      <w:rFonts w:ascii="Arial" w:hAnsi="Arial"/>
      <w:b/>
      <w:sz w:val="24"/>
    </w:rPr>
  </w:style>
  <w:style w:type="paragraph" w:customStyle="1" w:styleId="1fffff8">
    <w:name w:val="Основной текст с отступом Знак1"/>
    <w:basedOn w:val="26"/>
    <w:link w:val="1fffff9"/>
    <w:rPr>
      <w:sz w:val="24"/>
    </w:rPr>
  </w:style>
  <w:style w:type="character" w:customStyle="1" w:styleId="1fffff9">
    <w:name w:val="Основной текст с отступом Знак1"/>
    <w:basedOn w:val="a7"/>
    <w:link w:val="1fffff8"/>
    <w:rPr>
      <w:rFonts w:ascii="Times New Roman" w:hAnsi="Times New Roman"/>
      <w:sz w:val="24"/>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xl80">
    <w:name w:val="xl80"/>
    <w:basedOn w:val="a6"/>
    <w:link w:val="xl800"/>
    <w:pPr>
      <w:pBdr>
        <w:top w:val="single" w:sz="4" w:space="0" w:color="000000"/>
        <w:left w:val="single" w:sz="4" w:space="0" w:color="000000"/>
        <w:bottom w:val="single" w:sz="4" w:space="0" w:color="000000"/>
        <w:right w:val="single" w:sz="4" w:space="0" w:color="000000"/>
      </w:pBdr>
      <w:spacing w:beforeAutospacing="1" w:afterAutospacing="1"/>
    </w:pPr>
    <w:rPr>
      <w:b/>
      <w:sz w:val="18"/>
    </w:rPr>
  </w:style>
  <w:style w:type="character" w:customStyle="1" w:styleId="xl800">
    <w:name w:val="xl80"/>
    <w:basedOn w:val="10"/>
    <w:link w:val="xl80"/>
    <w:rPr>
      <w:b/>
      <w:sz w:val="18"/>
    </w:rPr>
  </w:style>
  <w:style w:type="paragraph" w:styleId="affffff">
    <w:name w:val="annotation text"/>
    <w:basedOn w:val="a6"/>
    <w:link w:val="affffff1"/>
    <w:rPr>
      <w:sz w:val="20"/>
    </w:rPr>
  </w:style>
  <w:style w:type="character" w:customStyle="1" w:styleId="affffff1">
    <w:name w:val="Текст примечания Знак"/>
    <w:basedOn w:val="10"/>
    <w:link w:val="affffff"/>
    <w:rPr>
      <w:sz w:val="20"/>
    </w:rPr>
  </w:style>
  <w:style w:type="paragraph" w:styleId="affffffc">
    <w:name w:val="Date"/>
    <w:basedOn w:val="a6"/>
    <w:next w:val="a6"/>
    <w:link w:val="affffffd"/>
  </w:style>
  <w:style w:type="character" w:customStyle="1" w:styleId="affffffd">
    <w:name w:val="Дата Знак"/>
    <w:basedOn w:val="10"/>
    <w:link w:val="affffffc"/>
    <w:rPr>
      <w:sz w:val="24"/>
    </w:rPr>
  </w:style>
  <w:style w:type="paragraph" w:customStyle="1" w:styleId="xl214">
    <w:name w:val="xl214"/>
    <w:basedOn w:val="a6"/>
    <w:link w:val="xl2140"/>
    <w:pPr>
      <w:spacing w:beforeAutospacing="1" w:afterAutospacing="1"/>
    </w:pPr>
    <w:rPr>
      <w:sz w:val="20"/>
    </w:rPr>
  </w:style>
  <w:style w:type="character" w:customStyle="1" w:styleId="xl2140">
    <w:name w:val="xl214"/>
    <w:basedOn w:val="10"/>
    <w:link w:val="xl214"/>
    <w:rPr>
      <w:sz w:val="20"/>
    </w:rPr>
  </w:style>
  <w:style w:type="paragraph" w:customStyle="1" w:styleId="affffffe">
    <w:name w:val="Название таблицы"/>
    <w:basedOn w:val="ae"/>
    <w:link w:val="afffffff"/>
    <w:pPr>
      <w:keepNext/>
      <w:spacing w:before="240" w:after="0"/>
    </w:pPr>
    <w:rPr>
      <w:rFonts w:asciiTheme="minorHAnsi" w:hAnsiTheme="minorHAnsi"/>
      <w:b/>
      <w:i w:val="0"/>
      <w:color w:val="000000"/>
      <w:sz w:val="24"/>
    </w:rPr>
  </w:style>
  <w:style w:type="character" w:customStyle="1" w:styleId="afffffff">
    <w:name w:val="Название таблицы"/>
    <w:basedOn w:val="af"/>
    <w:link w:val="affffffe"/>
    <w:rPr>
      <w:rFonts w:asciiTheme="minorHAnsi" w:hAnsiTheme="minorHAnsi"/>
      <w:b/>
      <w:i w:val="0"/>
      <w:color w:val="000000"/>
      <w:sz w:val="24"/>
    </w:rPr>
  </w:style>
  <w:style w:type="paragraph" w:styleId="afffffff0">
    <w:name w:val="Block Text"/>
    <w:basedOn w:val="a6"/>
    <w:link w:val="afffffff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i/>
      <w:color w:val="4472C4" w:themeColor="accent1"/>
    </w:rPr>
  </w:style>
  <w:style w:type="character" w:customStyle="1" w:styleId="afffffff1">
    <w:name w:val="Цитата Знак"/>
    <w:basedOn w:val="10"/>
    <w:link w:val="afffffff0"/>
    <w:rPr>
      <w:rFonts w:asciiTheme="minorHAnsi" w:hAnsiTheme="minorHAnsi"/>
      <w:i/>
      <w:color w:val="4472C4" w:themeColor="accent1"/>
      <w:sz w:val="24"/>
    </w:rPr>
  </w:style>
  <w:style w:type="paragraph" w:customStyle="1" w:styleId="FontStyle22">
    <w:name w:val="Font Style22"/>
    <w:link w:val="FontStyle220"/>
    <w:rPr>
      <w:sz w:val="20"/>
    </w:rPr>
  </w:style>
  <w:style w:type="character" w:customStyle="1" w:styleId="FontStyle220">
    <w:name w:val="Font Style22"/>
    <w:link w:val="FontStyle22"/>
    <w:rPr>
      <w:rFonts w:ascii="Times New Roman" w:hAnsi="Times New Roman"/>
      <w:sz w:val="20"/>
    </w:rPr>
  </w:style>
  <w:style w:type="paragraph" w:customStyle="1" w:styleId="998">
    <w:name w:val="998"/>
    <w:basedOn w:val="26"/>
    <w:link w:val="9980"/>
  </w:style>
  <w:style w:type="character" w:customStyle="1" w:styleId="9980">
    <w:name w:val="998"/>
    <w:basedOn w:val="a7"/>
    <w:link w:val="998"/>
  </w:style>
  <w:style w:type="paragraph" w:customStyle="1" w:styleId="1fffffa">
    <w:name w:val="Гиперссылка1"/>
    <w:basedOn w:val="26"/>
    <w:link w:val="afffffff2"/>
    <w:rPr>
      <w:color w:val="0563C1" w:themeColor="hyperlink"/>
      <w:u w:val="single"/>
    </w:rPr>
  </w:style>
  <w:style w:type="character" w:styleId="afffffff2">
    <w:name w:val="Hyperlink"/>
    <w:basedOn w:val="a7"/>
    <w:link w:val="1fffffa"/>
    <w:rPr>
      <w:color w:val="0563C1" w:themeColor="hyperlink"/>
      <w:u w:val="single"/>
    </w:rPr>
  </w:style>
  <w:style w:type="paragraph" w:customStyle="1" w:styleId="Footnote">
    <w:name w:val="Footnote"/>
    <w:basedOn w:val="a6"/>
    <w:link w:val="Footnote0"/>
    <w:rPr>
      <w:sz w:val="20"/>
    </w:rPr>
  </w:style>
  <w:style w:type="character" w:customStyle="1" w:styleId="Footnote0">
    <w:name w:val="Footnote"/>
    <w:basedOn w:val="10"/>
    <w:link w:val="Footnote"/>
    <w:rPr>
      <w:sz w:val="20"/>
    </w:rPr>
  </w:style>
  <w:style w:type="character" w:customStyle="1" w:styleId="80">
    <w:name w:val="Заголовок 8 Знак"/>
    <w:basedOn w:val="10"/>
    <w:link w:val="8"/>
    <w:rPr>
      <w:rFonts w:ascii="Cambria" w:hAnsi="Cambria"/>
      <w:color w:val="4F81BD"/>
      <w:sz w:val="20"/>
    </w:rPr>
  </w:style>
  <w:style w:type="paragraph" w:customStyle="1" w:styleId="82">
    <w:name w:val="Основной текст + 8"/>
    <w:basedOn w:val="1ffe"/>
    <w:link w:val="83"/>
    <w:rPr>
      <w:rFonts w:ascii="Calibri" w:hAnsi="Calibri"/>
      <w:sz w:val="63"/>
      <w:highlight w:val="white"/>
    </w:rPr>
  </w:style>
  <w:style w:type="character" w:customStyle="1" w:styleId="83">
    <w:name w:val="Основной текст + 8"/>
    <w:basedOn w:val="1fff"/>
    <w:link w:val="82"/>
    <w:rPr>
      <w:rFonts w:ascii="Calibri" w:hAnsi="Calibri"/>
      <w:b w:val="0"/>
      <w:i w:val="0"/>
      <w:smallCaps w:val="0"/>
      <w:strike w:val="0"/>
      <w:color w:val="000000"/>
      <w:spacing w:val="0"/>
      <w:sz w:val="63"/>
      <w:highlight w:val="white"/>
      <w:u w:val="none"/>
    </w:rPr>
  </w:style>
  <w:style w:type="paragraph" w:styleId="HTML">
    <w:name w:val="HTML Preformatted"/>
    <w:basedOn w:val="a6"/>
    <w:link w:val="HTML0"/>
    <w:rPr>
      <w:rFonts w:ascii="Consolas" w:hAnsi="Consolas"/>
      <w:sz w:val="20"/>
    </w:rPr>
  </w:style>
  <w:style w:type="character" w:customStyle="1" w:styleId="HTML0">
    <w:name w:val="Стандартный HTML Знак"/>
    <w:basedOn w:val="10"/>
    <w:link w:val="HTML"/>
    <w:rPr>
      <w:rFonts w:ascii="Consolas" w:hAnsi="Consolas"/>
      <w:sz w:val="20"/>
    </w:rPr>
  </w:style>
  <w:style w:type="paragraph" w:customStyle="1" w:styleId="afffffff3">
    <w:name w:val="АТаблица"/>
    <w:basedOn w:val="a6"/>
    <w:link w:val="afffffff4"/>
    <w:pPr>
      <w:spacing w:before="120"/>
      <w:ind w:firstLine="567"/>
      <w:jc w:val="right"/>
    </w:pPr>
    <w:rPr>
      <w:i/>
      <w:sz w:val="20"/>
    </w:rPr>
  </w:style>
  <w:style w:type="character" w:customStyle="1" w:styleId="afffffff4">
    <w:name w:val="АТаблица"/>
    <w:basedOn w:val="10"/>
    <w:link w:val="afffffff3"/>
    <w:rPr>
      <w:i/>
      <w:sz w:val="20"/>
    </w:rPr>
  </w:style>
  <w:style w:type="paragraph" w:customStyle="1" w:styleId="searchresult">
    <w:name w:val="search_result"/>
    <w:basedOn w:val="26"/>
    <w:link w:val="searchresult0"/>
  </w:style>
  <w:style w:type="character" w:customStyle="1" w:styleId="searchresult0">
    <w:name w:val="search_result"/>
    <w:basedOn w:val="a7"/>
    <w:link w:val="searchresult"/>
  </w:style>
  <w:style w:type="paragraph" w:customStyle="1" w:styleId="afffffff5">
    <w:name w:val="Таблица №"/>
    <w:basedOn w:val="a6"/>
    <w:link w:val="afffffff6"/>
    <w:pPr>
      <w:keepNext/>
      <w:spacing w:before="240" w:after="120"/>
      <w:ind w:firstLine="709"/>
      <w:jc w:val="right"/>
    </w:pPr>
    <w:rPr>
      <w:sz w:val="28"/>
    </w:rPr>
  </w:style>
  <w:style w:type="character" w:customStyle="1" w:styleId="afffffff6">
    <w:name w:val="Таблица №"/>
    <w:basedOn w:val="10"/>
    <w:link w:val="afffffff5"/>
    <w:rPr>
      <w:sz w:val="28"/>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21">
    <w:name w:val="Светлая заливка - Акцент 2 Знак"/>
    <w:link w:val="-22"/>
    <w:rPr>
      <w:b/>
      <w:i/>
      <w:color w:val="4F81BD"/>
    </w:rPr>
  </w:style>
  <w:style w:type="character" w:customStyle="1" w:styleId="-22">
    <w:name w:val="Светлая заливка - Акцент 2 Знак"/>
    <w:link w:val="-21"/>
    <w:rPr>
      <w:b/>
      <w:i/>
      <w:color w:val="4F81BD"/>
    </w:rPr>
  </w:style>
  <w:style w:type="paragraph" w:styleId="1fffffb">
    <w:name w:val="toc 1"/>
    <w:basedOn w:val="a6"/>
    <w:next w:val="a6"/>
    <w:link w:val="1fffffc"/>
    <w:uiPriority w:val="39"/>
    <w:pPr>
      <w:tabs>
        <w:tab w:val="right" w:leader="dot" w:pos="10195"/>
      </w:tabs>
      <w:spacing w:before="100" w:after="100"/>
      <w:jc w:val="both"/>
    </w:pPr>
    <w:rPr>
      <w:b/>
      <w:sz w:val="20"/>
    </w:rPr>
  </w:style>
  <w:style w:type="character" w:customStyle="1" w:styleId="1fffffc">
    <w:name w:val="Оглавление 1 Знак"/>
    <w:basedOn w:val="10"/>
    <w:link w:val="1fffffb"/>
    <w:rPr>
      <w:b/>
      <w:sz w:val="20"/>
    </w:rPr>
  </w:style>
  <w:style w:type="paragraph" w:customStyle="1" w:styleId="1fffffd">
    <w:name w:val="Номер строки1"/>
    <w:basedOn w:val="26"/>
    <w:link w:val="afffffff7"/>
  </w:style>
  <w:style w:type="character" w:styleId="afffffff7">
    <w:name w:val="line number"/>
    <w:basedOn w:val="a7"/>
    <w:link w:val="1fffffd"/>
  </w:style>
  <w:style w:type="paragraph" w:customStyle="1" w:styleId="afffffff8">
    <w:name w:val="Знак Знак Знак Знак Знак Знак Знак Знак Знак Знак Знак Знак Знак Знак Знак Знак Знак Знак Знак Знак Знак Знак Знак Знак Знак Знак Знак"/>
    <w:basedOn w:val="a6"/>
    <w:link w:val="afffffff9"/>
    <w:pPr>
      <w:tabs>
        <w:tab w:val="left" w:pos="432"/>
      </w:tabs>
      <w:spacing w:before="120" w:after="160"/>
      <w:ind w:left="432" w:hanging="432"/>
      <w:jc w:val="both"/>
    </w:pPr>
    <w:rPr>
      <w:b/>
      <w:caps/>
      <w:sz w:val="32"/>
    </w:rPr>
  </w:style>
  <w:style w:type="character" w:customStyle="1" w:styleId="afffffff9">
    <w:name w:val="Знак Знак Знак Знак Знак Знак Знак Знак Знак Знак Знак Знак Знак Знак Знак Знак Знак Знак Знак Знак Знак Знак Знак Знак Знак Знак Знак"/>
    <w:basedOn w:val="10"/>
    <w:link w:val="afffffff8"/>
    <w:rPr>
      <w:b/>
      <w:caps/>
      <w:sz w:val="32"/>
    </w:rPr>
  </w:style>
  <w:style w:type="paragraph" w:customStyle="1" w:styleId="Geonika3">
    <w:name w:val="Geonika Подзаголовк"/>
    <w:basedOn w:val="Geonika1"/>
    <w:link w:val="Geonika4"/>
    <w:rPr>
      <w:b/>
    </w:rPr>
  </w:style>
  <w:style w:type="character" w:customStyle="1" w:styleId="Geonika4">
    <w:name w:val="Geonika Подзаголовк"/>
    <w:basedOn w:val="Geonika2"/>
    <w:link w:val="Geonika3"/>
    <w:rPr>
      <w:rFonts w:ascii="Calibri" w:hAnsi="Calibri"/>
      <w:b/>
      <w:sz w:val="24"/>
    </w:rPr>
  </w:style>
  <w:style w:type="paragraph" w:customStyle="1" w:styleId="xl124">
    <w:name w:val="xl124"/>
    <w:basedOn w:val="a6"/>
    <w:link w:val="xl1240"/>
    <w:pPr>
      <w:spacing w:beforeAutospacing="1" w:afterAutospacing="1"/>
    </w:pPr>
    <w:rPr>
      <w:sz w:val="20"/>
    </w:rPr>
  </w:style>
  <w:style w:type="character" w:customStyle="1" w:styleId="xl1240">
    <w:name w:val="xl124"/>
    <w:basedOn w:val="10"/>
    <w:link w:val="xl124"/>
    <w:rPr>
      <w:sz w:val="20"/>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WW8Num1z3">
    <w:name w:val="WW8Num1z3"/>
    <w:link w:val="WW8Num1z30"/>
    <w:rPr>
      <w:rFonts w:ascii="Wingdings" w:hAnsi="Wingdings"/>
    </w:rPr>
  </w:style>
  <w:style w:type="character" w:customStyle="1" w:styleId="WW8Num1z30">
    <w:name w:val="WW8Num1z3"/>
    <w:link w:val="WW8Num1z3"/>
    <w:rPr>
      <w:rFonts w:ascii="Wingdings" w:hAnsi="Wingdings"/>
    </w:rPr>
  </w:style>
  <w:style w:type="paragraph" w:customStyle="1" w:styleId="afffffffa">
    <w:name w:val="Знак Знак Знак Знак Знак Знак Знак Знак Знак Знак"/>
    <w:basedOn w:val="a6"/>
    <w:link w:val="afffffffb"/>
    <w:pPr>
      <w:tabs>
        <w:tab w:val="left" w:pos="432"/>
      </w:tabs>
      <w:spacing w:before="120" w:after="160"/>
      <w:ind w:left="432" w:hanging="432"/>
      <w:jc w:val="both"/>
    </w:pPr>
    <w:rPr>
      <w:b/>
      <w:caps/>
      <w:sz w:val="32"/>
    </w:rPr>
  </w:style>
  <w:style w:type="character" w:customStyle="1" w:styleId="afffffffb">
    <w:name w:val="Знак Знак Знак Знак Знак Знак Знак Знак Знак Знак"/>
    <w:basedOn w:val="10"/>
    <w:link w:val="afffffffa"/>
    <w:rPr>
      <w:b/>
      <w:caps/>
      <w:sz w:val="32"/>
    </w:rPr>
  </w:style>
  <w:style w:type="paragraph" w:customStyle="1" w:styleId="2ff4">
    <w:name w:val="ААЗаг2"/>
    <w:basedOn w:val="22"/>
    <w:link w:val="2ff5"/>
    <w:pPr>
      <w:keepLines w:val="0"/>
      <w:spacing w:before="240"/>
    </w:pPr>
    <w:rPr>
      <w:i/>
    </w:rPr>
  </w:style>
  <w:style w:type="character" w:customStyle="1" w:styleId="2ff5">
    <w:name w:val="ААЗаг2"/>
    <w:basedOn w:val="23"/>
    <w:link w:val="2ff4"/>
    <w:rPr>
      <w:b/>
      <w:i/>
      <w:sz w:val="32"/>
    </w:rPr>
  </w:style>
  <w:style w:type="paragraph" w:customStyle="1" w:styleId="2ff6">
    <w:name w:val="АЗаголов 2"/>
    <w:basedOn w:val="a6"/>
    <w:link w:val="2ff7"/>
    <w:pPr>
      <w:keepNext/>
      <w:keepLines/>
      <w:spacing w:before="120" w:after="240" w:line="300" w:lineRule="auto"/>
      <w:ind w:firstLine="567"/>
      <w:jc w:val="both"/>
      <w:outlineLvl w:val="1"/>
    </w:pPr>
    <w:rPr>
      <w:b/>
      <w:i/>
    </w:rPr>
  </w:style>
  <w:style w:type="character" w:customStyle="1" w:styleId="2ff7">
    <w:name w:val="АЗаголов 2"/>
    <w:basedOn w:val="10"/>
    <w:link w:val="2ff6"/>
    <w:rPr>
      <w:b/>
      <w:i/>
      <w:sz w:val="24"/>
    </w:rPr>
  </w:style>
  <w:style w:type="paragraph" w:customStyle="1" w:styleId="CustomBulletStyle">
    <w:name w:val="CustomBulletStyle"/>
    <w:link w:val="CustomBulletStyle0"/>
    <w:pPr>
      <w:spacing w:after="200" w:line="276" w:lineRule="auto"/>
    </w:pPr>
    <w:rPr>
      <w:sz w:val="24"/>
    </w:rPr>
  </w:style>
  <w:style w:type="character" w:customStyle="1" w:styleId="CustomBulletStyle0">
    <w:name w:val="CustomBulletStyle"/>
    <w:link w:val="CustomBulletStyle"/>
    <w:rPr>
      <w:sz w:val="24"/>
    </w:rPr>
  </w:style>
  <w:style w:type="paragraph" w:customStyle="1" w:styleId="HeaderandFooter">
    <w:name w:val="Header and Footer"/>
    <w:link w:val="HeaderandFooter0"/>
    <w:pPr>
      <w:spacing w:line="240" w:lineRule="auto"/>
      <w:jc w:val="both"/>
    </w:pPr>
    <w:rPr>
      <w:rFonts w:ascii="XO Thames" w:hAnsi="XO Thames"/>
    </w:rPr>
  </w:style>
  <w:style w:type="character" w:customStyle="1" w:styleId="HeaderandFooter0">
    <w:name w:val="Header and Footer"/>
    <w:link w:val="HeaderandFooter"/>
    <w:rPr>
      <w:rFonts w:ascii="XO Thames" w:hAnsi="XO Thames"/>
      <w:sz w:val="28"/>
    </w:rPr>
  </w:style>
  <w:style w:type="paragraph" w:customStyle="1" w:styleId="118">
    <w:name w:val="Сильная ссылка11"/>
    <w:link w:val="119"/>
    <w:rPr>
      <w:b/>
      <w:smallCaps/>
      <w:color w:val="C0504D"/>
      <w:spacing w:val="5"/>
      <w:u w:val="single"/>
    </w:rPr>
  </w:style>
  <w:style w:type="character" w:customStyle="1" w:styleId="119">
    <w:name w:val="Сильная ссылка11"/>
    <w:link w:val="118"/>
    <w:rPr>
      <w:b/>
      <w:smallCaps/>
      <w:color w:val="C0504D"/>
      <w:spacing w:val="5"/>
      <w:u w:val="single"/>
    </w:rPr>
  </w:style>
  <w:style w:type="paragraph" w:customStyle="1" w:styleId="xl108">
    <w:name w:val="xl108"/>
    <w:basedOn w:val="a6"/>
    <w:link w:val="xl1080"/>
    <w:pPr>
      <w:pBdr>
        <w:top w:val="single" w:sz="4" w:space="0" w:color="000000"/>
        <w:left w:val="single" w:sz="4" w:space="0" w:color="000000"/>
        <w:right w:val="single" w:sz="4" w:space="0" w:color="000000"/>
      </w:pBdr>
      <w:spacing w:beforeAutospacing="1" w:afterAutospacing="1"/>
    </w:pPr>
    <w:rPr>
      <w:sz w:val="18"/>
    </w:rPr>
  </w:style>
  <w:style w:type="character" w:customStyle="1" w:styleId="xl1080">
    <w:name w:val="xl108"/>
    <w:basedOn w:val="10"/>
    <w:link w:val="xl108"/>
    <w:rPr>
      <w:sz w:val="18"/>
    </w:rPr>
  </w:style>
  <w:style w:type="paragraph" w:customStyle="1" w:styleId="1fffffe">
    <w:name w:val="Знак Знак Знак Знак Знак Знак Знак Знак Знак Знак Знак Знак Знак Знак Знак Знак Знак Знак1 Знак Знак Знак Знак"/>
    <w:basedOn w:val="a6"/>
    <w:link w:val="1ffffff"/>
    <w:pPr>
      <w:tabs>
        <w:tab w:val="left" w:pos="432"/>
      </w:tabs>
      <w:spacing w:before="120" w:after="160"/>
      <w:ind w:left="432" w:hanging="432"/>
      <w:jc w:val="both"/>
    </w:pPr>
    <w:rPr>
      <w:b/>
      <w:caps/>
      <w:sz w:val="32"/>
    </w:rPr>
  </w:style>
  <w:style w:type="character" w:customStyle="1" w:styleId="1ffffff">
    <w:name w:val="Знак Знак Знак Знак Знак Знак Знак Знак Знак Знак Знак Знак Знак Знак Знак Знак Знак Знак1 Знак Знак Знак Знак"/>
    <w:basedOn w:val="10"/>
    <w:link w:val="1fffffe"/>
    <w:rPr>
      <w:b/>
      <w:caps/>
      <w:sz w:val="32"/>
    </w:rPr>
  </w:style>
  <w:style w:type="paragraph" w:customStyle="1" w:styleId="xl85">
    <w:name w:val="xl85"/>
    <w:basedOn w:val="a6"/>
    <w:link w:val="xl85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850">
    <w:name w:val="xl85"/>
    <w:basedOn w:val="10"/>
    <w:link w:val="xl85"/>
    <w:rPr>
      <w:sz w:val="18"/>
    </w:rPr>
  </w:style>
  <w:style w:type="paragraph" w:customStyle="1" w:styleId="xl195">
    <w:name w:val="xl195"/>
    <w:basedOn w:val="a6"/>
    <w:link w:val="xl195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950">
    <w:name w:val="xl195"/>
    <w:basedOn w:val="10"/>
    <w:link w:val="xl195"/>
    <w:rPr>
      <w:color w:val="000000"/>
      <w:sz w:val="20"/>
    </w:rPr>
  </w:style>
  <w:style w:type="paragraph" w:customStyle="1" w:styleId="xl89">
    <w:name w:val="xl89"/>
    <w:basedOn w:val="a6"/>
    <w:link w:val="xl89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890">
    <w:name w:val="xl89"/>
    <w:basedOn w:val="10"/>
    <w:link w:val="xl89"/>
    <w:rPr>
      <w:sz w:val="18"/>
    </w:rPr>
  </w:style>
  <w:style w:type="paragraph" w:customStyle="1" w:styleId="11a">
    <w:name w:val="Заголовок оглавления11"/>
    <w:basedOn w:val="11"/>
    <w:next w:val="a6"/>
    <w:link w:val="11b"/>
    <w:pPr>
      <w:spacing w:before="480" w:line="276" w:lineRule="auto"/>
      <w:outlineLvl w:val="8"/>
    </w:pPr>
    <w:rPr>
      <w:sz w:val="24"/>
    </w:rPr>
  </w:style>
  <w:style w:type="character" w:customStyle="1" w:styleId="11b">
    <w:name w:val="Заголовок оглавления11"/>
    <w:basedOn w:val="12"/>
    <w:link w:val="11a"/>
    <w:rPr>
      <w:b/>
      <w:sz w:val="24"/>
    </w:rPr>
  </w:style>
  <w:style w:type="paragraph" w:customStyle="1" w:styleId="a5">
    <w:name w:val="заголово мой"/>
    <w:basedOn w:val="affb"/>
    <w:link w:val="afffffffc"/>
    <w:pPr>
      <w:numPr>
        <w:ilvl w:val="1"/>
        <w:numId w:val="30"/>
      </w:numPr>
      <w:spacing w:line="480" w:lineRule="auto"/>
      <w:ind w:left="0"/>
      <w:jc w:val="center"/>
    </w:pPr>
    <w:rPr>
      <w:b/>
    </w:rPr>
  </w:style>
  <w:style w:type="character" w:customStyle="1" w:styleId="afffffffc">
    <w:name w:val="заголово мой"/>
    <w:basedOn w:val="affc"/>
    <w:link w:val="a5"/>
    <w:rPr>
      <w:b/>
      <w:sz w:val="24"/>
    </w:rPr>
  </w:style>
  <w:style w:type="paragraph" w:customStyle="1" w:styleId="1ffffff0">
    <w:name w:val="Знак концевой сноски1"/>
    <w:link w:val="afffffffd"/>
    <w:rPr>
      <w:vertAlign w:val="superscript"/>
    </w:rPr>
  </w:style>
  <w:style w:type="character" w:styleId="afffffffd">
    <w:name w:val="endnote reference"/>
    <w:link w:val="1ffffff0"/>
    <w:rPr>
      <w:vertAlign w:val="superscript"/>
    </w:rPr>
  </w:style>
  <w:style w:type="paragraph" w:customStyle="1" w:styleId="afffffffe">
    <w:name w:val="АРис"/>
    <w:basedOn w:val="a6"/>
    <w:link w:val="affffffff"/>
    <w:pPr>
      <w:widowControl w:val="0"/>
      <w:jc w:val="center"/>
    </w:pPr>
    <w:rPr>
      <w:i/>
      <w:spacing w:val="-1"/>
      <w:sz w:val="20"/>
    </w:rPr>
  </w:style>
  <w:style w:type="character" w:customStyle="1" w:styleId="affffffff">
    <w:name w:val="АРис"/>
    <w:basedOn w:val="10"/>
    <w:link w:val="afffffffe"/>
    <w:rPr>
      <w:i/>
      <w:spacing w:val="-1"/>
      <w:sz w:val="20"/>
    </w:rPr>
  </w:style>
  <w:style w:type="paragraph" w:customStyle="1" w:styleId="xl120">
    <w:name w:val="xl120"/>
    <w:basedOn w:val="a6"/>
    <w:link w:val="xl120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200">
    <w:name w:val="xl120"/>
    <w:basedOn w:val="10"/>
    <w:link w:val="xl120"/>
    <w:rPr>
      <w:sz w:val="18"/>
    </w:rPr>
  </w:style>
  <w:style w:type="paragraph" w:styleId="affffffff0">
    <w:name w:val="macro"/>
    <w:link w:val="affffffff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rPr>
  </w:style>
  <w:style w:type="character" w:customStyle="1" w:styleId="affffffff1">
    <w:name w:val="Текст макроса Знак"/>
    <w:link w:val="affffffff0"/>
    <w:rPr>
      <w:rFonts w:ascii="Consolas" w:hAnsi="Consolas"/>
      <w:sz w:val="20"/>
    </w:rPr>
  </w:style>
  <w:style w:type="paragraph" w:styleId="affffffff2">
    <w:name w:val="Message Header"/>
    <w:basedOn w:val="a6"/>
    <w:link w:val="affffffff3"/>
    <w:pPr>
      <w:pBdr>
        <w:top w:val="single" w:sz="6" w:space="1" w:color="000000"/>
        <w:left w:val="single" w:sz="6" w:space="1" w:color="000000"/>
        <w:bottom w:val="single" w:sz="6" w:space="1" w:color="000000"/>
        <w:right w:val="single" w:sz="6" w:space="1" w:color="000000"/>
      </w:pBdr>
      <w:ind w:left="1134" w:hanging="1134"/>
    </w:pPr>
    <w:rPr>
      <w:rFonts w:asciiTheme="majorHAnsi" w:hAnsiTheme="majorHAnsi"/>
    </w:rPr>
  </w:style>
  <w:style w:type="character" w:customStyle="1" w:styleId="affffffff3">
    <w:name w:val="Шапка Знак"/>
    <w:basedOn w:val="10"/>
    <w:link w:val="affffffff2"/>
    <w:rPr>
      <w:rFonts w:asciiTheme="majorHAnsi" w:hAnsiTheme="majorHAnsi"/>
      <w:sz w:val="24"/>
    </w:rPr>
  </w:style>
  <w:style w:type="paragraph" w:customStyle="1" w:styleId="xl185">
    <w:name w:val="xl185"/>
    <w:basedOn w:val="a6"/>
    <w:link w:val="xl185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50">
    <w:name w:val="xl185"/>
    <w:basedOn w:val="10"/>
    <w:link w:val="xl185"/>
    <w:rPr>
      <w:sz w:val="20"/>
    </w:rPr>
  </w:style>
  <w:style w:type="paragraph" w:customStyle="1" w:styleId="1ffffff1">
    <w:name w:val="1 Заголовок"/>
    <w:basedOn w:val="a6"/>
    <w:link w:val="1ffffff2"/>
    <w:pPr>
      <w:spacing w:after="240" w:line="360" w:lineRule="auto"/>
      <w:jc w:val="center"/>
      <w:outlineLvl w:val="0"/>
    </w:pPr>
    <w:rPr>
      <w:b/>
      <w:sz w:val="28"/>
    </w:rPr>
  </w:style>
  <w:style w:type="character" w:customStyle="1" w:styleId="1ffffff2">
    <w:name w:val="1 Заголовок"/>
    <w:basedOn w:val="10"/>
    <w:link w:val="1ffffff1"/>
    <w:rPr>
      <w:b/>
      <w:sz w:val="28"/>
    </w:rPr>
  </w:style>
  <w:style w:type="paragraph" w:customStyle="1" w:styleId="3f1">
    <w:name w:val="ААУр3"/>
    <w:basedOn w:val="3f"/>
    <w:link w:val="3f2"/>
    <w:pPr>
      <w:widowControl/>
      <w:spacing w:after="120" w:line="360" w:lineRule="auto"/>
    </w:pPr>
    <w:rPr>
      <w:rFonts w:ascii="Calibri" w:hAnsi="Calibri"/>
      <w:sz w:val="24"/>
    </w:rPr>
  </w:style>
  <w:style w:type="character" w:customStyle="1" w:styleId="3f2">
    <w:name w:val="ААУр3"/>
    <w:basedOn w:val="3f0"/>
    <w:link w:val="3f1"/>
    <w:rPr>
      <w:rFonts w:ascii="Calibri" w:hAnsi="Calibri"/>
      <w:b/>
      <w:sz w:val="24"/>
    </w:rPr>
  </w:style>
  <w:style w:type="paragraph" w:customStyle="1" w:styleId="Bodytext4">
    <w:name w:val="Body text (4)"/>
    <w:basedOn w:val="a6"/>
    <w:link w:val="Bodytext40"/>
    <w:pPr>
      <w:spacing w:line="0" w:lineRule="atLeast"/>
      <w:ind w:hanging="300"/>
    </w:pPr>
    <w:rPr>
      <w:rFonts w:ascii="Franklin Gothic Book" w:hAnsi="Franklin Gothic Book"/>
      <w:sz w:val="23"/>
    </w:rPr>
  </w:style>
  <w:style w:type="character" w:customStyle="1" w:styleId="Bodytext40">
    <w:name w:val="Body text (4)"/>
    <w:basedOn w:val="10"/>
    <w:link w:val="Bodytext4"/>
    <w:rPr>
      <w:rFonts w:ascii="Franklin Gothic Book" w:hAnsi="Franklin Gothic Book"/>
      <w:sz w:val="23"/>
    </w:rPr>
  </w:style>
  <w:style w:type="paragraph" w:customStyle="1" w:styleId="Calibri315pt">
    <w:name w:val="Основной текст + Calibri;31;5 pt"/>
    <w:basedOn w:val="1ffe"/>
    <w:link w:val="Calibri315pt0"/>
    <w:rPr>
      <w:rFonts w:ascii="Calibri" w:hAnsi="Calibri"/>
      <w:sz w:val="63"/>
      <w:highlight w:val="white"/>
    </w:rPr>
  </w:style>
  <w:style w:type="character" w:customStyle="1" w:styleId="Calibri315pt0">
    <w:name w:val="Основной текст + Calibri;31;5 pt"/>
    <w:basedOn w:val="1fff"/>
    <w:link w:val="Calibri315pt"/>
    <w:rPr>
      <w:rFonts w:ascii="Calibri" w:hAnsi="Calibri"/>
      <w:b w:val="0"/>
      <w:i w:val="0"/>
      <w:smallCaps w:val="0"/>
      <w:strike w:val="0"/>
      <w:color w:val="000000"/>
      <w:spacing w:val="0"/>
      <w:sz w:val="63"/>
      <w:highlight w:val="white"/>
      <w:u w:val="none"/>
    </w:rPr>
  </w:style>
  <w:style w:type="paragraph" w:customStyle="1" w:styleId="affffffff4">
    <w:name w:val="АТаблицы"/>
    <w:basedOn w:val="ae"/>
    <w:link w:val="affffffff5"/>
    <w:pPr>
      <w:keepNext/>
      <w:widowControl w:val="0"/>
      <w:spacing w:before="120" w:after="0" w:line="276" w:lineRule="auto"/>
      <w:ind w:firstLine="567"/>
      <w:jc w:val="right"/>
    </w:pPr>
    <w:rPr>
      <w:color w:val="000000"/>
      <w:spacing w:val="-5"/>
      <w:sz w:val="24"/>
    </w:rPr>
  </w:style>
  <w:style w:type="character" w:customStyle="1" w:styleId="affffffff5">
    <w:name w:val="АТаблицы"/>
    <w:basedOn w:val="af"/>
    <w:link w:val="affffffff4"/>
    <w:rPr>
      <w:i/>
      <w:color w:val="000000"/>
      <w:spacing w:val="-5"/>
      <w:sz w:val="24"/>
    </w:rPr>
  </w:style>
  <w:style w:type="paragraph" w:customStyle="1" w:styleId="xl146">
    <w:name w:val="xl146"/>
    <w:basedOn w:val="a6"/>
    <w:link w:val="xl146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460">
    <w:name w:val="xl146"/>
    <w:basedOn w:val="10"/>
    <w:link w:val="xl146"/>
    <w:rPr>
      <w:sz w:val="20"/>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xl289">
    <w:name w:val="xl289"/>
    <w:basedOn w:val="a6"/>
    <w:link w:val="xl2890"/>
    <w:pPr>
      <w:pBdr>
        <w:top w:val="single" w:sz="4" w:space="0" w:color="000000"/>
        <w:left w:val="single" w:sz="4" w:space="0" w:color="000000"/>
        <w:bottom w:val="single" w:sz="4" w:space="0" w:color="000000"/>
        <w:right w:val="single" w:sz="4" w:space="0" w:color="000000"/>
      </w:pBdr>
      <w:spacing w:beforeAutospacing="1" w:afterAutospacing="1"/>
      <w:jc w:val="both"/>
    </w:pPr>
    <w:rPr>
      <w:rFonts w:ascii="Arial" w:hAnsi="Arial"/>
      <w:b/>
    </w:rPr>
  </w:style>
  <w:style w:type="character" w:customStyle="1" w:styleId="xl2890">
    <w:name w:val="xl289"/>
    <w:basedOn w:val="10"/>
    <w:link w:val="xl289"/>
    <w:rPr>
      <w:rFonts w:ascii="Arial" w:hAnsi="Arial"/>
      <w:b/>
      <w:sz w:val="24"/>
    </w:rPr>
  </w:style>
  <w:style w:type="paragraph" w:customStyle="1" w:styleId="ConsCell">
    <w:name w:val="ConsCell"/>
    <w:link w:val="ConsCell0"/>
    <w:pPr>
      <w:widowControl w:val="0"/>
      <w:spacing w:after="0" w:line="240" w:lineRule="auto"/>
      <w:ind w:right="19772"/>
    </w:pPr>
    <w:rPr>
      <w:rFonts w:ascii="Arial" w:hAnsi="Arial"/>
      <w:sz w:val="20"/>
    </w:rPr>
  </w:style>
  <w:style w:type="character" w:customStyle="1" w:styleId="ConsCell0">
    <w:name w:val="ConsCell"/>
    <w:link w:val="ConsCell"/>
    <w:rPr>
      <w:rFonts w:ascii="Arial" w:hAnsi="Arial"/>
      <w:sz w:val="20"/>
    </w:rPr>
  </w:style>
  <w:style w:type="paragraph" w:customStyle="1" w:styleId="xl99">
    <w:name w:val="xl99"/>
    <w:basedOn w:val="a6"/>
    <w:link w:val="xl99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990">
    <w:name w:val="xl99"/>
    <w:basedOn w:val="10"/>
    <w:link w:val="xl99"/>
    <w:rPr>
      <w:sz w:val="18"/>
    </w:rPr>
  </w:style>
  <w:style w:type="paragraph" w:customStyle="1" w:styleId="xl212">
    <w:name w:val="xl212"/>
    <w:basedOn w:val="a6"/>
    <w:link w:val="xl2120"/>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120">
    <w:name w:val="xl212"/>
    <w:basedOn w:val="10"/>
    <w:link w:val="xl212"/>
    <w:rPr>
      <w:sz w:val="20"/>
    </w:rPr>
  </w:style>
  <w:style w:type="paragraph" w:customStyle="1" w:styleId="2ff8">
    <w:name w:val="Без интервала2"/>
    <w:link w:val="2ff9"/>
    <w:pPr>
      <w:spacing w:after="0" w:line="240" w:lineRule="auto"/>
    </w:pPr>
    <w:rPr>
      <w:rFonts w:ascii="Calibri" w:hAnsi="Calibri"/>
      <w:sz w:val="22"/>
    </w:rPr>
  </w:style>
  <w:style w:type="character" w:customStyle="1" w:styleId="2ff9">
    <w:name w:val="Без интервала2"/>
    <w:link w:val="2ff8"/>
    <w:rPr>
      <w:rFonts w:ascii="Calibri" w:hAnsi="Calibri"/>
      <w:sz w:val="22"/>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xl297">
    <w:name w:val="xl297"/>
    <w:basedOn w:val="a6"/>
    <w:link w:val="xl2970"/>
    <w:pPr>
      <w:pBdr>
        <w:top w:val="single" w:sz="4" w:space="0" w:color="000000"/>
        <w:left w:val="single" w:sz="4" w:space="9" w:color="000000"/>
        <w:bottom w:val="single" w:sz="4" w:space="0" w:color="000000"/>
        <w:right w:val="single" w:sz="4" w:space="0" w:color="000000"/>
      </w:pBdr>
      <w:spacing w:beforeAutospacing="1" w:afterAutospacing="1"/>
      <w:ind w:firstLine="100"/>
    </w:pPr>
  </w:style>
  <w:style w:type="character" w:customStyle="1" w:styleId="xl2970">
    <w:name w:val="xl297"/>
    <w:basedOn w:val="10"/>
    <w:link w:val="xl297"/>
    <w:rPr>
      <w:sz w:val="24"/>
    </w:rPr>
  </w:style>
  <w:style w:type="paragraph" w:customStyle="1" w:styleId="affffffff6">
    <w:name w:val="Подзаголовок курсив"/>
    <w:basedOn w:val="a6"/>
    <w:link w:val="affffffff7"/>
    <w:pPr>
      <w:keepNext/>
      <w:spacing w:before="240" w:after="60"/>
      <w:ind w:firstLine="709"/>
      <w:jc w:val="center"/>
    </w:pPr>
    <w:rPr>
      <w:i/>
      <w:sz w:val="28"/>
    </w:rPr>
  </w:style>
  <w:style w:type="character" w:customStyle="1" w:styleId="affffffff7">
    <w:name w:val="Подзаголовок курсив"/>
    <w:basedOn w:val="10"/>
    <w:link w:val="affffffff6"/>
    <w:rPr>
      <w:i/>
      <w:sz w:val="28"/>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styleId="3f3">
    <w:name w:val="List Continue 3"/>
    <w:basedOn w:val="a6"/>
    <w:link w:val="3f4"/>
    <w:pPr>
      <w:spacing w:after="120"/>
      <w:ind w:left="849"/>
      <w:contextualSpacing/>
    </w:pPr>
  </w:style>
  <w:style w:type="character" w:customStyle="1" w:styleId="3f4">
    <w:name w:val="Продолжение списка 3 Знак"/>
    <w:basedOn w:val="10"/>
    <w:link w:val="3f3"/>
    <w:rPr>
      <w:sz w:val="24"/>
    </w:rPr>
  </w:style>
  <w:style w:type="paragraph" w:customStyle="1" w:styleId="a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link w:val="affffffff9"/>
    <w:pPr>
      <w:tabs>
        <w:tab w:val="left" w:pos="432"/>
      </w:tabs>
      <w:spacing w:before="120" w:after="160"/>
      <w:ind w:left="432" w:hanging="432"/>
      <w:jc w:val="both"/>
    </w:pPr>
    <w:rPr>
      <w:b/>
      <w:caps/>
      <w:sz w:val="32"/>
    </w:rPr>
  </w:style>
  <w:style w:type="character"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affffffff8"/>
    <w:rPr>
      <w:b/>
      <w:caps/>
      <w:sz w:val="32"/>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FontStyle124">
    <w:name w:val="Font Style124"/>
    <w:basedOn w:val="26"/>
    <w:link w:val="FontStyle1240"/>
    <w:rPr>
      <w:rFonts w:ascii="Arial" w:hAnsi="Arial"/>
      <w:sz w:val="22"/>
    </w:rPr>
  </w:style>
  <w:style w:type="character" w:customStyle="1" w:styleId="FontStyle1240">
    <w:name w:val="Font Style124"/>
    <w:basedOn w:val="a7"/>
    <w:link w:val="FontStyle124"/>
    <w:rPr>
      <w:rFonts w:ascii="Arial" w:hAnsi="Arial"/>
      <w:sz w:val="22"/>
    </w:rPr>
  </w:style>
  <w:style w:type="paragraph" w:customStyle="1" w:styleId="xl282">
    <w:name w:val="xl282"/>
    <w:basedOn w:val="a6"/>
    <w:link w:val="xl282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820">
    <w:name w:val="xl282"/>
    <w:basedOn w:val="10"/>
    <w:link w:val="xl282"/>
    <w:rPr>
      <w:sz w:val="24"/>
    </w:rPr>
  </w:style>
  <w:style w:type="paragraph" w:customStyle="1" w:styleId="xl123">
    <w:name w:val="xl123"/>
    <w:basedOn w:val="a6"/>
    <w:link w:val="xl1230"/>
    <w:pPr>
      <w:pBdr>
        <w:top w:val="single" w:sz="4" w:space="0" w:color="000000"/>
        <w:left w:val="single" w:sz="4" w:space="0" w:color="000000"/>
        <w:bottom w:val="single" w:sz="4" w:space="0" w:color="000000"/>
      </w:pBdr>
      <w:spacing w:beforeAutospacing="1" w:afterAutospacing="1"/>
      <w:jc w:val="center"/>
    </w:pPr>
    <w:rPr>
      <w:sz w:val="20"/>
    </w:rPr>
  </w:style>
  <w:style w:type="character" w:customStyle="1" w:styleId="xl1230">
    <w:name w:val="xl123"/>
    <w:basedOn w:val="10"/>
    <w:link w:val="xl123"/>
    <w:rPr>
      <w:color w:val="000000"/>
      <w:sz w:val="20"/>
    </w:rPr>
  </w:style>
  <w:style w:type="paragraph" w:customStyle="1" w:styleId="apple-converted-space">
    <w:name w:val="apple-converted-space"/>
    <w:basedOn w:val="26"/>
    <w:link w:val="apple-converted-space0"/>
  </w:style>
  <w:style w:type="character" w:customStyle="1" w:styleId="apple-converted-space0">
    <w:name w:val="apple-converted-space"/>
    <w:basedOn w:val="a7"/>
    <w:link w:val="apple-converted-space"/>
  </w:style>
  <w:style w:type="paragraph" w:customStyle="1" w:styleId="xl190">
    <w:name w:val="xl190"/>
    <w:basedOn w:val="a6"/>
    <w:link w:val="xl190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900">
    <w:name w:val="xl190"/>
    <w:basedOn w:val="10"/>
    <w:link w:val="xl190"/>
    <w:rPr>
      <w:sz w:val="20"/>
    </w:rPr>
  </w:style>
  <w:style w:type="paragraph" w:customStyle="1" w:styleId="xl292">
    <w:name w:val="xl292"/>
    <w:basedOn w:val="a6"/>
    <w:link w:val="xl292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b/>
    </w:rPr>
  </w:style>
  <w:style w:type="character" w:customStyle="1" w:styleId="xl2920">
    <w:name w:val="xl292"/>
    <w:basedOn w:val="10"/>
    <w:link w:val="xl292"/>
    <w:rPr>
      <w:rFonts w:ascii="Arial" w:hAnsi="Arial"/>
      <w:b/>
      <w:sz w:val="24"/>
    </w:rPr>
  </w:style>
  <w:style w:type="paragraph" w:styleId="93">
    <w:name w:val="toc 9"/>
    <w:basedOn w:val="1e"/>
    <w:link w:val="94"/>
    <w:uiPriority w:val="39"/>
    <w:pPr>
      <w:spacing w:after="0"/>
      <w:ind w:left="1680"/>
    </w:pPr>
    <w:rPr>
      <w:rFonts w:asciiTheme="minorHAnsi" w:hAnsiTheme="minorHAnsi"/>
      <w:sz w:val="20"/>
    </w:rPr>
  </w:style>
  <w:style w:type="character" w:customStyle="1" w:styleId="94">
    <w:name w:val="Оглавление 9 Знак"/>
    <w:basedOn w:val="1f"/>
    <w:link w:val="93"/>
    <w:rPr>
      <w:rFonts w:asciiTheme="minorHAnsi" w:hAnsiTheme="minorHAnsi"/>
      <w:sz w:val="20"/>
    </w:rPr>
  </w:style>
  <w:style w:type="paragraph" w:customStyle="1" w:styleId="xl268">
    <w:name w:val="xl268"/>
    <w:basedOn w:val="a6"/>
    <w:link w:val="xl268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b/>
    </w:rPr>
  </w:style>
  <w:style w:type="character" w:customStyle="1" w:styleId="xl2680">
    <w:name w:val="xl268"/>
    <w:basedOn w:val="10"/>
    <w:link w:val="xl268"/>
    <w:rPr>
      <w:rFonts w:ascii="Arial" w:hAnsi="Arial"/>
      <w:b/>
      <w:sz w:val="24"/>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xl68">
    <w:name w:val="xl68"/>
    <w:basedOn w:val="a6"/>
    <w:link w:val="xl680"/>
    <w:pPr>
      <w:pBdr>
        <w:top w:val="single" w:sz="4" w:space="0" w:color="000000"/>
        <w:left w:val="single" w:sz="4" w:space="0" w:color="000000"/>
        <w:bottom w:val="single" w:sz="4" w:space="0" w:color="000000"/>
        <w:right w:val="single" w:sz="4" w:space="0" w:color="000000"/>
      </w:pBdr>
      <w:spacing w:beforeAutospacing="1" w:afterAutospacing="1"/>
      <w:jc w:val="center"/>
    </w:pPr>
    <w:rPr>
      <w:b/>
      <w:sz w:val="18"/>
    </w:rPr>
  </w:style>
  <w:style w:type="character" w:customStyle="1" w:styleId="xl680">
    <w:name w:val="xl68"/>
    <w:basedOn w:val="10"/>
    <w:link w:val="xl68"/>
    <w:rPr>
      <w:b/>
      <w:color w:val="000000"/>
      <w:sz w:val="18"/>
    </w:rPr>
  </w:style>
  <w:style w:type="paragraph" w:customStyle="1" w:styleId="1ffffff3">
    <w:name w:val="Сильное выделение1"/>
    <w:link w:val="1ffffff4"/>
    <w:rPr>
      <w:b/>
      <w:i/>
      <w:color w:val="4F81BD"/>
    </w:rPr>
  </w:style>
  <w:style w:type="character" w:customStyle="1" w:styleId="1ffffff4">
    <w:name w:val="Сильное выделение1"/>
    <w:link w:val="1ffffff3"/>
    <w:rPr>
      <w:b/>
      <w:i/>
      <w:color w:val="4F81BD"/>
    </w:rPr>
  </w:style>
  <w:style w:type="paragraph" w:customStyle="1" w:styleId="xl74">
    <w:name w:val="xl74"/>
    <w:basedOn w:val="a6"/>
    <w:link w:val="xl740"/>
    <w:pPr>
      <w:pBdr>
        <w:top w:val="single" w:sz="4" w:space="0" w:color="000000"/>
        <w:left w:val="single" w:sz="4" w:space="0" w:color="000000"/>
        <w:bottom w:val="single" w:sz="4" w:space="0" w:color="000000"/>
        <w:right w:val="single" w:sz="4" w:space="0" w:color="000000"/>
      </w:pBdr>
      <w:spacing w:beforeAutospacing="1" w:afterAutospacing="1"/>
    </w:pPr>
    <w:rPr>
      <w:b/>
      <w:sz w:val="20"/>
    </w:rPr>
  </w:style>
  <w:style w:type="character" w:customStyle="1" w:styleId="xl740">
    <w:name w:val="xl74"/>
    <w:basedOn w:val="10"/>
    <w:link w:val="xl74"/>
    <w:rPr>
      <w:b/>
      <w:sz w:val="20"/>
    </w:rPr>
  </w:style>
  <w:style w:type="paragraph" w:customStyle="1" w:styleId="xl86">
    <w:name w:val="xl86"/>
    <w:basedOn w:val="a6"/>
    <w:link w:val="xl86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860">
    <w:name w:val="xl86"/>
    <w:basedOn w:val="10"/>
    <w:link w:val="xl86"/>
    <w:rPr>
      <w:sz w:val="18"/>
    </w:rPr>
  </w:style>
  <w:style w:type="paragraph" w:styleId="affffffffa">
    <w:name w:val="Signature"/>
    <w:basedOn w:val="a6"/>
    <w:link w:val="affffffffb"/>
    <w:pPr>
      <w:ind w:left="4252"/>
    </w:pPr>
  </w:style>
  <w:style w:type="character" w:customStyle="1" w:styleId="affffffffb">
    <w:name w:val="Подпись Знак"/>
    <w:basedOn w:val="10"/>
    <w:link w:val="affffffffa"/>
    <w:rPr>
      <w:sz w:val="24"/>
    </w:rPr>
  </w:style>
  <w:style w:type="paragraph" w:customStyle="1" w:styleId="xl167">
    <w:name w:val="xl167"/>
    <w:basedOn w:val="a6"/>
    <w:link w:val="xl1670"/>
    <w:pPr>
      <w:pBdr>
        <w:left w:val="single" w:sz="4" w:space="0" w:color="000000"/>
        <w:right w:val="single" w:sz="4" w:space="0" w:color="000000"/>
      </w:pBdr>
      <w:spacing w:beforeAutospacing="1" w:afterAutospacing="1"/>
      <w:jc w:val="center"/>
    </w:pPr>
    <w:rPr>
      <w:sz w:val="20"/>
    </w:rPr>
  </w:style>
  <w:style w:type="character" w:customStyle="1" w:styleId="xl1670">
    <w:name w:val="xl167"/>
    <w:basedOn w:val="10"/>
    <w:link w:val="xl167"/>
    <w:rPr>
      <w:color w:val="000000"/>
      <w:sz w:val="20"/>
    </w:rPr>
  </w:style>
  <w:style w:type="paragraph" w:customStyle="1" w:styleId="xl121">
    <w:name w:val="xl121"/>
    <w:basedOn w:val="a6"/>
    <w:link w:val="xl1210"/>
    <w:pPr>
      <w:spacing w:beforeAutospacing="1" w:afterAutospacing="1"/>
      <w:jc w:val="center"/>
    </w:pPr>
    <w:rPr>
      <w:sz w:val="18"/>
    </w:rPr>
  </w:style>
  <w:style w:type="character" w:customStyle="1" w:styleId="xl1210">
    <w:name w:val="xl121"/>
    <w:basedOn w:val="10"/>
    <w:link w:val="xl121"/>
    <w:rPr>
      <w:sz w:val="18"/>
    </w:rPr>
  </w:style>
  <w:style w:type="paragraph" w:customStyle="1" w:styleId="affffffffc">
    <w:name w:val="ААОбыч"/>
    <w:basedOn w:val="aff3"/>
    <w:link w:val="affffffffd"/>
    <w:pPr>
      <w:widowControl w:val="0"/>
      <w:spacing w:after="0" w:line="360" w:lineRule="auto"/>
      <w:ind w:firstLine="567"/>
      <w:jc w:val="both"/>
    </w:pPr>
    <w:rPr>
      <w:sz w:val="24"/>
    </w:rPr>
  </w:style>
  <w:style w:type="character" w:customStyle="1" w:styleId="affffffffd">
    <w:name w:val="ААОбыч"/>
    <w:basedOn w:val="aff8"/>
    <w:link w:val="affffffffc"/>
    <w:rPr>
      <w:rFonts w:ascii="Calibri" w:hAnsi="Calibri"/>
      <w:sz w:val="24"/>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1ffffff5">
    <w:name w:val="Слабая ссылка1"/>
    <w:link w:val="1ffffff6"/>
    <w:rPr>
      <w:smallCaps/>
      <w:color w:val="C0504D"/>
      <w:u w:val="single"/>
    </w:rPr>
  </w:style>
  <w:style w:type="character" w:customStyle="1" w:styleId="1ffffff6">
    <w:name w:val="Слабая ссылка1"/>
    <w:link w:val="1ffffff5"/>
    <w:rPr>
      <w:smallCaps/>
      <w:color w:val="C0504D"/>
      <w:u w:val="single"/>
    </w:rPr>
  </w:style>
  <w:style w:type="paragraph" w:customStyle="1" w:styleId="2ffa">
    <w:name w:val="Знак Знак Знак2"/>
    <w:basedOn w:val="a6"/>
    <w:link w:val="2ffb"/>
    <w:pPr>
      <w:tabs>
        <w:tab w:val="left" w:pos="432"/>
      </w:tabs>
      <w:spacing w:before="120" w:after="160"/>
      <w:ind w:left="432" w:hanging="432"/>
      <w:jc w:val="both"/>
    </w:pPr>
    <w:rPr>
      <w:b/>
      <w:caps/>
      <w:sz w:val="32"/>
    </w:rPr>
  </w:style>
  <w:style w:type="character" w:customStyle="1" w:styleId="2ffb">
    <w:name w:val="Знак Знак Знак2"/>
    <w:basedOn w:val="10"/>
    <w:link w:val="2ffa"/>
    <w:rPr>
      <w:b/>
      <w:caps/>
      <w:sz w:val="32"/>
    </w:rPr>
  </w:style>
  <w:style w:type="paragraph" w:styleId="affffffffe">
    <w:name w:val="Salutation"/>
    <w:basedOn w:val="a6"/>
    <w:next w:val="a6"/>
    <w:link w:val="afffffffff"/>
  </w:style>
  <w:style w:type="character" w:customStyle="1" w:styleId="afffffffff">
    <w:name w:val="Приветствие Знак"/>
    <w:basedOn w:val="10"/>
    <w:link w:val="affffffffe"/>
    <w:rPr>
      <w:sz w:val="24"/>
    </w:rPr>
  </w:style>
  <w:style w:type="paragraph" w:customStyle="1" w:styleId="xl206">
    <w:name w:val="xl206"/>
    <w:basedOn w:val="a6"/>
    <w:link w:val="xl206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060">
    <w:name w:val="xl206"/>
    <w:basedOn w:val="10"/>
    <w:link w:val="xl206"/>
    <w:rPr>
      <w:color w:val="000000"/>
      <w:sz w:val="20"/>
    </w:rPr>
  </w:style>
  <w:style w:type="paragraph" w:customStyle="1" w:styleId="xl66">
    <w:name w:val="xl66"/>
    <w:basedOn w:val="a6"/>
    <w:link w:val="xl660"/>
    <w:pPr>
      <w:spacing w:beforeAutospacing="1" w:afterAutospacing="1"/>
    </w:pPr>
  </w:style>
  <w:style w:type="character" w:customStyle="1" w:styleId="xl660">
    <w:name w:val="xl66"/>
    <w:basedOn w:val="10"/>
    <w:link w:val="xl66"/>
    <w:rPr>
      <w:sz w:val="24"/>
    </w:rPr>
  </w:style>
  <w:style w:type="paragraph" w:customStyle="1" w:styleId="xl182">
    <w:name w:val="xl182"/>
    <w:basedOn w:val="a6"/>
    <w:link w:val="xl182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820">
    <w:name w:val="xl182"/>
    <w:basedOn w:val="10"/>
    <w:link w:val="xl182"/>
    <w:rPr>
      <w:color w:val="000000"/>
      <w:sz w:val="20"/>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2ffc">
    <w:name w:val="Знак Знак2"/>
    <w:link w:val="2ffd"/>
    <w:rPr>
      <w:rFonts w:ascii="Calibri" w:hAnsi="Calibri"/>
      <w:sz w:val="22"/>
    </w:rPr>
  </w:style>
  <w:style w:type="character" w:customStyle="1" w:styleId="2ffd">
    <w:name w:val="Знак Знак2"/>
    <w:link w:val="2ffc"/>
    <w:rPr>
      <w:rFonts w:ascii="Calibri" w:hAnsi="Calibri"/>
      <w:sz w:val="22"/>
    </w:rPr>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xl176">
    <w:name w:val="xl176"/>
    <w:basedOn w:val="a6"/>
    <w:link w:val="xl1760"/>
    <w:pPr>
      <w:pBdr>
        <w:left w:val="single" w:sz="4" w:space="0" w:color="000000"/>
        <w:right w:val="single" w:sz="4" w:space="0" w:color="000000"/>
      </w:pBdr>
      <w:spacing w:beforeAutospacing="1" w:afterAutospacing="1"/>
      <w:jc w:val="center"/>
    </w:pPr>
    <w:rPr>
      <w:sz w:val="20"/>
    </w:rPr>
  </w:style>
  <w:style w:type="character" w:customStyle="1" w:styleId="xl1760">
    <w:name w:val="xl176"/>
    <w:basedOn w:val="10"/>
    <w:link w:val="xl176"/>
    <w:rPr>
      <w:sz w:val="20"/>
    </w:rPr>
  </w:style>
  <w:style w:type="paragraph" w:styleId="4b">
    <w:name w:val="index 4"/>
    <w:basedOn w:val="a6"/>
    <w:next w:val="a6"/>
    <w:link w:val="4c"/>
    <w:pPr>
      <w:tabs>
        <w:tab w:val="right" w:pos="4487"/>
      </w:tabs>
      <w:ind w:left="800" w:hanging="200"/>
    </w:pPr>
    <w:rPr>
      <w:sz w:val="18"/>
    </w:rPr>
  </w:style>
  <w:style w:type="character" w:customStyle="1" w:styleId="4c">
    <w:name w:val="Указатель 4 Знак"/>
    <w:basedOn w:val="10"/>
    <w:link w:val="4b"/>
    <w:rPr>
      <w:sz w:val="18"/>
    </w:rPr>
  </w:style>
  <w:style w:type="paragraph" w:customStyle="1" w:styleId="afffffffff0">
    <w:name w:val="Таблица_НОМЕР Продолжение"/>
    <w:basedOn w:val="a6"/>
    <w:link w:val="afffffffff1"/>
    <w:pPr>
      <w:keepNext/>
      <w:pageBreakBefore/>
      <w:spacing w:after="120"/>
      <w:jc w:val="right"/>
    </w:pPr>
    <w:rPr>
      <w:sz w:val="28"/>
    </w:rPr>
  </w:style>
  <w:style w:type="character" w:customStyle="1" w:styleId="afffffffff1">
    <w:name w:val="Таблица_НОМЕР Продолжение"/>
    <w:basedOn w:val="10"/>
    <w:link w:val="afffffffff0"/>
    <w:rPr>
      <w:sz w:val="28"/>
    </w:rPr>
  </w:style>
  <w:style w:type="paragraph" w:styleId="5b">
    <w:name w:val="index 5"/>
    <w:basedOn w:val="a6"/>
    <w:next w:val="a6"/>
    <w:link w:val="5c"/>
    <w:pPr>
      <w:tabs>
        <w:tab w:val="right" w:pos="4487"/>
      </w:tabs>
      <w:ind w:left="1000" w:hanging="200"/>
    </w:pPr>
    <w:rPr>
      <w:sz w:val="18"/>
    </w:rPr>
  </w:style>
  <w:style w:type="character" w:customStyle="1" w:styleId="5c">
    <w:name w:val="Указатель 5 Знак"/>
    <w:basedOn w:val="10"/>
    <w:link w:val="5b"/>
    <w:rPr>
      <w:sz w:val="18"/>
    </w:rPr>
  </w:style>
  <w:style w:type="paragraph" w:customStyle="1" w:styleId="S">
    <w:name w:val="S_Обычный"/>
    <w:basedOn w:val="a6"/>
    <w:link w:val="S0"/>
    <w:pPr>
      <w:ind w:firstLine="709"/>
      <w:jc w:val="both"/>
    </w:pPr>
  </w:style>
  <w:style w:type="character" w:customStyle="1" w:styleId="S0">
    <w:name w:val="S_Обычный"/>
    <w:basedOn w:val="10"/>
    <w:link w:val="S"/>
    <w:rPr>
      <w:sz w:val="24"/>
    </w:rPr>
  </w:style>
  <w:style w:type="paragraph" w:customStyle="1" w:styleId="1ffffff7">
    <w:name w:val="Подзаголовок 1"/>
    <w:basedOn w:val="a6"/>
    <w:next w:val="a6"/>
    <w:link w:val="1ffffff8"/>
    <w:pPr>
      <w:keepNext/>
      <w:spacing w:before="240" w:after="120"/>
      <w:ind w:firstLine="851"/>
      <w:jc w:val="both"/>
    </w:pPr>
    <w:rPr>
      <w:sz w:val="28"/>
      <w:u w:val="single"/>
    </w:rPr>
  </w:style>
  <w:style w:type="character" w:customStyle="1" w:styleId="1ffffff8">
    <w:name w:val="Подзаголовок 1"/>
    <w:basedOn w:val="10"/>
    <w:link w:val="1ffffff7"/>
    <w:rPr>
      <w:sz w:val="28"/>
      <w:u w:val="single"/>
    </w:rPr>
  </w:style>
  <w:style w:type="paragraph" w:customStyle="1" w:styleId="xl262">
    <w:name w:val="xl262"/>
    <w:basedOn w:val="a6"/>
    <w:link w:val="xl2620"/>
    <w:pPr>
      <w:pBdr>
        <w:top w:val="single" w:sz="4" w:space="0" w:color="000000"/>
        <w:left w:val="single" w:sz="4" w:space="9" w:color="000000"/>
        <w:bottom w:val="single" w:sz="4" w:space="0" w:color="000000"/>
        <w:right w:val="single" w:sz="4" w:space="0" w:color="000000"/>
      </w:pBdr>
      <w:spacing w:beforeAutospacing="1" w:afterAutospacing="1"/>
      <w:ind w:firstLine="100"/>
    </w:pPr>
    <w:rPr>
      <w:rFonts w:ascii="Arial" w:hAnsi="Arial"/>
    </w:rPr>
  </w:style>
  <w:style w:type="character" w:customStyle="1" w:styleId="xl2620">
    <w:name w:val="xl262"/>
    <w:basedOn w:val="10"/>
    <w:link w:val="xl262"/>
    <w:rPr>
      <w:rFonts w:ascii="Arial" w:hAnsi="Arial"/>
      <w:sz w:val="24"/>
    </w:rPr>
  </w:style>
  <w:style w:type="paragraph" w:customStyle="1" w:styleId="afffffffff2">
    <w:name w:val="Знак Знак Знак Знак Знак Знак Знак"/>
    <w:basedOn w:val="a6"/>
    <w:link w:val="afffffffff3"/>
    <w:pPr>
      <w:tabs>
        <w:tab w:val="left" w:pos="432"/>
      </w:tabs>
      <w:spacing w:before="120" w:after="160"/>
      <w:ind w:left="432" w:hanging="432"/>
      <w:jc w:val="both"/>
    </w:pPr>
    <w:rPr>
      <w:b/>
      <w:caps/>
      <w:sz w:val="32"/>
    </w:rPr>
  </w:style>
  <w:style w:type="character" w:customStyle="1" w:styleId="afffffffff3">
    <w:name w:val="Знак Знак Знак Знак Знак Знак Знак"/>
    <w:basedOn w:val="10"/>
    <w:link w:val="afffffffff2"/>
    <w:rPr>
      <w:b/>
      <w:caps/>
      <w:sz w:val="32"/>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11c">
    <w:name w:val="Слабое выделение11"/>
    <w:link w:val="11d"/>
    <w:rPr>
      <w:i/>
      <w:color w:val="808080"/>
    </w:rPr>
  </w:style>
  <w:style w:type="character" w:customStyle="1" w:styleId="11d">
    <w:name w:val="Слабое выделение11"/>
    <w:link w:val="11c"/>
    <w:rPr>
      <w:i/>
      <w:color w:val="808080"/>
    </w:rPr>
  </w:style>
  <w:style w:type="paragraph" w:customStyle="1" w:styleId="1ffffff9">
    <w:name w:val="Название1"/>
    <w:basedOn w:val="a6"/>
    <w:link w:val="1ffffffa"/>
    <w:pPr>
      <w:spacing w:before="120" w:after="120" w:line="276" w:lineRule="auto"/>
    </w:pPr>
    <w:rPr>
      <w:rFonts w:ascii="Arial" w:hAnsi="Arial"/>
      <w:i/>
      <w:sz w:val="20"/>
    </w:rPr>
  </w:style>
  <w:style w:type="character" w:customStyle="1" w:styleId="1ffffffa">
    <w:name w:val="Название1"/>
    <w:basedOn w:val="10"/>
    <w:link w:val="1ffffff9"/>
    <w:rPr>
      <w:rFonts w:ascii="Arial" w:hAnsi="Arial"/>
      <w:i/>
      <w:sz w:val="20"/>
    </w:rPr>
  </w:style>
  <w:style w:type="paragraph" w:customStyle="1" w:styleId="xl295">
    <w:name w:val="xl295"/>
    <w:basedOn w:val="a6"/>
    <w:link w:val="xl295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2950">
    <w:name w:val="xl295"/>
    <w:basedOn w:val="10"/>
    <w:link w:val="xl295"/>
    <w:rPr>
      <w:b/>
      <w:sz w:val="24"/>
    </w:rPr>
  </w:style>
  <w:style w:type="paragraph" w:customStyle="1" w:styleId="ConsPlusCell">
    <w:name w:val="ConsPlusCell"/>
    <w:link w:val="ConsPlusCell0"/>
    <w:pPr>
      <w:widowControl w:val="0"/>
      <w:spacing w:after="0" w:line="240" w:lineRule="auto"/>
    </w:pPr>
  </w:style>
  <w:style w:type="character" w:customStyle="1" w:styleId="ConsPlusCell0">
    <w:name w:val="ConsPlusCell"/>
    <w:link w:val="ConsPlusCell"/>
  </w:style>
  <w:style w:type="paragraph" w:customStyle="1" w:styleId="xl122">
    <w:name w:val="xl122"/>
    <w:basedOn w:val="a6"/>
    <w:link w:val="xl1220"/>
    <w:pPr>
      <w:pBdr>
        <w:top w:val="single" w:sz="4" w:space="0" w:color="000000"/>
        <w:left w:val="single" w:sz="4" w:space="0" w:color="000000"/>
        <w:bottom w:val="single" w:sz="4" w:space="0" w:color="000000"/>
        <w:right w:val="single" w:sz="4" w:space="0" w:color="000000"/>
      </w:pBdr>
      <w:spacing w:beforeAutospacing="1" w:afterAutospacing="1"/>
      <w:jc w:val="center"/>
    </w:pPr>
    <w:rPr>
      <w:b/>
      <w:sz w:val="18"/>
    </w:rPr>
  </w:style>
  <w:style w:type="character" w:customStyle="1" w:styleId="xl1220">
    <w:name w:val="xl122"/>
    <w:basedOn w:val="10"/>
    <w:link w:val="xl122"/>
    <w:rPr>
      <w:b/>
      <w:sz w:val="18"/>
    </w:rPr>
  </w:style>
  <w:style w:type="paragraph" w:customStyle="1" w:styleId="ArialUnicodeMS">
    <w:name w:val="Основной текст + Arial Unicode MS"/>
    <w:basedOn w:val="1ffe"/>
    <w:link w:val="ArialUnicodeMS0"/>
    <w:rPr>
      <w:rFonts w:ascii="Arial Unicode MS" w:hAnsi="Arial Unicode MS"/>
      <w:sz w:val="18"/>
      <w:highlight w:val="white"/>
    </w:rPr>
  </w:style>
  <w:style w:type="character" w:customStyle="1" w:styleId="ArialUnicodeMS0">
    <w:name w:val="Основной текст + Arial Unicode MS"/>
    <w:basedOn w:val="1fff"/>
    <w:link w:val="ArialUnicodeMS"/>
    <w:rPr>
      <w:rFonts w:ascii="Arial Unicode MS" w:hAnsi="Arial Unicode MS"/>
      <w:b w:val="0"/>
      <w:i w:val="0"/>
      <w:smallCaps w:val="0"/>
      <w:strike w:val="0"/>
      <w:color w:val="000000"/>
      <w:spacing w:val="0"/>
      <w:sz w:val="18"/>
      <w:highlight w:val="white"/>
      <w:u w:val="none"/>
    </w:rPr>
  </w:style>
  <w:style w:type="paragraph" w:customStyle="1" w:styleId="xl60">
    <w:name w:val="xl60"/>
    <w:basedOn w:val="a6"/>
    <w:link w:val="xl600"/>
    <w:pPr>
      <w:spacing w:beforeAutospacing="1" w:afterAutospacing="1"/>
    </w:pPr>
  </w:style>
  <w:style w:type="character" w:customStyle="1" w:styleId="xl600">
    <w:name w:val="xl60"/>
    <w:basedOn w:val="10"/>
    <w:link w:val="xl60"/>
    <w:rPr>
      <w:sz w:val="24"/>
    </w:rPr>
  </w:style>
  <w:style w:type="paragraph" w:styleId="84">
    <w:name w:val="toc 8"/>
    <w:basedOn w:val="1e"/>
    <w:link w:val="85"/>
    <w:uiPriority w:val="39"/>
    <w:pPr>
      <w:spacing w:after="0"/>
      <w:ind w:left="1440"/>
    </w:pPr>
    <w:rPr>
      <w:rFonts w:asciiTheme="minorHAnsi" w:hAnsiTheme="minorHAnsi"/>
      <w:sz w:val="20"/>
    </w:rPr>
  </w:style>
  <w:style w:type="character" w:customStyle="1" w:styleId="85">
    <w:name w:val="Оглавление 8 Знак"/>
    <w:basedOn w:val="1f"/>
    <w:link w:val="84"/>
    <w:rPr>
      <w:rFonts w:asciiTheme="minorHAnsi" w:hAnsiTheme="minorHAnsi"/>
      <w:sz w:val="20"/>
    </w:rPr>
  </w:style>
  <w:style w:type="paragraph" w:customStyle="1" w:styleId="2ffe">
    <w:name w:val="Заголовок №2"/>
    <w:basedOn w:val="a6"/>
    <w:link w:val="2fff"/>
    <w:pPr>
      <w:widowControl w:val="0"/>
      <w:spacing w:before="180" w:line="322" w:lineRule="exact"/>
      <w:jc w:val="both"/>
      <w:outlineLvl w:val="1"/>
    </w:pPr>
    <w:rPr>
      <w:sz w:val="27"/>
    </w:rPr>
  </w:style>
  <w:style w:type="character" w:customStyle="1" w:styleId="2fff">
    <w:name w:val="Заголовок №2"/>
    <w:basedOn w:val="10"/>
    <w:link w:val="2ffe"/>
    <w:rPr>
      <w:sz w:val="27"/>
    </w:rPr>
  </w:style>
  <w:style w:type="paragraph" w:customStyle="1" w:styleId="16">
    <w:name w:val="Текст примечания Знак1"/>
    <w:basedOn w:val="26"/>
    <w:link w:val="18"/>
    <w:rPr>
      <w:sz w:val="20"/>
    </w:rPr>
  </w:style>
  <w:style w:type="character" w:customStyle="1" w:styleId="18">
    <w:name w:val="Текст примечания Знак1"/>
    <w:basedOn w:val="a7"/>
    <w:link w:val="16"/>
    <w:rPr>
      <w:rFonts w:ascii="Times New Roman" w:hAnsi="Times New Roman"/>
      <w:sz w:val="20"/>
    </w:rPr>
  </w:style>
  <w:style w:type="paragraph" w:customStyle="1" w:styleId="xl265">
    <w:name w:val="xl265"/>
    <w:basedOn w:val="a6"/>
    <w:link w:val="xl2650"/>
    <w:pPr>
      <w:spacing w:beforeAutospacing="1" w:afterAutospacing="1"/>
      <w:jc w:val="center"/>
    </w:pPr>
    <w:rPr>
      <w:rFonts w:ascii="Arial" w:hAnsi="Arial"/>
    </w:rPr>
  </w:style>
  <w:style w:type="character" w:customStyle="1" w:styleId="xl2650">
    <w:name w:val="xl265"/>
    <w:basedOn w:val="10"/>
    <w:link w:val="xl265"/>
    <w:rPr>
      <w:rFonts w:ascii="Arial" w:hAnsi="Arial"/>
      <w:sz w:val="24"/>
    </w:rPr>
  </w:style>
  <w:style w:type="paragraph" w:customStyle="1" w:styleId="afffffffff4">
    <w:name w:val="Таблица_Текст_ЛЕВО"/>
    <w:basedOn w:val="a6"/>
    <w:link w:val="afffffffff5"/>
    <w:pPr>
      <w:ind w:left="28"/>
    </w:pPr>
  </w:style>
  <w:style w:type="character" w:customStyle="1" w:styleId="afffffffff5">
    <w:name w:val="Таблица_Текст_ЛЕВО"/>
    <w:basedOn w:val="10"/>
    <w:link w:val="afffffffff4"/>
    <w:rPr>
      <w:sz w:val="24"/>
    </w:rPr>
  </w:style>
  <w:style w:type="paragraph" w:customStyle="1" w:styleId="1ffffffb">
    <w:name w:val="Прощание Знак1"/>
    <w:basedOn w:val="26"/>
    <w:link w:val="1ffffffc"/>
    <w:rPr>
      <w:sz w:val="24"/>
    </w:rPr>
  </w:style>
  <w:style w:type="character" w:customStyle="1" w:styleId="1ffffffc">
    <w:name w:val="Прощание Знак1"/>
    <w:basedOn w:val="a7"/>
    <w:link w:val="1ffffffb"/>
    <w:rPr>
      <w:rFonts w:ascii="Times New Roman" w:hAnsi="Times New Roman"/>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xl191">
    <w:name w:val="xl191"/>
    <w:basedOn w:val="a6"/>
    <w:link w:val="xl191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910">
    <w:name w:val="xl191"/>
    <w:basedOn w:val="10"/>
    <w:link w:val="xl191"/>
    <w:rPr>
      <w:color w:val="000000"/>
      <w:sz w:val="20"/>
    </w:rPr>
  </w:style>
  <w:style w:type="paragraph" w:customStyle="1" w:styleId="xl139">
    <w:name w:val="xl139"/>
    <w:basedOn w:val="a6"/>
    <w:link w:val="xl139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390">
    <w:name w:val="xl139"/>
    <w:basedOn w:val="10"/>
    <w:link w:val="xl139"/>
    <w:rPr>
      <w:sz w:val="20"/>
    </w:rPr>
  </w:style>
  <w:style w:type="paragraph" w:customStyle="1" w:styleId="xl278">
    <w:name w:val="xl278"/>
    <w:basedOn w:val="a6"/>
    <w:link w:val="xl278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rPr>
  </w:style>
  <w:style w:type="character" w:customStyle="1" w:styleId="xl2780">
    <w:name w:val="xl278"/>
    <w:basedOn w:val="10"/>
    <w:link w:val="xl278"/>
    <w:rPr>
      <w:rFonts w:ascii="Arial" w:hAnsi="Arial"/>
      <w:sz w:val="24"/>
    </w:rPr>
  </w:style>
  <w:style w:type="paragraph" w:customStyle="1" w:styleId="2fff0">
    <w:name w:val="Подзаголовок 2"/>
    <w:basedOn w:val="a6"/>
    <w:link w:val="2fff1"/>
    <w:pPr>
      <w:keepNext/>
      <w:spacing w:before="240" w:after="120"/>
      <w:ind w:right="-57" w:firstLine="851"/>
      <w:jc w:val="both"/>
    </w:pPr>
    <w:rPr>
      <w:i/>
      <w:sz w:val="28"/>
      <w:u w:val="single"/>
    </w:rPr>
  </w:style>
  <w:style w:type="character" w:customStyle="1" w:styleId="2fff1">
    <w:name w:val="Подзаголовок 2"/>
    <w:basedOn w:val="10"/>
    <w:link w:val="2fff0"/>
    <w:rPr>
      <w:i/>
      <w:sz w:val="28"/>
      <w:u w:val="single"/>
    </w:rPr>
  </w:style>
  <w:style w:type="paragraph" w:customStyle="1" w:styleId="140">
    <w:name w:val="Обычный + 14 пт"/>
    <w:basedOn w:val="a6"/>
    <w:link w:val="141"/>
    <w:pPr>
      <w:ind w:right="-10" w:firstLine="708"/>
      <w:jc w:val="both"/>
    </w:pPr>
    <w:rPr>
      <w:sz w:val="28"/>
    </w:rPr>
  </w:style>
  <w:style w:type="character" w:customStyle="1" w:styleId="141">
    <w:name w:val="Обычный + 14 пт"/>
    <w:basedOn w:val="10"/>
    <w:link w:val="140"/>
    <w:rPr>
      <w:sz w:val="28"/>
    </w:rPr>
  </w:style>
  <w:style w:type="paragraph" w:customStyle="1" w:styleId="xl277">
    <w:name w:val="xl277"/>
    <w:basedOn w:val="a6"/>
    <w:link w:val="xl2770"/>
    <w:pPr>
      <w:spacing w:beforeAutospacing="1" w:afterAutospacing="1"/>
    </w:pPr>
    <w:rPr>
      <w:rFonts w:ascii="Arial" w:hAnsi="Arial"/>
      <w:b/>
    </w:rPr>
  </w:style>
  <w:style w:type="character" w:customStyle="1" w:styleId="xl2770">
    <w:name w:val="xl277"/>
    <w:basedOn w:val="10"/>
    <w:link w:val="xl277"/>
    <w:rPr>
      <w:rFonts w:ascii="Arial" w:hAnsi="Arial"/>
      <w:b/>
      <w:sz w:val="24"/>
    </w:rPr>
  </w:style>
  <w:style w:type="paragraph" w:customStyle="1" w:styleId="xl140">
    <w:name w:val="xl140"/>
    <w:basedOn w:val="a6"/>
    <w:link w:val="xl140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400">
    <w:name w:val="xl140"/>
    <w:basedOn w:val="10"/>
    <w:link w:val="xl140"/>
    <w:rPr>
      <w:sz w:val="20"/>
    </w:rPr>
  </w:style>
  <w:style w:type="paragraph" w:customStyle="1" w:styleId="xl177">
    <w:name w:val="xl177"/>
    <w:basedOn w:val="a6"/>
    <w:link w:val="xl1770"/>
    <w:pPr>
      <w:pBdr>
        <w:top w:val="single" w:sz="8" w:space="0" w:color="000000"/>
        <w:left w:val="single" w:sz="4" w:space="0" w:color="000000"/>
        <w:right w:val="single" w:sz="8" w:space="0" w:color="000000"/>
      </w:pBdr>
      <w:spacing w:beforeAutospacing="1" w:afterAutospacing="1"/>
      <w:jc w:val="center"/>
    </w:pPr>
    <w:rPr>
      <w:sz w:val="20"/>
    </w:rPr>
  </w:style>
  <w:style w:type="character" w:customStyle="1" w:styleId="xl1770">
    <w:name w:val="xl177"/>
    <w:basedOn w:val="10"/>
    <w:link w:val="xl177"/>
    <w:rPr>
      <w:sz w:val="20"/>
    </w:rPr>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TableParagraph">
    <w:name w:val="Table Paragraph"/>
    <w:basedOn w:val="a6"/>
    <w:link w:val="TableParagraph0"/>
    <w:pPr>
      <w:widowControl w:val="0"/>
    </w:pPr>
    <w:rPr>
      <w:rFonts w:ascii="Calibri" w:hAnsi="Calibri"/>
      <w:sz w:val="22"/>
    </w:rPr>
  </w:style>
  <w:style w:type="character" w:customStyle="1" w:styleId="TableParagraph0">
    <w:name w:val="Table Paragraph"/>
    <w:basedOn w:val="10"/>
    <w:link w:val="TableParagraph"/>
    <w:rPr>
      <w:rFonts w:ascii="Calibri" w:hAnsi="Calibri"/>
      <w:sz w:val="22"/>
    </w:rPr>
  </w:style>
  <w:style w:type="paragraph" w:customStyle="1" w:styleId="xl272">
    <w:name w:val="xl272"/>
    <w:basedOn w:val="a6"/>
    <w:link w:val="xl272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b/>
    </w:rPr>
  </w:style>
  <w:style w:type="character" w:customStyle="1" w:styleId="xl2720">
    <w:name w:val="xl272"/>
    <w:basedOn w:val="10"/>
    <w:link w:val="xl272"/>
    <w:rPr>
      <w:rFonts w:ascii="Arial" w:hAnsi="Arial"/>
      <w:b/>
      <w:sz w:val="24"/>
    </w:rPr>
  </w:style>
  <w:style w:type="paragraph" w:customStyle="1" w:styleId="xl183">
    <w:name w:val="xl183"/>
    <w:basedOn w:val="a6"/>
    <w:link w:val="xl1830"/>
    <w:pPr>
      <w:pBdr>
        <w:left w:val="single" w:sz="4" w:space="0" w:color="000000"/>
        <w:right w:val="single" w:sz="4" w:space="0" w:color="000000"/>
      </w:pBdr>
      <w:spacing w:beforeAutospacing="1" w:afterAutospacing="1"/>
      <w:jc w:val="center"/>
    </w:pPr>
    <w:rPr>
      <w:sz w:val="20"/>
    </w:rPr>
  </w:style>
  <w:style w:type="character" w:customStyle="1" w:styleId="xl1830">
    <w:name w:val="xl183"/>
    <w:basedOn w:val="10"/>
    <w:link w:val="xl183"/>
    <w:rPr>
      <w:color w:val="000000"/>
      <w:sz w:val="20"/>
    </w:rPr>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afffffffff6">
    <w:name w:val="Знак Знак Знак Знак Знак Знак Знак Знак Знак Знак Знак Знак Знак Знак Знак Знак Знак Знак Знак"/>
    <w:basedOn w:val="a6"/>
    <w:link w:val="afffffffff7"/>
    <w:pPr>
      <w:tabs>
        <w:tab w:val="left" w:pos="432"/>
      </w:tabs>
      <w:spacing w:before="120" w:after="160"/>
      <w:ind w:left="432" w:hanging="432"/>
      <w:jc w:val="both"/>
    </w:pPr>
    <w:rPr>
      <w:b/>
      <w:caps/>
      <w:sz w:val="32"/>
    </w:rPr>
  </w:style>
  <w:style w:type="character" w:customStyle="1" w:styleId="afffffffff7">
    <w:name w:val="Знак Знак Знак Знак Знак Знак Знак Знак Знак Знак Знак Знак Знак Знак Знак Знак Знак Знак Знак"/>
    <w:basedOn w:val="10"/>
    <w:link w:val="afffffffff6"/>
    <w:rPr>
      <w:b/>
      <w:caps/>
      <w:sz w:val="32"/>
    </w:rPr>
  </w:style>
  <w:style w:type="paragraph" w:styleId="4d">
    <w:name w:val="List 4"/>
    <w:basedOn w:val="a6"/>
    <w:link w:val="4e"/>
    <w:pPr>
      <w:ind w:left="1132" w:hanging="283"/>
      <w:contextualSpacing/>
    </w:pPr>
  </w:style>
  <w:style w:type="character" w:customStyle="1" w:styleId="4e">
    <w:name w:val="Список 4 Знак"/>
    <w:basedOn w:val="10"/>
    <w:link w:val="4d"/>
    <w:rPr>
      <w:sz w:val="24"/>
    </w:rPr>
  </w:style>
  <w:style w:type="paragraph" w:customStyle="1" w:styleId="1ffffffd">
    <w:name w:val="АЗаголов 1"/>
    <w:basedOn w:val="2ff6"/>
    <w:link w:val="1ffffffe"/>
    <w:pPr>
      <w:outlineLvl w:val="0"/>
    </w:pPr>
    <w:rPr>
      <w:i w:val="0"/>
    </w:rPr>
  </w:style>
  <w:style w:type="character" w:customStyle="1" w:styleId="1ffffffe">
    <w:name w:val="АЗаголов 1"/>
    <w:basedOn w:val="2ff7"/>
    <w:link w:val="1ffffffd"/>
    <w:rPr>
      <w:b/>
      <w:i w:val="0"/>
      <w:sz w:val="24"/>
    </w:rPr>
  </w:style>
  <w:style w:type="paragraph" w:customStyle="1" w:styleId="120">
    <w:name w:val="Знак Знак1 Знак Знак Знак Знак Знак Знак Знак Знак2"/>
    <w:basedOn w:val="a6"/>
    <w:link w:val="121"/>
    <w:pPr>
      <w:tabs>
        <w:tab w:val="left" w:pos="360"/>
      </w:tabs>
      <w:spacing w:after="160" w:line="240" w:lineRule="exact"/>
    </w:pPr>
    <w:rPr>
      <w:rFonts w:ascii="Verdana" w:hAnsi="Verdana"/>
      <w:sz w:val="20"/>
    </w:rPr>
  </w:style>
  <w:style w:type="character" w:customStyle="1" w:styleId="121">
    <w:name w:val="Знак Знак1 Знак Знак Знак Знак Знак Знак Знак Знак2"/>
    <w:basedOn w:val="10"/>
    <w:link w:val="120"/>
    <w:rPr>
      <w:rFonts w:ascii="Verdana" w:hAnsi="Verdana"/>
      <w:sz w:val="20"/>
    </w:rPr>
  </w:style>
  <w:style w:type="paragraph" w:customStyle="1" w:styleId="xl261">
    <w:name w:val="xl261"/>
    <w:basedOn w:val="a6"/>
    <w:link w:val="xl2610"/>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rPr>
  </w:style>
  <w:style w:type="character" w:customStyle="1" w:styleId="xl2610">
    <w:name w:val="xl261"/>
    <w:basedOn w:val="10"/>
    <w:link w:val="xl261"/>
    <w:rPr>
      <w:rFonts w:ascii="Arial" w:hAnsi="Arial"/>
      <w:sz w:val="24"/>
    </w:rPr>
  </w:style>
  <w:style w:type="paragraph" w:customStyle="1" w:styleId="afffffffff8">
    <w:name w:val="ГП_Обычный"/>
    <w:link w:val="afffffffff9"/>
    <w:pPr>
      <w:spacing w:after="0" w:line="240" w:lineRule="auto"/>
      <w:ind w:firstLine="709"/>
      <w:contextualSpacing/>
      <w:jc w:val="both"/>
    </w:pPr>
    <w:rPr>
      <w:sz w:val="24"/>
    </w:rPr>
  </w:style>
  <w:style w:type="character" w:customStyle="1" w:styleId="afffffffff9">
    <w:name w:val="ГП_Обычный"/>
    <w:link w:val="afffffffff8"/>
    <w:rPr>
      <w:sz w:val="24"/>
    </w:rPr>
  </w:style>
  <w:style w:type="paragraph" w:customStyle="1" w:styleId="1fffffff">
    <w:name w:val="Знак Знак1 Знак Знак Знак Знак Знак Знак Знак Знак Знак Знак Знак Знак Знак Знак Знак Знак Знак Знак Знак Знак Знак Знак Знак Знак"/>
    <w:basedOn w:val="a6"/>
    <w:link w:val="1fffffff0"/>
    <w:pPr>
      <w:tabs>
        <w:tab w:val="left" w:pos="432"/>
      </w:tabs>
      <w:spacing w:before="120" w:after="160"/>
      <w:ind w:left="432" w:hanging="432"/>
      <w:jc w:val="both"/>
    </w:pPr>
    <w:rPr>
      <w:b/>
      <w:caps/>
      <w:sz w:val="32"/>
    </w:rPr>
  </w:style>
  <w:style w:type="character" w:customStyle="1" w:styleId="1fffffff0">
    <w:name w:val="Знак Знак1 Знак Знак Знак Знак Знак Знак Знак Знак Знак Знак Знак Знак Знак Знак Знак Знак Знак Знак Знак Знак Знак Знак Знак Знак"/>
    <w:basedOn w:val="10"/>
    <w:link w:val="1fffffff"/>
    <w:rPr>
      <w:b/>
      <w:caps/>
      <w:sz w:val="32"/>
    </w:rPr>
  </w:style>
  <w:style w:type="paragraph" w:customStyle="1" w:styleId="xl304">
    <w:name w:val="xl304"/>
    <w:basedOn w:val="a6"/>
    <w:link w:val="xl3040"/>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rPr>
  </w:style>
  <w:style w:type="character" w:customStyle="1" w:styleId="xl3040">
    <w:name w:val="xl304"/>
    <w:basedOn w:val="10"/>
    <w:link w:val="xl304"/>
    <w:rPr>
      <w:rFonts w:ascii="Arial" w:hAnsi="Arial"/>
      <w:sz w:val="24"/>
    </w:rPr>
  </w:style>
  <w:style w:type="paragraph" w:customStyle="1" w:styleId="xl129">
    <w:name w:val="xl129"/>
    <w:basedOn w:val="a6"/>
    <w:link w:val="xl129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290">
    <w:name w:val="xl129"/>
    <w:basedOn w:val="10"/>
    <w:link w:val="xl129"/>
    <w:rPr>
      <w:color w:val="000000"/>
      <w:sz w:val="20"/>
    </w:rPr>
  </w:style>
  <w:style w:type="paragraph" w:styleId="afffffffffa">
    <w:name w:val="E-mail Signature"/>
    <w:basedOn w:val="a6"/>
    <w:link w:val="afffffffffb"/>
  </w:style>
  <w:style w:type="character" w:customStyle="1" w:styleId="afffffffffb">
    <w:name w:val="Электронная подпись Знак"/>
    <w:basedOn w:val="10"/>
    <w:link w:val="afffffffffa"/>
    <w:rPr>
      <w:sz w:val="24"/>
    </w:rPr>
  </w:style>
  <w:style w:type="paragraph" w:customStyle="1" w:styleId="xl208">
    <w:name w:val="xl208"/>
    <w:basedOn w:val="a6"/>
    <w:link w:val="xl208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080">
    <w:name w:val="xl208"/>
    <w:basedOn w:val="10"/>
    <w:link w:val="xl208"/>
    <w:rPr>
      <w:sz w:val="20"/>
    </w:rPr>
  </w:style>
  <w:style w:type="paragraph" w:customStyle="1" w:styleId="Consolas6pt">
    <w:name w:val="Основной текст + Consolas;6 pt;Полужирный"/>
    <w:basedOn w:val="1ffe"/>
    <w:link w:val="Consolas6pt0"/>
    <w:rPr>
      <w:rFonts w:ascii="Consolas" w:hAnsi="Consolas"/>
      <w:b/>
      <w:sz w:val="12"/>
      <w:highlight w:val="white"/>
    </w:rPr>
  </w:style>
  <w:style w:type="character" w:customStyle="1" w:styleId="Consolas6pt0">
    <w:name w:val="Основной текст + Consolas;6 pt;Полужирный"/>
    <w:basedOn w:val="1fff"/>
    <w:link w:val="Consolas6pt"/>
    <w:rPr>
      <w:rFonts w:ascii="Consolas" w:hAnsi="Consolas"/>
      <w:b/>
      <w:i w:val="0"/>
      <w:smallCaps w:val="0"/>
      <w:strike w:val="0"/>
      <w:color w:val="000000"/>
      <w:spacing w:val="0"/>
      <w:sz w:val="12"/>
      <w:highlight w:val="white"/>
      <w:u w:val="none"/>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xl186">
    <w:name w:val="xl186"/>
    <w:basedOn w:val="a6"/>
    <w:link w:val="xl186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60">
    <w:name w:val="xl186"/>
    <w:basedOn w:val="10"/>
    <w:link w:val="xl186"/>
    <w:rPr>
      <w:sz w:val="20"/>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a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link w:val="afffffffffd"/>
    <w:pPr>
      <w:widowControl w:val="0"/>
      <w:tabs>
        <w:tab w:val="left" w:pos="432"/>
      </w:tabs>
      <w:spacing w:before="120" w:after="160" w:line="360" w:lineRule="atLeast"/>
      <w:ind w:left="432" w:hanging="432"/>
      <w:jc w:val="both"/>
    </w:pPr>
    <w:rPr>
      <w:b/>
      <w:caps/>
      <w:sz w:val="32"/>
    </w:rPr>
  </w:style>
  <w:style w:type="character" w:customStyle="1" w:styleId="a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afffffffffc"/>
    <w:rPr>
      <w:b/>
      <w:caps/>
      <w:sz w:val="32"/>
    </w:rPr>
  </w:style>
  <w:style w:type="paragraph" w:styleId="2fff2">
    <w:name w:val="Quote"/>
    <w:basedOn w:val="a6"/>
    <w:next w:val="a6"/>
    <w:link w:val="2fff3"/>
    <w:pPr>
      <w:spacing w:before="200" w:after="160"/>
      <w:ind w:left="864" w:right="864"/>
      <w:jc w:val="center"/>
    </w:pPr>
    <w:rPr>
      <w:i/>
      <w:color w:val="404040" w:themeColor="text1" w:themeTint="BF"/>
    </w:rPr>
  </w:style>
  <w:style w:type="character" w:customStyle="1" w:styleId="2fff3">
    <w:name w:val="Цитата 2 Знак"/>
    <w:basedOn w:val="10"/>
    <w:link w:val="2fff2"/>
    <w:rPr>
      <w:i/>
      <w:color w:val="404040" w:themeColor="text1" w:themeTint="BF"/>
      <w:sz w:val="24"/>
    </w:rPr>
  </w:style>
  <w:style w:type="paragraph" w:styleId="2fff4">
    <w:name w:val="List Continue 2"/>
    <w:basedOn w:val="a6"/>
    <w:link w:val="2fff5"/>
    <w:pPr>
      <w:spacing w:after="120"/>
      <w:ind w:left="566"/>
    </w:pPr>
  </w:style>
  <w:style w:type="character" w:customStyle="1" w:styleId="2fff5">
    <w:name w:val="Продолжение списка 2 Знак"/>
    <w:basedOn w:val="10"/>
    <w:link w:val="2fff4"/>
    <w:rPr>
      <w:sz w:val="24"/>
    </w:rPr>
  </w:style>
  <w:style w:type="paragraph" w:customStyle="1" w:styleId="xl152">
    <w:name w:val="xl152"/>
    <w:basedOn w:val="a6"/>
    <w:link w:val="xl1520"/>
    <w:pPr>
      <w:pBdr>
        <w:top w:val="single" w:sz="4" w:space="0" w:color="000000"/>
        <w:bottom w:val="single" w:sz="4" w:space="0" w:color="000000"/>
        <w:right w:val="single" w:sz="4" w:space="0" w:color="000000"/>
      </w:pBdr>
      <w:spacing w:beforeAutospacing="1" w:afterAutospacing="1"/>
      <w:jc w:val="center"/>
    </w:pPr>
    <w:rPr>
      <w:sz w:val="20"/>
    </w:rPr>
  </w:style>
  <w:style w:type="character" w:customStyle="1" w:styleId="xl1520">
    <w:name w:val="xl152"/>
    <w:basedOn w:val="10"/>
    <w:link w:val="xl152"/>
    <w:rPr>
      <w:sz w:val="20"/>
    </w:rPr>
  </w:style>
  <w:style w:type="paragraph" w:styleId="63">
    <w:name w:val="index 6"/>
    <w:basedOn w:val="a6"/>
    <w:next w:val="a6"/>
    <w:link w:val="64"/>
    <w:pPr>
      <w:tabs>
        <w:tab w:val="right" w:pos="4487"/>
      </w:tabs>
      <w:ind w:left="1200" w:hanging="200"/>
    </w:pPr>
    <w:rPr>
      <w:sz w:val="18"/>
    </w:rPr>
  </w:style>
  <w:style w:type="character" w:customStyle="1" w:styleId="64">
    <w:name w:val="Указатель 6 Знак"/>
    <w:basedOn w:val="10"/>
    <w:link w:val="63"/>
    <w:rPr>
      <w:sz w:val="18"/>
    </w:rPr>
  </w:style>
  <w:style w:type="paragraph" w:styleId="afffffffffe">
    <w:name w:val="Closing"/>
    <w:basedOn w:val="a6"/>
    <w:link w:val="affffffffff"/>
    <w:pPr>
      <w:ind w:left="4252"/>
    </w:pPr>
  </w:style>
  <w:style w:type="character" w:customStyle="1" w:styleId="affffffffff">
    <w:name w:val="Прощание Знак"/>
    <w:basedOn w:val="10"/>
    <w:link w:val="afffffffffe"/>
    <w:rPr>
      <w:sz w:val="24"/>
    </w:rPr>
  </w:style>
  <w:style w:type="paragraph" w:customStyle="1" w:styleId="affffffffff0">
    <w:name w:val="ААСодТаб"/>
    <w:basedOn w:val="a6"/>
    <w:link w:val="affffffffff1"/>
    <w:pPr>
      <w:widowControl w:val="0"/>
      <w:jc w:val="center"/>
    </w:pPr>
    <w:rPr>
      <w:spacing w:val="-1"/>
      <w:sz w:val="22"/>
    </w:rPr>
  </w:style>
  <w:style w:type="character" w:customStyle="1" w:styleId="affffffffff1">
    <w:name w:val="ААСодТаб"/>
    <w:basedOn w:val="10"/>
    <w:link w:val="affffffffff0"/>
    <w:rPr>
      <w:spacing w:val="-1"/>
      <w:sz w:val="22"/>
    </w:rPr>
  </w:style>
  <w:style w:type="paragraph" w:customStyle="1" w:styleId="132">
    <w:name w:val="Знак Знак1 Знак Знак Знак Знак Знак Знак Знак Знак3"/>
    <w:basedOn w:val="a6"/>
    <w:link w:val="133"/>
    <w:pPr>
      <w:tabs>
        <w:tab w:val="left" w:pos="360"/>
      </w:tabs>
      <w:spacing w:after="160" w:line="240" w:lineRule="exact"/>
    </w:pPr>
    <w:rPr>
      <w:rFonts w:ascii="Verdana" w:hAnsi="Verdana"/>
      <w:sz w:val="20"/>
    </w:rPr>
  </w:style>
  <w:style w:type="character" w:customStyle="1" w:styleId="133">
    <w:name w:val="Знак Знак1 Знак Знак Знак Знак Знак Знак Знак Знак3"/>
    <w:basedOn w:val="10"/>
    <w:link w:val="132"/>
    <w:rPr>
      <w:rFonts w:ascii="Verdana" w:hAnsi="Verdana"/>
      <w:sz w:val="20"/>
    </w:rPr>
  </w:style>
  <w:style w:type="paragraph" w:customStyle="1" w:styleId="xl126">
    <w:name w:val="xl126"/>
    <w:basedOn w:val="a6"/>
    <w:link w:val="xl1260"/>
    <w:pPr>
      <w:pBdr>
        <w:bottom w:val="single" w:sz="4" w:space="0" w:color="000000"/>
        <w:right w:val="single" w:sz="4" w:space="0" w:color="000000"/>
      </w:pBdr>
      <w:spacing w:beforeAutospacing="1" w:afterAutospacing="1"/>
      <w:jc w:val="center"/>
    </w:pPr>
    <w:rPr>
      <w:sz w:val="20"/>
    </w:rPr>
  </w:style>
  <w:style w:type="character" w:customStyle="1" w:styleId="xl1260">
    <w:name w:val="xl126"/>
    <w:basedOn w:val="10"/>
    <w:link w:val="xl126"/>
    <w:rPr>
      <w:color w:val="000000"/>
      <w:sz w:val="20"/>
    </w:rPr>
  </w:style>
  <w:style w:type="paragraph" w:customStyle="1" w:styleId="1fffffff1">
    <w:name w:val="Знак сноски1"/>
    <w:basedOn w:val="26"/>
    <w:link w:val="affffffffff2"/>
    <w:rPr>
      <w:vertAlign w:val="superscript"/>
    </w:rPr>
  </w:style>
  <w:style w:type="character" w:styleId="affffffffff2">
    <w:name w:val="footnote reference"/>
    <w:basedOn w:val="a7"/>
    <w:link w:val="1fffffff1"/>
    <w:rPr>
      <w:vertAlign w:val="superscript"/>
    </w:rPr>
  </w:style>
  <w:style w:type="paragraph" w:customStyle="1" w:styleId="xl165">
    <w:name w:val="xl165"/>
    <w:basedOn w:val="a6"/>
    <w:link w:val="xl165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650">
    <w:name w:val="xl165"/>
    <w:basedOn w:val="10"/>
    <w:link w:val="xl165"/>
    <w:rPr>
      <w:sz w:val="20"/>
    </w:rPr>
  </w:style>
  <w:style w:type="paragraph" w:customStyle="1" w:styleId="affffffffff3">
    <w:name w:val="АСодТаб"/>
    <w:basedOn w:val="a6"/>
    <w:link w:val="affffffffff4"/>
    <w:pPr>
      <w:widowControl w:val="0"/>
      <w:jc w:val="center"/>
    </w:pPr>
    <w:rPr>
      <w:spacing w:val="-1"/>
      <w:sz w:val="20"/>
    </w:rPr>
  </w:style>
  <w:style w:type="character" w:customStyle="1" w:styleId="affffffffff4">
    <w:name w:val="АСодТаб"/>
    <w:basedOn w:val="10"/>
    <w:link w:val="affffffffff3"/>
    <w:rPr>
      <w:spacing w:val="-1"/>
      <w:sz w:val="20"/>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link w:val="affffffffff6"/>
    <w:pPr>
      <w:tabs>
        <w:tab w:val="left" w:pos="432"/>
      </w:tabs>
      <w:spacing w:before="120" w:after="160"/>
      <w:ind w:left="432" w:hanging="432"/>
      <w:jc w:val="both"/>
    </w:pPr>
    <w:rPr>
      <w:b/>
      <w:caps/>
      <w:sz w:val="32"/>
    </w:rPr>
  </w:style>
  <w:style w:type="character" w:customStyle="1" w:styleId="a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affffffffff5"/>
    <w:rPr>
      <w:b/>
      <w:caps/>
      <w:sz w:val="32"/>
    </w:rPr>
  </w:style>
  <w:style w:type="paragraph" w:customStyle="1" w:styleId="710">
    <w:name w:val="Заголовок 7 Знак1"/>
    <w:basedOn w:val="26"/>
    <w:link w:val="711"/>
    <w:rPr>
      <w:rFonts w:asciiTheme="majorHAnsi" w:hAnsiTheme="majorHAnsi"/>
      <w:i/>
      <w:color w:val="1F3763" w:themeColor="accent1" w:themeShade="7F"/>
      <w:sz w:val="24"/>
    </w:rPr>
  </w:style>
  <w:style w:type="character" w:customStyle="1" w:styleId="711">
    <w:name w:val="Заголовок 7 Знак1"/>
    <w:basedOn w:val="a7"/>
    <w:link w:val="710"/>
    <w:rPr>
      <w:rFonts w:asciiTheme="majorHAnsi" w:hAnsiTheme="majorHAnsi"/>
      <w:i/>
      <w:color w:val="1F3763" w:themeColor="accent1" w:themeShade="7F"/>
      <w:sz w:val="24"/>
    </w:rPr>
  </w:style>
  <w:style w:type="paragraph" w:customStyle="1" w:styleId="1fffffff2">
    <w:name w:val="Электронная подпись Знак1"/>
    <w:basedOn w:val="26"/>
    <w:link w:val="1fffffff3"/>
    <w:rPr>
      <w:sz w:val="24"/>
    </w:rPr>
  </w:style>
  <w:style w:type="character" w:customStyle="1" w:styleId="1fffffff3">
    <w:name w:val="Электронная подпись Знак1"/>
    <w:basedOn w:val="a7"/>
    <w:link w:val="1fffffff2"/>
    <w:rPr>
      <w:rFonts w:ascii="Times New Roman" w:hAnsi="Times New Roman"/>
      <w:sz w:val="24"/>
    </w:rPr>
  </w:style>
  <w:style w:type="paragraph" w:customStyle="1" w:styleId="xl172">
    <w:name w:val="xl172"/>
    <w:basedOn w:val="a6"/>
    <w:link w:val="xl1720"/>
    <w:pPr>
      <w:pBdr>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1720">
    <w:name w:val="xl172"/>
    <w:basedOn w:val="10"/>
    <w:link w:val="xl172"/>
    <w:rPr>
      <w:sz w:val="20"/>
    </w:rPr>
  </w:style>
  <w:style w:type="paragraph" w:customStyle="1" w:styleId="G">
    <w:name w:val="G_Маркированый список"/>
    <w:basedOn w:val="a6"/>
    <w:link w:val="G0"/>
    <w:pPr>
      <w:numPr>
        <w:numId w:val="31"/>
      </w:numPr>
      <w:tabs>
        <w:tab w:val="left" w:pos="993"/>
      </w:tabs>
      <w:spacing w:line="276" w:lineRule="auto"/>
      <w:ind w:left="0" w:firstLine="709"/>
      <w:jc w:val="both"/>
    </w:pPr>
    <w:rPr>
      <w:rFonts w:ascii="Calibri" w:hAnsi="Calibri"/>
    </w:rPr>
  </w:style>
  <w:style w:type="character" w:customStyle="1" w:styleId="G0">
    <w:name w:val="G_Маркированый список"/>
    <w:basedOn w:val="10"/>
    <w:link w:val="G"/>
    <w:rPr>
      <w:rFonts w:ascii="Calibri" w:hAnsi="Calibri"/>
      <w:sz w:val="24"/>
    </w:rPr>
  </w:style>
  <w:style w:type="paragraph" w:customStyle="1" w:styleId="1fffffff4">
    <w:name w:val="Выделение1"/>
    <w:link w:val="affffffffff7"/>
    <w:rPr>
      <w:i/>
    </w:rPr>
  </w:style>
  <w:style w:type="character" w:styleId="affffffffff7">
    <w:name w:val="Emphasis"/>
    <w:link w:val="1fffffff4"/>
    <w:rPr>
      <w:i/>
    </w:rPr>
  </w:style>
  <w:style w:type="paragraph" w:styleId="5d">
    <w:name w:val="toc 5"/>
    <w:basedOn w:val="1e"/>
    <w:link w:val="5e"/>
    <w:uiPriority w:val="39"/>
    <w:pPr>
      <w:spacing w:after="0"/>
      <w:ind w:left="720"/>
    </w:pPr>
    <w:rPr>
      <w:rFonts w:asciiTheme="minorHAnsi" w:hAnsiTheme="minorHAnsi"/>
      <w:sz w:val="20"/>
    </w:rPr>
  </w:style>
  <w:style w:type="character" w:customStyle="1" w:styleId="5e">
    <w:name w:val="Оглавление 5 Знак"/>
    <w:basedOn w:val="1f"/>
    <w:link w:val="5d"/>
    <w:rPr>
      <w:rFonts w:asciiTheme="minorHAnsi" w:hAnsiTheme="minorHAnsi"/>
      <w:sz w:val="20"/>
    </w:rPr>
  </w:style>
  <w:style w:type="paragraph" w:customStyle="1" w:styleId="xl77">
    <w:name w:val="xl77"/>
    <w:basedOn w:val="a6"/>
    <w:link w:val="xl770"/>
    <w:pPr>
      <w:spacing w:beforeAutospacing="1" w:afterAutospacing="1"/>
    </w:pPr>
    <w:rPr>
      <w:sz w:val="18"/>
    </w:rPr>
  </w:style>
  <w:style w:type="character" w:customStyle="1" w:styleId="xl770">
    <w:name w:val="xl77"/>
    <w:basedOn w:val="10"/>
    <w:link w:val="xl77"/>
    <w:rPr>
      <w:sz w:val="18"/>
    </w:rPr>
  </w:style>
  <w:style w:type="paragraph" w:customStyle="1" w:styleId="affffffffff8">
    <w:name w:val="ААТабл"/>
    <w:basedOn w:val="a6"/>
    <w:link w:val="affffffffff9"/>
    <w:pPr>
      <w:widowControl w:val="0"/>
      <w:spacing w:line="276" w:lineRule="auto"/>
      <w:ind w:right="255"/>
      <w:jc w:val="right"/>
    </w:pPr>
    <w:rPr>
      <w:i/>
      <w:spacing w:val="-1"/>
    </w:rPr>
  </w:style>
  <w:style w:type="character" w:customStyle="1" w:styleId="affffffffff9">
    <w:name w:val="ААТабл"/>
    <w:basedOn w:val="10"/>
    <w:link w:val="affffffffff8"/>
    <w:rPr>
      <w:i/>
      <w:spacing w:val="-1"/>
      <w:sz w:val="24"/>
    </w:rPr>
  </w:style>
  <w:style w:type="paragraph" w:customStyle="1" w:styleId="xl169">
    <w:name w:val="xl169"/>
    <w:basedOn w:val="a6"/>
    <w:link w:val="xl1690"/>
    <w:pPr>
      <w:pBdr>
        <w:top w:val="single" w:sz="8" w:space="0" w:color="000000"/>
        <w:left w:val="single" w:sz="8" w:space="0" w:color="000000"/>
        <w:bottom w:val="single" w:sz="4" w:space="0" w:color="000000"/>
        <w:right w:val="single" w:sz="4" w:space="0" w:color="000000"/>
      </w:pBdr>
      <w:spacing w:beforeAutospacing="1" w:afterAutospacing="1"/>
      <w:jc w:val="center"/>
    </w:pPr>
    <w:rPr>
      <w:sz w:val="20"/>
    </w:rPr>
  </w:style>
  <w:style w:type="character" w:customStyle="1" w:styleId="xl1690">
    <w:name w:val="xl169"/>
    <w:basedOn w:val="10"/>
    <w:link w:val="xl169"/>
    <w:rPr>
      <w:sz w:val="20"/>
    </w:rPr>
  </w:style>
  <w:style w:type="paragraph" w:customStyle="1" w:styleId="1fffffff5">
    <w:name w:val="Абзац списка1"/>
    <w:basedOn w:val="a6"/>
    <w:link w:val="1fffffff6"/>
    <w:pPr>
      <w:ind w:left="720"/>
      <w:jc w:val="both"/>
    </w:pPr>
  </w:style>
  <w:style w:type="character" w:customStyle="1" w:styleId="1fffffff6">
    <w:name w:val="Абзац списка1"/>
    <w:basedOn w:val="10"/>
    <w:link w:val="1fffffff5"/>
    <w:rPr>
      <w:sz w:val="24"/>
    </w:rPr>
  </w:style>
  <w:style w:type="paragraph" w:customStyle="1" w:styleId="xl260">
    <w:name w:val="xl260"/>
    <w:basedOn w:val="a6"/>
    <w:link w:val="xl260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rPr>
  </w:style>
  <w:style w:type="character" w:customStyle="1" w:styleId="xl2600">
    <w:name w:val="xl260"/>
    <w:basedOn w:val="10"/>
    <w:link w:val="xl260"/>
    <w:rPr>
      <w:rFonts w:ascii="Arial" w:hAnsi="Arial"/>
      <w:sz w:val="24"/>
    </w:rPr>
  </w:style>
  <w:style w:type="paragraph" w:customStyle="1" w:styleId="BodyText21">
    <w:name w:val="Body Text 21"/>
    <w:basedOn w:val="a6"/>
    <w:link w:val="BodyText210"/>
    <w:pPr>
      <w:jc w:val="both"/>
    </w:pPr>
    <w:rPr>
      <w:sz w:val="28"/>
    </w:rPr>
  </w:style>
  <w:style w:type="character" w:customStyle="1" w:styleId="BodyText210">
    <w:name w:val="Body Text 21"/>
    <w:basedOn w:val="10"/>
    <w:link w:val="BodyText21"/>
    <w:rPr>
      <w:sz w:val="28"/>
    </w:rPr>
  </w:style>
  <w:style w:type="paragraph" w:customStyle="1" w:styleId="xl294">
    <w:name w:val="xl294"/>
    <w:basedOn w:val="a6"/>
    <w:link w:val="xl294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b/>
    </w:rPr>
  </w:style>
  <w:style w:type="character" w:customStyle="1" w:styleId="xl2940">
    <w:name w:val="xl294"/>
    <w:basedOn w:val="10"/>
    <w:link w:val="xl294"/>
    <w:rPr>
      <w:rFonts w:ascii="Arial" w:hAnsi="Arial"/>
      <w:b/>
      <w:sz w:val="24"/>
    </w:rPr>
  </w:style>
  <w:style w:type="paragraph" w:customStyle="1" w:styleId="xl290">
    <w:name w:val="xl290"/>
    <w:basedOn w:val="a6"/>
    <w:link w:val="xl2900"/>
    <w:pPr>
      <w:pBdr>
        <w:top w:val="single" w:sz="4" w:space="0" w:color="000000"/>
        <w:left w:val="single" w:sz="4" w:space="18" w:color="000000"/>
        <w:bottom w:val="single" w:sz="4" w:space="0" w:color="000000"/>
        <w:right w:val="single" w:sz="4" w:space="0" w:color="000000"/>
      </w:pBdr>
      <w:spacing w:beforeAutospacing="1" w:afterAutospacing="1"/>
      <w:ind w:firstLine="200"/>
    </w:pPr>
    <w:rPr>
      <w:rFonts w:ascii="Arial" w:hAnsi="Arial"/>
    </w:rPr>
  </w:style>
  <w:style w:type="character" w:customStyle="1" w:styleId="xl2900">
    <w:name w:val="xl290"/>
    <w:basedOn w:val="10"/>
    <w:link w:val="xl290"/>
    <w:rPr>
      <w:rFonts w:ascii="Arial" w:hAnsi="Arial"/>
      <w:sz w:val="24"/>
    </w:rPr>
  </w:style>
  <w:style w:type="paragraph" w:customStyle="1" w:styleId="xl189">
    <w:name w:val="xl189"/>
    <w:basedOn w:val="a6"/>
    <w:link w:val="xl189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90">
    <w:name w:val="xl189"/>
    <w:basedOn w:val="10"/>
    <w:link w:val="xl189"/>
    <w:rPr>
      <w:sz w:val="20"/>
    </w:rPr>
  </w:style>
  <w:style w:type="paragraph" w:customStyle="1" w:styleId="xl161">
    <w:name w:val="xl161"/>
    <w:basedOn w:val="a6"/>
    <w:link w:val="xl1610"/>
    <w:pPr>
      <w:pBdr>
        <w:left w:val="single" w:sz="4" w:space="0" w:color="000000"/>
        <w:right w:val="single" w:sz="4" w:space="0" w:color="000000"/>
      </w:pBdr>
      <w:spacing w:beforeAutospacing="1" w:afterAutospacing="1"/>
      <w:jc w:val="center"/>
    </w:pPr>
    <w:rPr>
      <w:sz w:val="20"/>
    </w:rPr>
  </w:style>
  <w:style w:type="character" w:customStyle="1" w:styleId="xl1610">
    <w:name w:val="xl161"/>
    <w:basedOn w:val="10"/>
    <w:link w:val="xl161"/>
    <w:rPr>
      <w:sz w:val="20"/>
    </w:rPr>
  </w:style>
  <w:style w:type="paragraph" w:customStyle="1" w:styleId="11e">
    <w:name w:val="Знак Знак1 Знак Знак Знак Знак Знак Знак Знак Знак1"/>
    <w:basedOn w:val="a6"/>
    <w:link w:val="11f"/>
    <w:pPr>
      <w:tabs>
        <w:tab w:val="left" w:pos="360"/>
      </w:tabs>
      <w:spacing w:after="160" w:line="240" w:lineRule="exact"/>
    </w:pPr>
    <w:rPr>
      <w:rFonts w:ascii="Verdana" w:hAnsi="Verdana"/>
      <w:sz w:val="20"/>
    </w:rPr>
  </w:style>
  <w:style w:type="character" w:customStyle="1" w:styleId="11f">
    <w:name w:val="Знак Знак1 Знак Знак Знак Знак Знак Знак Знак Знак1"/>
    <w:basedOn w:val="10"/>
    <w:link w:val="11e"/>
    <w:rPr>
      <w:rFonts w:ascii="Verdana" w:hAnsi="Verdana"/>
      <w:sz w:val="20"/>
    </w:rPr>
  </w:style>
  <w:style w:type="paragraph" w:styleId="affffffffffa">
    <w:name w:val="Bibliography"/>
    <w:basedOn w:val="a6"/>
    <w:next w:val="a6"/>
    <w:link w:val="affffffffffb"/>
  </w:style>
  <w:style w:type="character" w:customStyle="1" w:styleId="affffffffffb">
    <w:name w:val="Список литературы Знак"/>
    <w:basedOn w:val="10"/>
    <w:link w:val="affffffffffa"/>
    <w:rPr>
      <w:sz w:val="24"/>
    </w:rPr>
  </w:style>
  <w:style w:type="paragraph" w:customStyle="1" w:styleId="xl202">
    <w:name w:val="xl202"/>
    <w:basedOn w:val="a6"/>
    <w:link w:val="xl2020"/>
    <w:pPr>
      <w:pBdr>
        <w:left w:val="single" w:sz="4" w:space="0" w:color="000000"/>
        <w:bottom w:val="single" w:sz="4" w:space="0" w:color="000000"/>
        <w:right w:val="single" w:sz="4" w:space="0" w:color="000000"/>
      </w:pBdr>
      <w:spacing w:beforeAutospacing="1" w:afterAutospacing="1"/>
      <w:jc w:val="center"/>
    </w:pPr>
  </w:style>
  <w:style w:type="character" w:customStyle="1" w:styleId="xl2020">
    <w:name w:val="xl202"/>
    <w:basedOn w:val="10"/>
    <w:link w:val="xl202"/>
    <w:rPr>
      <w:color w:val="000000"/>
      <w:sz w:val="24"/>
    </w:rPr>
  </w:style>
  <w:style w:type="paragraph" w:customStyle="1" w:styleId="affffffffffc">
    <w:name w:val="Абзац"/>
    <w:link w:val="affffffffffd"/>
    <w:pPr>
      <w:spacing w:before="120" w:after="60" w:line="240" w:lineRule="auto"/>
      <w:ind w:firstLine="567"/>
      <w:jc w:val="both"/>
    </w:pPr>
    <w:rPr>
      <w:sz w:val="24"/>
    </w:rPr>
  </w:style>
  <w:style w:type="character" w:customStyle="1" w:styleId="affffffffffd">
    <w:name w:val="Абзац"/>
    <w:link w:val="affffffffffc"/>
    <w:rPr>
      <w:sz w:val="24"/>
    </w:rPr>
  </w:style>
  <w:style w:type="paragraph" w:customStyle="1" w:styleId="affffffffffe">
    <w:name w:val="Знак Знак Знак Знак Знак Знак Знак Знак Знак Знак Знак Знак Знак Знак Знак Знак"/>
    <w:basedOn w:val="a6"/>
    <w:link w:val="afffffffffff"/>
    <w:pPr>
      <w:tabs>
        <w:tab w:val="left" w:pos="432"/>
      </w:tabs>
      <w:spacing w:before="120" w:after="160"/>
      <w:ind w:left="432" w:hanging="432"/>
      <w:jc w:val="both"/>
    </w:pPr>
    <w:rPr>
      <w:b/>
      <w:caps/>
      <w:sz w:val="32"/>
    </w:rPr>
  </w:style>
  <w:style w:type="character" w:customStyle="1" w:styleId="afffffffffff">
    <w:name w:val="Знак Знак Знак Знак Знак Знак Знак Знак Знак Знак Знак Знак Знак Знак Знак Знак"/>
    <w:basedOn w:val="10"/>
    <w:link w:val="affffffffffe"/>
    <w:rPr>
      <w:b/>
      <w:caps/>
      <w:sz w:val="32"/>
    </w:rPr>
  </w:style>
  <w:style w:type="paragraph" w:customStyle="1" w:styleId="216">
    <w:name w:val="Основной текст 2 Знак1"/>
    <w:basedOn w:val="26"/>
    <w:link w:val="217"/>
    <w:rPr>
      <w:sz w:val="24"/>
    </w:rPr>
  </w:style>
  <w:style w:type="character" w:customStyle="1" w:styleId="217">
    <w:name w:val="Основной текст 2 Знак1"/>
    <w:basedOn w:val="a7"/>
    <w:link w:val="216"/>
    <w:rPr>
      <w:rFonts w:ascii="Times New Roman" w:hAnsi="Times New Roman"/>
      <w:sz w:val="24"/>
    </w:rPr>
  </w:style>
  <w:style w:type="paragraph" w:customStyle="1" w:styleId="1fffffff7">
    <w:name w:val="Без интервала1"/>
    <w:link w:val="1fffffff8"/>
    <w:pPr>
      <w:spacing w:after="0" w:line="240" w:lineRule="auto"/>
    </w:pPr>
    <w:rPr>
      <w:rFonts w:ascii="Calibri" w:hAnsi="Calibri"/>
      <w:sz w:val="22"/>
    </w:rPr>
  </w:style>
  <w:style w:type="character" w:customStyle="1" w:styleId="1fffffff8">
    <w:name w:val="Без интервала1"/>
    <w:link w:val="1fffffff7"/>
    <w:rPr>
      <w:rFonts w:ascii="Calibri" w:hAnsi="Calibri"/>
      <w:sz w:val="22"/>
    </w:rPr>
  </w:style>
  <w:style w:type="paragraph" w:customStyle="1" w:styleId="xl284">
    <w:name w:val="xl284"/>
    <w:basedOn w:val="a6"/>
    <w:link w:val="xl284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rPr>
  </w:style>
  <w:style w:type="character" w:customStyle="1" w:styleId="xl2840">
    <w:name w:val="xl284"/>
    <w:basedOn w:val="10"/>
    <w:link w:val="xl284"/>
    <w:rPr>
      <w:rFonts w:ascii="Arial" w:hAnsi="Arial"/>
      <w:sz w:val="24"/>
    </w:rPr>
  </w:style>
  <w:style w:type="paragraph" w:customStyle="1" w:styleId="11f0">
    <w:name w:val="Знак Знак1 Знак Знак Знак Знак Знак Знак Знак Знак Знак1 Знак Знак Знак Знак Знак Знак Знак"/>
    <w:basedOn w:val="a6"/>
    <w:link w:val="11f1"/>
    <w:pPr>
      <w:tabs>
        <w:tab w:val="left" w:pos="432"/>
      </w:tabs>
      <w:spacing w:before="120" w:after="160"/>
      <w:ind w:left="432" w:hanging="432"/>
      <w:jc w:val="both"/>
    </w:pPr>
    <w:rPr>
      <w:b/>
      <w:caps/>
      <w:sz w:val="32"/>
    </w:rPr>
  </w:style>
  <w:style w:type="character" w:customStyle="1" w:styleId="11f1">
    <w:name w:val="Знак Знак1 Знак Знак Знак Знак Знак Знак Знак Знак Знак1 Знак Знак Знак Знак Знак Знак Знак"/>
    <w:basedOn w:val="10"/>
    <w:link w:val="11f0"/>
    <w:rPr>
      <w:b/>
      <w:caps/>
      <w:sz w:val="32"/>
    </w:rPr>
  </w:style>
  <w:style w:type="paragraph" w:styleId="afffffffffff0">
    <w:name w:val="footer"/>
    <w:basedOn w:val="a6"/>
    <w:link w:val="afffffffffff1"/>
    <w:pPr>
      <w:tabs>
        <w:tab w:val="center" w:pos="4677"/>
        <w:tab w:val="right" w:pos="9355"/>
      </w:tabs>
    </w:pPr>
  </w:style>
  <w:style w:type="character" w:customStyle="1" w:styleId="afffffffffff1">
    <w:name w:val="Нижний колонтитул Знак"/>
    <w:basedOn w:val="10"/>
    <w:link w:val="afffffffffff0"/>
    <w:rPr>
      <w:sz w:val="24"/>
    </w:rPr>
  </w:style>
  <w:style w:type="paragraph" w:customStyle="1" w:styleId="Style2">
    <w:name w:val="Style2"/>
    <w:basedOn w:val="a6"/>
    <w:link w:val="Style20"/>
    <w:pPr>
      <w:widowControl w:val="0"/>
      <w:spacing w:line="413" w:lineRule="exact"/>
      <w:ind w:firstLine="1133"/>
      <w:jc w:val="both"/>
    </w:pPr>
    <w:rPr>
      <w:rFonts w:ascii="Arial" w:hAnsi="Arial"/>
    </w:rPr>
  </w:style>
  <w:style w:type="character" w:customStyle="1" w:styleId="Style20">
    <w:name w:val="Style2"/>
    <w:basedOn w:val="10"/>
    <w:link w:val="Style2"/>
    <w:rPr>
      <w:rFonts w:ascii="Arial" w:hAnsi="Arial"/>
      <w:sz w:val="24"/>
    </w:rPr>
  </w:style>
  <w:style w:type="paragraph" w:customStyle="1" w:styleId="100">
    <w:name w:val="Оглавление 10"/>
    <w:basedOn w:val="1e"/>
    <w:link w:val="101"/>
    <w:pPr>
      <w:tabs>
        <w:tab w:val="right" w:leader="dot" w:pos="7091"/>
      </w:tabs>
      <w:ind w:left="2547"/>
    </w:pPr>
  </w:style>
  <w:style w:type="character" w:customStyle="1" w:styleId="101">
    <w:name w:val="Оглавление 10"/>
    <w:basedOn w:val="1f"/>
    <w:link w:val="100"/>
    <w:rPr>
      <w:rFonts w:ascii="Arial" w:hAnsi="Arial"/>
      <w:sz w:val="22"/>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styleId="afffffffffff2">
    <w:name w:val="Normal Indent"/>
    <w:basedOn w:val="a6"/>
    <w:link w:val="afffffffffff3"/>
    <w:pPr>
      <w:ind w:left="708"/>
    </w:pPr>
  </w:style>
  <w:style w:type="character" w:customStyle="1" w:styleId="afffffffffff3">
    <w:name w:val="Обычный отступ Знак"/>
    <w:basedOn w:val="10"/>
    <w:link w:val="afffffffffff2"/>
    <w:rPr>
      <w:sz w:val="24"/>
    </w:rPr>
  </w:style>
  <w:style w:type="paragraph" w:styleId="afffffffffff4">
    <w:name w:val="index heading"/>
    <w:basedOn w:val="a6"/>
    <w:next w:val="1ff4"/>
    <w:link w:val="afffffffffff5"/>
    <w:pPr>
      <w:spacing w:before="240" w:after="120"/>
      <w:jc w:val="center"/>
    </w:pPr>
    <w:rPr>
      <w:b/>
      <w:sz w:val="26"/>
    </w:rPr>
  </w:style>
  <w:style w:type="character" w:customStyle="1" w:styleId="afffffffffff5">
    <w:name w:val="Указатель Знак"/>
    <w:basedOn w:val="10"/>
    <w:link w:val="afffffffffff4"/>
    <w:rPr>
      <w:b/>
      <w:sz w:val="26"/>
    </w:rPr>
  </w:style>
  <w:style w:type="paragraph" w:customStyle="1" w:styleId="afffffffffff6">
    <w:name w:val="Основной ГП"/>
    <w:basedOn w:val="ae"/>
    <w:link w:val="afffffffffff7"/>
    <w:pPr>
      <w:keepNext/>
      <w:jc w:val="right"/>
    </w:pPr>
    <w:rPr>
      <w:b/>
      <w:color w:val="000000"/>
      <w:sz w:val="20"/>
    </w:rPr>
  </w:style>
  <w:style w:type="character" w:customStyle="1" w:styleId="afffffffffff7">
    <w:name w:val="Основной ГП"/>
    <w:basedOn w:val="af"/>
    <w:link w:val="afffffffffff6"/>
    <w:rPr>
      <w:b/>
      <w:i/>
      <w:color w:val="000000"/>
      <w:sz w:val="20"/>
    </w:rPr>
  </w:style>
  <w:style w:type="paragraph" w:customStyle="1" w:styleId="xl198">
    <w:name w:val="xl198"/>
    <w:basedOn w:val="a6"/>
    <w:link w:val="xl198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980">
    <w:name w:val="xl198"/>
    <w:basedOn w:val="10"/>
    <w:link w:val="xl198"/>
    <w:rPr>
      <w:sz w:val="20"/>
    </w:rPr>
  </w:style>
  <w:style w:type="paragraph" w:customStyle="1" w:styleId="ConsPlusNonformat">
    <w:name w:val="ConsPlusNonformat"/>
    <w:link w:val="ConsPlusNonformat0"/>
    <w:pPr>
      <w:widowControl w:val="0"/>
      <w:spacing w:before="240" w:after="120" w:line="240" w:lineRule="auto"/>
      <w:jc w:val="right"/>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xl171">
    <w:name w:val="xl171"/>
    <w:basedOn w:val="a6"/>
    <w:link w:val="xl1710"/>
    <w:pPr>
      <w:pBdr>
        <w:top w:val="single" w:sz="8" w:space="0" w:color="000000"/>
        <w:left w:val="single" w:sz="4" w:space="0" w:color="000000"/>
        <w:right w:val="single" w:sz="4" w:space="0" w:color="000000"/>
      </w:pBdr>
      <w:spacing w:beforeAutospacing="1" w:afterAutospacing="1"/>
      <w:jc w:val="center"/>
    </w:pPr>
    <w:rPr>
      <w:sz w:val="20"/>
    </w:rPr>
  </w:style>
  <w:style w:type="character" w:customStyle="1" w:styleId="xl1710">
    <w:name w:val="xl171"/>
    <w:basedOn w:val="10"/>
    <w:link w:val="xl171"/>
    <w:rPr>
      <w:sz w:val="20"/>
    </w:rPr>
  </w:style>
  <w:style w:type="paragraph" w:customStyle="1" w:styleId="26">
    <w:name w:val="Основной шрифт абзаца2"/>
  </w:style>
  <w:style w:type="paragraph" w:customStyle="1" w:styleId="xl174">
    <w:name w:val="xl174"/>
    <w:basedOn w:val="a6"/>
    <w:link w:val="xl1740"/>
    <w:pPr>
      <w:pBdr>
        <w:top w:val="single" w:sz="4" w:space="0" w:color="000000"/>
        <w:left w:val="single" w:sz="8" w:space="0" w:color="000000"/>
        <w:right w:val="single" w:sz="4" w:space="0" w:color="000000"/>
      </w:pBdr>
      <w:spacing w:beforeAutospacing="1" w:afterAutospacing="1"/>
      <w:jc w:val="center"/>
    </w:pPr>
    <w:rPr>
      <w:sz w:val="20"/>
    </w:rPr>
  </w:style>
  <w:style w:type="character" w:customStyle="1" w:styleId="xl1740">
    <w:name w:val="xl174"/>
    <w:basedOn w:val="10"/>
    <w:link w:val="xl174"/>
    <w:rPr>
      <w:sz w:val="20"/>
    </w:rPr>
  </w:style>
  <w:style w:type="paragraph" w:customStyle="1" w:styleId="xl157">
    <w:name w:val="xl157"/>
    <w:basedOn w:val="a6"/>
    <w:link w:val="xl1570"/>
    <w:pPr>
      <w:pBdr>
        <w:top w:val="single" w:sz="8" w:space="0" w:color="000000"/>
        <w:left w:val="single" w:sz="4" w:space="0" w:color="000000"/>
        <w:right w:val="single" w:sz="4" w:space="0" w:color="000000"/>
      </w:pBdr>
      <w:spacing w:beforeAutospacing="1" w:afterAutospacing="1"/>
      <w:jc w:val="center"/>
    </w:pPr>
    <w:rPr>
      <w:sz w:val="20"/>
    </w:rPr>
  </w:style>
  <w:style w:type="character" w:customStyle="1" w:styleId="xl1570">
    <w:name w:val="xl157"/>
    <w:basedOn w:val="10"/>
    <w:link w:val="xl157"/>
    <w:rPr>
      <w:sz w:val="20"/>
    </w:rPr>
  </w:style>
  <w:style w:type="paragraph" w:customStyle="1" w:styleId="afffffffffff8">
    <w:name w:val="Заголовок рис."/>
    <w:basedOn w:val="a4"/>
    <w:link w:val="afffffffffff9"/>
    <w:pPr>
      <w:tabs>
        <w:tab w:val="left" w:pos="709"/>
        <w:tab w:val="left" w:pos="1134"/>
      </w:tabs>
      <w:spacing w:before="60"/>
    </w:pPr>
  </w:style>
  <w:style w:type="character" w:customStyle="1" w:styleId="afffffffffff9">
    <w:name w:val="Заголовок рис."/>
    <w:basedOn w:val="afffffffffffa"/>
    <w:link w:val="afffffffffff8"/>
    <w:rPr>
      <w:b/>
      <w:sz w:val="24"/>
    </w:rPr>
  </w:style>
  <w:style w:type="paragraph" w:customStyle="1" w:styleId="1fffffff9">
    <w:name w:val="Красная строка Знак1"/>
    <w:basedOn w:val="aff3"/>
    <w:link w:val="1fffffffa"/>
    <w:rPr>
      <w:rFonts w:ascii="Times New Roman" w:hAnsi="Times New Roman"/>
    </w:rPr>
  </w:style>
  <w:style w:type="character" w:customStyle="1" w:styleId="1fffffffa">
    <w:name w:val="Красная строка Знак1"/>
    <w:basedOn w:val="aff8"/>
    <w:link w:val="1fffffff9"/>
    <w:rPr>
      <w:rFonts w:ascii="Times New Roman" w:hAnsi="Times New Roman"/>
      <w:sz w:val="22"/>
    </w:rPr>
  </w:style>
  <w:style w:type="paragraph" w:customStyle="1" w:styleId="afffffffffffb">
    <w:name w:val="Таблица Текст_ЦЕНТР"/>
    <w:basedOn w:val="a6"/>
    <w:link w:val="afffffffffffc"/>
    <w:pPr>
      <w:jc w:val="center"/>
    </w:pPr>
  </w:style>
  <w:style w:type="character" w:customStyle="1" w:styleId="afffffffffffc">
    <w:name w:val="Таблица Текст_ЦЕНТР"/>
    <w:basedOn w:val="10"/>
    <w:link w:val="afffffffffffb"/>
    <w:rPr>
      <w:sz w:val="24"/>
    </w:rPr>
  </w:style>
  <w:style w:type="paragraph" w:customStyle="1" w:styleId="xl200">
    <w:name w:val="xl200"/>
    <w:basedOn w:val="a6"/>
    <w:link w:val="xl2000"/>
    <w:pPr>
      <w:pBdr>
        <w:left w:val="single" w:sz="4" w:space="0" w:color="000000"/>
        <w:right w:val="single" w:sz="4" w:space="0" w:color="000000"/>
      </w:pBdr>
      <w:spacing w:beforeAutospacing="1" w:afterAutospacing="1"/>
      <w:jc w:val="center"/>
    </w:pPr>
    <w:rPr>
      <w:sz w:val="20"/>
    </w:rPr>
  </w:style>
  <w:style w:type="character" w:customStyle="1" w:styleId="xl2000">
    <w:name w:val="xl200"/>
    <w:basedOn w:val="10"/>
    <w:link w:val="xl200"/>
    <w:rPr>
      <w:color w:val="000000"/>
      <w:sz w:val="20"/>
    </w:rPr>
  </w:style>
  <w:style w:type="paragraph" w:styleId="afffffffffffd">
    <w:name w:val="table of authorities"/>
    <w:basedOn w:val="a6"/>
    <w:next w:val="a6"/>
    <w:link w:val="afffffffffffe"/>
    <w:pPr>
      <w:ind w:left="240" w:hanging="240"/>
    </w:pPr>
  </w:style>
  <w:style w:type="character" w:customStyle="1" w:styleId="afffffffffffe">
    <w:name w:val="Таблица ссылок Знак"/>
    <w:basedOn w:val="10"/>
    <w:link w:val="afffffffffffd"/>
    <w:rPr>
      <w:sz w:val="24"/>
    </w:rPr>
  </w:style>
  <w:style w:type="paragraph" w:customStyle="1" w:styleId="affffffffffff">
    <w:name w:val="Таблица НАЗВАНИЕ"/>
    <w:basedOn w:val="a6"/>
    <w:link w:val="affffffffffff0"/>
    <w:pPr>
      <w:keepNext/>
      <w:spacing w:after="120"/>
      <w:ind w:firstLine="709"/>
      <w:jc w:val="center"/>
    </w:pPr>
    <w:rPr>
      <w:b/>
      <w:sz w:val="28"/>
    </w:rPr>
  </w:style>
  <w:style w:type="character" w:customStyle="1" w:styleId="affffffffffff0">
    <w:name w:val="Таблица НАЗВАНИЕ"/>
    <w:basedOn w:val="10"/>
    <w:link w:val="affffffffffff"/>
    <w:rPr>
      <w:b/>
      <w:sz w:val="28"/>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xl164">
    <w:name w:val="xl164"/>
    <w:basedOn w:val="a6"/>
    <w:link w:val="xl164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640">
    <w:name w:val="xl164"/>
    <w:basedOn w:val="10"/>
    <w:link w:val="xl164"/>
    <w:rPr>
      <w:sz w:val="20"/>
    </w:rPr>
  </w:style>
  <w:style w:type="paragraph" w:customStyle="1" w:styleId="xl166">
    <w:name w:val="xl166"/>
    <w:basedOn w:val="a6"/>
    <w:link w:val="xl166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660">
    <w:name w:val="xl166"/>
    <w:basedOn w:val="10"/>
    <w:link w:val="xl166"/>
    <w:rPr>
      <w:color w:val="000000"/>
      <w:sz w:val="20"/>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63">
    <w:name w:val="xl63"/>
    <w:basedOn w:val="a6"/>
    <w:link w:val="xl63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30">
    <w:name w:val="xl63"/>
    <w:basedOn w:val="10"/>
    <w:link w:val="xl63"/>
    <w:rPr>
      <w:color w:val="000000"/>
      <w:sz w:val="20"/>
    </w:rPr>
  </w:style>
  <w:style w:type="paragraph" w:customStyle="1" w:styleId="2fff6">
    <w:name w:val="Сильное выделение2"/>
    <w:link w:val="2fff7"/>
    <w:rPr>
      <w:b/>
      <w:i/>
      <w:color w:val="4F81BD"/>
    </w:rPr>
  </w:style>
  <w:style w:type="character" w:customStyle="1" w:styleId="2fff7">
    <w:name w:val="Сильное выделение2"/>
    <w:link w:val="2fff6"/>
    <w:rPr>
      <w:b/>
      <w:i/>
      <w:color w:val="4F81BD"/>
    </w:rPr>
  </w:style>
  <w:style w:type="paragraph" w:styleId="afffe">
    <w:name w:val="Body Text Indent"/>
    <w:basedOn w:val="a6"/>
    <w:link w:val="affff"/>
    <w:pPr>
      <w:ind w:firstLine="540"/>
      <w:jc w:val="both"/>
    </w:pPr>
    <w:rPr>
      <w:sz w:val="28"/>
    </w:rPr>
  </w:style>
  <w:style w:type="character" w:customStyle="1" w:styleId="affff">
    <w:name w:val="Основной текст с отступом Знак"/>
    <w:basedOn w:val="10"/>
    <w:link w:val="afffe"/>
    <w:rPr>
      <w:sz w:val="28"/>
    </w:rPr>
  </w:style>
  <w:style w:type="paragraph" w:styleId="affffffffffff1">
    <w:name w:val="table of figures"/>
    <w:basedOn w:val="a6"/>
    <w:next w:val="a6"/>
    <w:link w:val="affffffffffff2"/>
  </w:style>
  <w:style w:type="character" w:customStyle="1" w:styleId="affffffffffff2">
    <w:name w:val="Перечень рисунков Знак"/>
    <w:basedOn w:val="10"/>
    <w:link w:val="affffffffffff1"/>
    <w:rPr>
      <w:sz w:val="24"/>
    </w:rPr>
  </w:style>
  <w:style w:type="paragraph" w:customStyle="1" w:styleId="1fffffffb">
    <w:name w:val="Заголовок Знак1"/>
    <w:basedOn w:val="26"/>
    <w:link w:val="1fffffffc"/>
    <w:rPr>
      <w:rFonts w:asciiTheme="majorHAnsi" w:hAnsiTheme="majorHAnsi"/>
      <w:spacing w:val="-10"/>
      <w:sz w:val="56"/>
    </w:rPr>
  </w:style>
  <w:style w:type="character" w:customStyle="1" w:styleId="1fffffffc">
    <w:name w:val="Заголовок Знак1"/>
    <w:basedOn w:val="a7"/>
    <w:link w:val="1fffffffb"/>
    <w:rPr>
      <w:rFonts w:asciiTheme="majorHAnsi" w:hAnsiTheme="majorHAnsi"/>
      <w:spacing w:val="-10"/>
      <w:sz w:val="56"/>
    </w:rPr>
  </w:style>
  <w:style w:type="paragraph" w:customStyle="1" w:styleId="xl263">
    <w:name w:val="xl263"/>
    <w:basedOn w:val="a6"/>
    <w:link w:val="xl2630"/>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rPr>
  </w:style>
  <w:style w:type="character" w:customStyle="1" w:styleId="xl2630">
    <w:name w:val="xl263"/>
    <w:basedOn w:val="10"/>
    <w:link w:val="xl263"/>
    <w:rPr>
      <w:rFonts w:ascii="Arial" w:hAnsi="Arial"/>
      <w:sz w:val="24"/>
    </w:rPr>
  </w:style>
  <w:style w:type="paragraph" w:customStyle="1" w:styleId="1fffffffd">
    <w:name w:val="Дата Знак1"/>
    <w:basedOn w:val="26"/>
    <w:link w:val="1fffffffe"/>
    <w:rPr>
      <w:sz w:val="24"/>
    </w:rPr>
  </w:style>
  <w:style w:type="character" w:customStyle="1" w:styleId="1fffffffe">
    <w:name w:val="Дата Знак1"/>
    <w:basedOn w:val="a7"/>
    <w:link w:val="1fffffffd"/>
    <w:rPr>
      <w:rFonts w:ascii="Times New Roman" w:hAnsi="Times New Roman"/>
      <w:sz w:val="24"/>
    </w:rPr>
  </w:style>
  <w:style w:type="paragraph" w:customStyle="1" w:styleId="xl209">
    <w:name w:val="xl209"/>
    <w:basedOn w:val="a6"/>
    <w:link w:val="xl209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090">
    <w:name w:val="xl209"/>
    <w:basedOn w:val="10"/>
    <w:link w:val="xl209"/>
    <w:rPr>
      <w:color w:val="000000"/>
      <w:sz w:val="20"/>
    </w:rPr>
  </w:style>
  <w:style w:type="paragraph" w:customStyle="1" w:styleId="11f2">
    <w:name w:val="Знак Знак1 Знак1"/>
    <w:basedOn w:val="a6"/>
    <w:link w:val="11f3"/>
    <w:pPr>
      <w:tabs>
        <w:tab w:val="left" w:pos="432"/>
      </w:tabs>
      <w:spacing w:before="120" w:after="160"/>
      <w:ind w:left="432" w:hanging="432"/>
      <w:jc w:val="both"/>
    </w:pPr>
    <w:rPr>
      <w:b/>
      <w:caps/>
      <w:sz w:val="32"/>
    </w:rPr>
  </w:style>
  <w:style w:type="character" w:customStyle="1" w:styleId="11f3">
    <w:name w:val="Знак Знак1 Знак1"/>
    <w:basedOn w:val="10"/>
    <w:link w:val="11f2"/>
    <w:rPr>
      <w:b/>
      <w:caps/>
      <w:sz w:val="32"/>
    </w:rPr>
  </w:style>
  <w:style w:type="paragraph" w:customStyle="1" w:styleId="1ffffffff">
    <w:name w:val="Знак Знак1 Знак Знак Знак Знак Знак Знак Знак Знак Знак"/>
    <w:basedOn w:val="a6"/>
    <w:link w:val="1ffffffff0"/>
    <w:pPr>
      <w:tabs>
        <w:tab w:val="left" w:pos="432"/>
      </w:tabs>
      <w:spacing w:before="120" w:after="160"/>
      <w:ind w:left="432" w:hanging="432"/>
      <w:jc w:val="both"/>
    </w:pPr>
    <w:rPr>
      <w:b/>
      <w:caps/>
      <w:sz w:val="32"/>
    </w:rPr>
  </w:style>
  <w:style w:type="character" w:customStyle="1" w:styleId="1ffffffff0">
    <w:name w:val="Знак Знак1 Знак Знак Знак Знак Знак Знак Знак Знак Знак"/>
    <w:basedOn w:val="10"/>
    <w:link w:val="1ffffffff"/>
    <w:rPr>
      <w:b/>
      <w:caps/>
      <w:sz w:val="32"/>
    </w:rPr>
  </w:style>
  <w:style w:type="paragraph" w:customStyle="1" w:styleId="WW8Num21z0">
    <w:name w:val="WW8Num21z0"/>
    <w:link w:val="WW8Num21z00"/>
  </w:style>
  <w:style w:type="character" w:customStyle="1" w:styleId="WW8Num21z00">
    <w:name w:val="WW8Num21z0"/>
    <w:link w:val="WW8Num21z0"/>
    <w:rPr>
      <w:rFonts w:ascii="Times New Roman" w:hAnsi="Times New Roman"/>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xl87">
    <w:name w:val="xl87"/>
    <w:basedOn w:val="a6"/>
    <w:link w:val="xl87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870">
    <w:name w:val="xl87"/>
    <w:basedOn w:val="10"/>
    <w:link w:val="xl87"/>
    <w:rPr>
      <w:sz w:val="18"/>
    </w:rPr>
  </w:style>
  <w:style w:type="paragraph" w:customStyle="1" w:styleId="xl276">
    <w:name w:val="xl276"/>
    <w:basedOn w:val="a6"/>
    <w:link w:val="xl2760"/>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b/>
    </w:rPr>
  </w:style>
  <w:style w:type="character" w:customStyle="1" w:styleId="xl2760">
    <w:name w:val="xl276"/>
    <w:basedOn w:val="10"/>
    <w:link w:val="xl276"/>
    <w:rPr>
      <w:rFonts w:ascii="Arial" w:hAnsi="Arial"/>
      <w:b/>
      <w:sz w:val="24"/>
    </w:rPr>
  </w:style>
  <w:style w:type="paragraph" w:styleId="affffffffffff3">
    <w:name w:val="Subtitle"/>
    <w:basedOn w:val="a6"/>
    <w:next w:val="a6"/>
    <w:link w:val="affffffffffff4"/>
    <w:uiPriority w:val="11"/>
    <w:qFormat/>
    <w:pPr>
      <w:numPr>
        <w:ilvl w:val="1"/>
      </w:numPr>
      <w:spacing w:after="200" w:line="276" w:lineRule="auto"/>
    </w:pPr>
    <w:rPr>
      <w:rFonts w:ascii="Cambria" w:hAnsi="Cambria"/>
      <w:i/>
      <w:color w:val="4F81BD"/>
      <w:spacing w:val="15"/>
    </w:rPr>
  </w:style>
  <w:style w:type="character" w:customStyle="1" w:styleId="affffffffffff4">
    <w:name w:val="Подзаголовок Знак"/>
    <w:basedOn w:val="10"/>
    <w:link w:val="affffffffffff3"/>
    <w:rPr>
      <w:rFonts w:ascii="Cambria" w:hAnsi="Cambria"/>
      <w:i/>
      <w:color w:val="4F81BD"/>
      <w:spacing w:val="15"/>
      <w:sz w:val="24"/>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styleId="a0">
    <w:name w:val="List Bullet"/>
    <w:basedOn w:val="a6"/>
    <w:link w:val="affffffffffff5"/>
    <w:pPr>
      <w:numPr>
        <w:numId w:val="33"/>
      </w:numPr>
      <w:tabs>
        <w:tab w:val="clear" w:pos="360"/>
      </w:tabs>
      <w:spacing w:after="200" w:line="276" w:lineRule="auto"/>
      <w:ind w:left="1428"/>
      <w:contextualSpacing/>
    </w:pPr>
    <w:rPr>
      <w:rFonts w:ascii="Calibri" w:hAnsi="Calibri"/>
      <w:sz w:val="22"/>
    </w:rPr>
  </w:style>
  <w:style w:type="character" w:customStyle="1" w:styleId="affffffffffff5">
    <w:name w:val="Маркированный список Знак"/>
    <w:basedOn w:val="10"/>
    <w:link w:val="a0"/>
    <w:rPr>
      <w:rFonts w:ascii="Calibri" w:hAnsi="Calibri"/>
      <w:sz w:val="22"/>
    </w:rPr>
  </w:style>
  <w:style w:type="paragraph" w:customStyle="1" w:styleId="3f5">
    <w:name w:val="Знак Знак3"/>
    <w:link w:val="3f6"/>
    <w:rPr>
      <w:rFonts w:ascii="Calibri" w:hAnsi="Calibri"/>
      <w:sz w:val="22"/>
    </w:rPr>
  </w:style>
  <w:style w:type="character" w:customStyle="1" w:styleId="3f6">
    <w:name w:val="Знак Знак3"/>
    <w:link w:val="3f5"/>
    <w:rPr>
      <w:rFonts w:ascii="Calibri" w:hAnsi="Calibri"/>
      <w:sz w:val="22"/>
    </w:rPr>
  </w:style>
  <w:style w:type="paragraph" w:customStyle="1" w:styleId="4f">
    <w:name w:val="заголовок 4"/>
    <w:basedOn w:val="a6"/>
    <w:next w:val="a6"/>
    <w:link w:val="4f0"/>
    <w:pPr>
      <w:keepNext/>
      <w:widowControl w:val="0"/>
      <w:jc w:val="both"/>
    </w:pPr>
    <w:rPr>
      <w:sz w:val="28"/>
    </w:rPr>
  </w:style>
  <w:style w:type="character" w:customStyle="1" w:styleId="4f0">
    <w:name w:val="заголовок 4"/>
    <w:basedOn w:val="10"/>
    <w:link w:val="4f"/>
    <w:rPr>
      <w:sz w:val="28"/>
    </w:rPr>
  </w:style>
  <w:style w:type="paragraph" w:customStyle="1" w:styleId="1ffffffff1">
    <w:name w:val="Знак Знак Знак1"/>
    <w:basedOn w:val="a6"/>
    <w:link w:val="1ffffffff2"/>
    <w:pPr>
      <w:tabs>
        <w:tab w:val="left" w:pos="432"/>
      </w:tabs>
      <w:spacing w:before="120" w:after="160"/>
      <w:ind w:left="432" w:hanging="432"/>
      <w:jc w:val="both"/>
    </w:pPr>
    <w:rPr>
      <w:b/>
      <w:caps/>
      <w:sz w:val="32"/>
    </w:rPr>
  </w:style>
  <w:style w:type="character" w:customStyle="1" w:styleId="1ffffffff2">
    <w:name w:val="Знак Знак Знак1"/>
    <w:basedOn w:val="10"/>
    <w:link w:val="1ffffffff1"/>
    <w:rPr>
      <w:b/>
      <w:caps/>
      <w:sz w:val="32"/>
    </w:rPr>
  </w:style>
  <w:style w:type="paragraph" w:customStyle="1" w:styleId="xl109">
    <w:name w:val="xl109"/>
    <w:basedOn w:val="a6"/>
    <w:link w:val="xl1090"/>
    <w:pPr>
      <w:pBdr>
        <w:top w:val="single" w:sz="8" w:space="0" w:color="000000"/>
      </w:pBdr>
      <w:spacing w:beforeAutospacing="1" w:afterAutospacing="1"/>
    </w:pPr>
    <w:rPr>
      <w:sz w:val="18"/>
    </w:rPr>
  </w:style>
  <w:style w:type="character" w:customStyle="1" w:styleId="xl1090">
    <w:name w:val="xl109"/>
    <w:basedOn w:val="10"/>
    <w:link w:val="xl109"/>
    <w:rPr>
      <w:sz w:val="18"/>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1ffffffff3">
    <w:name w:val="Знак Знак Знак Знак Знак Знак Знак1"/>
    <w:basedOn w:val="a6"/>
    <w:link w:val="1ffffffff4"/>
    <w:pPr>
      <w:tabs>
        <w:tab w:val="left" w:pos="432"/>
      </w:tabs>
      <w:spacing w:before="120" w:after="160"/>
      <w:ind w:left="432" w:hanging="432"/>
      <w:jc w:val="both"/>
    </w:pPr>
    <w:rPr>
      <w:b/>
      <w:caps/>
      <w:sz w:val="32"/>
    </w:rPr>
  </w:style>
  <w:style w:type="character" w:customStyle="1" w:styleId="1ffffffff4">
    <w:name w:val="Знак Знак Знак Знак Знак Знак Знак1"/>
    <w:basedOn w:val="10"/>
    <w:link w:val="1ffffffff3"/>
    <w:rPr>
      <w:b/>
      <w:caps/>
      <w:sz w:val="32"/>
    </w:rPr>
  </w:style>
  <w:style w:type="paragraph" w:customStyle="1" w:styleId="xl160">
    <w:name w:val="xl160"/>
    <w:basedOn w:val="a6"/>
    <w:link w:val="xl1600"/>
    <w:pPr>
      <w:pBdr>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1600">
    <w:name w:val="xl160"/>
    <w:basedOn w:val="10"/>
    <w:link w:val="xl160"/>
    <w:rPr>
      <w:sz w:val="20"/>
    </w:rPr>
  </w:style>
  <w:style w:type="paragraph" w:customStyle="1" w:styleId="2fff8">
    <w:name w:val="Название книги2"/>
    <w:link w:val="2fff9"/>
    <w:rPr>
      <w:b/>
      <w:smallCaps/>
      <w:spacing w:val="5"/>
    </w:rPr>
  </w:style>
  <w:style w:type="character" w:customStyle="1" w:styleId="2fff9">
    <w:name w:val="Название книги2"/>
    <w:link w:val="2fff8"/>
    <w:rPr>
      <w:b/>
      <w:smallCaps/>
      <w:spacing w:val="5"/>
    </w:rPr>
  </w:style>
  <w:style w:type="paragraph" w:customStyle="1" w:styleId="2fffa">
    <w:name w:val="Замещающий текст2"/>
    <w:basedOn w:val="26"/>
    <w:link w:val="affffffffffff6"/>
    <w:rPr>
      <w:color w:val="808080"/>
    </w:rPr>
  </w:style>
  <w:style w:type="character" w:styleId="affffffffffff6">
    <w:name w:val="Placeholder Text"/>
    <w:basedOn w:val="a7"/>
    <w:link w:val="2fffa"/>
    <w:rPr>
      <w:color w:val="808080"/>
    </w:rPr>
  </w:style>
  <w:style w:type="paragraph" w:customStyle="1" w:styleId="xl94">
    <w:name w:val="xl94"/>
    <w:basedOn w:val="a6"/>
    <w:link w:val="xl94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940">
    <w:name w:val="xl94"/>
    <w:basedOn w:val="10"/>
    <w:link w:val="xl94"/>
    <w:rPr>
      <w:sz w:val="18"/>
    </w:rPr>
  </w:style>
  <w:style w:type="paragraph" w:customStyle="1" w:styleId="a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link w:val="affffffffffff8"/>
    <w:pPr>
      <w:tabs>
        <w:tab w:val="left" w:pos="432"/>
      </w:tabs>
      <w:spacing w:before="120" w:after="160"/>
      <w:ind w:left="432" w:hanging="432"/>
      <w:jc w:val="both"/>
    </w:pPr>
    <w:rPr>
      <w:b/>
      <w:caps/>
      <w:sz w:val="32"/>
    </w:rPr>
  </w:style>
  <w:style w:type="character" w:customStyle="1" w:styleId="aff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affffffffffff7"/>
    <w:rPr>
      <w:b/>
      <w:caps/>
      <w:sz w:val="32"/>
    </w:rPr>
  </w:style>
  <w:style w:type="paragraph" w:customStyle="1" w:styleId="WW8Num1z2">
    <w:name w:val="WW8Num1z2"/>
    <w:link w:val="WW8Num1z20"/>
    <w:rPr>
      <w:rFonts w:ascii="Courier New" w:hAnsi="Courier New"/>
    </w:rPr>
  </w:style>
  <w:style w:type="character" w:customStyle="1" w:styleId="WW8Num1z20">
    <w:name w:val="WW8Num1z2"/>
    <w:link w:val="WW8Num1z2"/>
    <w:rPr>
      <w:rFonts w:ascii="Courier New" w:hAnsi="Courier New"/>
    </w:rPr>
  </w:style>
  <w:style w:type="paragraph" w:customStyle="1" w:styleId="1ffffffff5">
    <w:name w:val="Знак Знак Знак Знак Знак Знак Знак Знак Знак Знак Знак Знак Знак Знак Знак Знак1"/>
    <w:basedOn w:val="a6"/>
    <w:link w:val="1ffffffff6"/>
    <w:pPr>
      <w:tabs>
        <w:tab w:val="left" w:pos="432"/>
      </w:tabs>
      <w:spacing w:before="120" w:after="160"/>
      <w:ind w:left="432" w:hanging="432"/>
      <w:jc w:val="both"/>
    </w:pPr>
    <w:rPr>
      <w:b/>
      <w:caps/>
      <w:sz w:val="32"/>
    </w:rPr>
  </w:style>
  <w:style w:type="character" w:customStyle="1" w:styleId="1ffffffff6">
    <w:name w:val="Знак Знак Знак Знак Знак Знак Знак Знак Знак Знак Знак Знак Знак Знак Знак Знак1"/>
    <w:basedOn w:val="10"/>
    <w:link w:val="1ffffffff5"/>
    <w:rPr>
      <w:b/>
      <w:caps/>
      <w:sz w:val="32"/>
    </w:rPr>
  </w:style>
  <w:style w:type="paragraph" w:customStyle="1" w:styleId="xl201">
    <w:name w:val="xl201"/>
    <w:basedOn w:val="a6"/>
    <w:link w:val="xl2010"/>
    <w:pPr>
      <w:pBdr>
        <w:top w:val="single" w:sz="4" w:space="0" w:color="000000"/>
        <w:left w:val="single" w:sz="4" w:space="0" w:color="000000"/>
        <w:right w:val="single" w:sz="4" w:space="0" w:color="000000"/>
      </w:pBdr>
      <w:spacing w:beforeAutospacing="1" w:afterAutospacing="1"/>
      <w:jc w:val="center"/>
    </w:pPr>
  </w:style>
  <w:style w:type="character" w:customStyle="1" w:styleId="xl2010">
    <w:name w:val="xl201"/>
    <w:basedOn w:val="10"/>
    <w:link w:val="xl201"/>
    <w:rPr>
      <w:color w:val="000000"/>
      <w:sz w:val="24"/>
    </w:rPr>
  </w:style>
  <w:style w:type="paragraph" w:customStyle="1" w:styleId="Style8">
    <w:name w:val="Style8"/>
    <w:basedOn w:val="a6"/>
    <w:link w:val="Style80"/>
    <w:pPr>
      <w:widowControl w:val="0"/>
      <w:spacing w:line="265" w:lineRule="exact"/>
      <w:ind w:firstLine="525"/>
      <w:jc w:val="both"/>
    </w:pPr>
  </w:style>
  <w:style w:type="character" w:customStyle="1" w:styleId="Style80">
    <w:name w:val="Style8"/>
    <w:basedOn w:val="10"/>
    <w:link w:val="Style8"/>
    <w:rPr>
      <w:sz w:val="24"/>
    </w:rPr>
  </w:style>
  <w:style w:type="paragraph" w:customStyle="1" w:styleId="IntenseQuote1">
    <w:name w:val="Intense Quote1"/>
    <w:basedOn w:val="a6"/>
    <w:next w:val="a6"/>
    <w:link w:val="IntenseQuote10"/>
    <w:pPr>
      <w:pBdr>
        <w:bottom w:val="single" w:sz="4" w:space="4" w:color="4F81BD"/>
      </w:pBdr>
      <w:spacing w:before="200" w:after="280" w:line="276" w:lineRule="auto"/>
      <w:ind w:left="936" w:right="936"/>
    </w:pPr>
    <w:rPr>
      <w:rFonts w:ascii="Calibri" w:hAnsi="Calibri"/>
      <w:b/>
      <w:i/>
      <w:color w:val="4F81BD"/>
      <w:sz w:val="20"/>
    </w:rPr>
  </w:style>
  <w:style w:type="character" w:customStyle="1" w:styleId="IntenseQuote10">
    <w:name w:val="Intense Quote1"/>
    <w:basedOn w:val="10"/>
    <w:link w:val="IntenseQuote1"/>
    <w:rPr>
      <w:rFonts w:ascii="Calibri" w:hAnsi="Calibri"/>
      <w:b/>
      <w:i/>
      <w:color w:val="4F81BD"/>
      <w:sz w:val="20"/>
    </w:rPr>
  </w:style>
  <w:style w:type="paragraph" w:customStyle="1" w:styleId="Preformat">
    <w:name w:val="Preformat"/>
    <w:link w:val="Preformat0"/>
    <w:pPr>
      <w:spacing w:after="0" w:line="240" w:lineRule="auto"/>
    </w:pPr>
    <w:rPr>
      <w:rFonts w:ascii="Courier New" w:hAnsi="Courier New"/>
      <w:sz w:val="20"/>
    </w:rPr>
  </w:style>
  <w:style w:type="character" w:customStyle="1" w:styleId="Preformat0">
    <w:name w:val="Preformat"/>
    <w:link w:val="Preformat"/>
    <w:rPr>
      <w:rFonts w:ascii="Courier New" w:hAnsi="Courier New"/>
      <w:sz w:val="20"/>
    </w:rPr>
  </w:style>
  <w:style w:type="paragraph" w:customStyle="1" w:styleId="affffffffffff9">
    <w:name w:val="ТАБЛИЦА"/>
    <w:basedOn w:val="a6"/>
    <w:link w:val="affffffffffffa"/>
    <w:pPr>
      <w:jc w:val="center"/>
    </w:pPr>
    <w:rPr>
      <w:rFonts w:ascii="Arial" w:hAnsi="Arial"/>
      <w:sz w:val="20"/>
    </w:rPr>
  </w:style>
  <w:style w:type="character" w:customStyle="1" w:styleId="affffffffffffa">
    <w:name w:val="ТАБЛИЦА"/>
    <w:basedOn w:val="10"/>
    <w:link w:val="affffffffffff9"/>
    <w:rPr>
      <w:rFonts w:ascii="Arial" w:hAnsi="Arial"/>
      <w:color w:val="000000"/>
      <w:sz w:val="20"/>
    </w:rPr>
  </w:style>
  <w:style w:type="paragraph" w:customStyle="1" w:styleId="3f7">
    <w:name w:val="АЗаголов 3"/>
    <w:basedOn w:val="22"/>
    <w:link w:val="3f8"/>
    <w:pPr>
      <w:spacing w:before="120" w:after="240" w:line="276" w:lineRule="auto"/>
      <w:ind w:firstLine="567"/>
      <w:jc w:val="both"/>
      <w:outlineLvl w:val="2"/>
    </w:pPr>
    <w:rPr>
      <w:i/>
      <w:sz w:val="24"/>
    </w:rPr>
  </w:style>
  <w:style w:type="character" w:customStyle="1" w:styleId="3f8">
    <w:name w:val="АЗаголов 3"/>
    <w:basedOn w:val="23"/>
    <w:link w:val="3f7"/>
    <w:rPr>
      <w:b/>
      <w:i/>
      <w:sz w:val="24"/>
    </w:rPr>
  </w:style>
  <w:style w:type="paragraph" w:customStyle="1" w:styleId="xl299">
    <w:name w:val="xl299"/>
    <w:basedOn w:val="a6"/>
    <w:link w:val="xl2990"/>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b/>
    </w:rPr>
  </w:style>
  <w:style w:type="character" w:customStyle="1" w:styleId="xl2990">
    <w:name w:val="xl299"/>
    <w:basedOn w:val="10"/>
    <w:link w:val="xl299"/>
    <w:rPr>
      <w:rFonts w:ascii="Arial" w:hAnsi="Arial"/>
      <w:b/>
      <w:sz w:val="24"/>
    </w:rPr>
  </w:style>
  <w:style w:type="paragraph" w:customStyle="1" w:styleId="-1">
    <w:name w:val="Цветная сетка - Акцент 1 Знак"/>
    <w:link w:val="-10"/>
    <w:rPr>
      <w:i/>
    </w:rPr>
  </w:style>
  <w:style w:type="character" w:customStyle="1" w:styleId="-10">
    <w:name w:val="Цветная сетка - Акцент 1 Знак"/>
    <w:link w:val="-1"/>
    <w:rPr>
      <w:i/>
      <w:color w:val="000000"/>
    </w:rPr>
  </w:style>
  <w:style w:type="paragraph" w:customStyle="1" w:styleId="xl175">
    <w:name w:val="xl175"/>
    <w:basedOn w:val="a6"/>
    <w:link w:val="xl1750"/>
    <w:pPr>
      <w:pBdr>
        <w:top w:val="single" w:sz="8" w:space="0" w:color="000000"/>
        <w:left w:val="single" w:sz="4" w:space="0" w:color="000000"/>
        <w:right w:val="single" w:sz="4" w:space="0" w:color="000000"/>
      </w:pBdr>
      <w:spacing w:beforeAutospacing="1" w:afterAutospacing="1"/>
      <w:jc w:val="center"/>
    </w:pPr>
    <w:rPr>
      <w:sz w:val="20"/>
    </w:rPr>
  </w:style>
  <w:style w:type="character" w:customStyle="1" w:styleId="xl1750">
    <w:name w:val="xl175"/>
    <w:basedOn w:val="10"/>
    <w:link w:val="xl175"/>
    <w:rPr>
      <w:sz w:val="20"/>
    </w:rPr>
  </w:style>
  <w:style w:type="paragraph" w:styleId="affffffffffffb">
    <w:name w:val="Title"/>
    <w:basedOn w:val="a6"/>
    <w:next w:val="a6"/>
    <w:link w:val="affffffffffffc"/>
    <w:uiPriority w:val="10"/>
    <w:qFormat/>
    <w:pPr>
      <w:contextualSpacing/>
      <w:jc w:val="center"/>
    </w:pPr>
    <w:rPr>
      <w:b/>
      <w:spacing w:val="-10"/>
      <w:sz w:val="32"/>
    </w:rPr>
  </w:style>
  <w:style w:type="character" w:customStyle="1" w:styleId="affffffffffffc">
    <w:name w:val="Название Знак"/>
    <w:basedOn w:val="10"/>
    <w:link w:val="affffffffffffb"/>
    <w:rPr>
      <w:b/>
      <w:spacing w:val="-10"/>
      <w:sz w:val="32"/>
    </w:rPr>
  </w:style>
  <w:style w:type="paragraph" w:customStyle="1" w:styleId="5f">
    <w:name w:val="АЗаголов 5"/>
    <w:basedOn w:val="ListParagraph1"/>
    <w:link w:val="5f0"/>
    <w:pPr>
      <w:spacing w:after="0" w:line="360" w:lineRule="auto"/>
      <w:ind w:left="0" w:firstLine="567"/>
      <w:jc w:val="center"/>
      <w:outlineLvl w:val="3"/>
    </w:pPr>
    <w:rPr>
      <w:i/>
    </w:rPr>
  </w:style>
  <w:style w:type="character" w:customStyle="1" w:styleId="5f0">
    <w:name w:val="АЗаголов 5"/>
    <w:basedOn w:val="ListParagraph10"/>
    <w:link w:val="5f"/>
    <w:rPr>
      <w:rFonts w:ascii="Calibri" w:hAnsi="Calibri"/>
      <w:i/>
      <w:sz w:val="22"/>
    </w:rPr>
  </w:style>
  <w:style w:type="paragraph" w:customStyle="1" w:styleId="xl69">
    <w:name w:val="xl69"/>
    <w:basedOn w:val="a6"/>
    <w:link w:val="xl69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690">
    <w:name w:val="xl69"/>
    <w:basedOn w:val="10"/>
    <w:link w:val="xl69"/>
    <w:rPr>
      <w:color w:val="000000"/>
      <w:sz w:val="18"/>
    </w:rPr>
  </w:style>
  <w:style w:type="character" w:customStyle="1" w:styleId="43">
    <w:name w:val="Заголовок 4 Знак"/>
    <w:basedOn w:val="10"/>
    <w:link w:val="42"/>
    <w:rPr>
      <w:rFonts w:asciiTheme="majorHAnsi" w:hAnsiTheme="majorHAnsi"/>
      <w:i/>
      <w:color w:val="2F5496" w:themeColor="accent1" w:themeShade="BF"/>
      <w:sz w:val="24"/>
    </w:rPr>
  </w:style>
  <w:style w:type="paragraph" w:customStyle="1" w:styleId="8pt1">
    <w:name w:val="Основной текст + 8 pt;Полужирный"/>
    <w:basedOn w:val="1ffe"/>
    <w:link w:val="8pt2"/>
    <w:rPr>
      <w:b/>
      <w:sz w:val="16"/>
      <w:highlight w:val="white"/>
    </w:rPr>
  </w:style>
  <w:style w:type="character" w:customStyle="1" w:styleId="8pt2">
    <w:name w:val="Основной текст + 8 pt;Полужирный"/>
    <w:basedOn w:val="1fff"/>
    <w:link w:val="8pt1"/>
    <w:rPr>
      <w:b/>
      <w:color w:val="000000"/>
      <w:spacing w:val="0"/>
      <w:sz w:val="16"/>
      <w:highlight w:val="white"/>
    </w:rPr>
  </w:style>
  <w:style w:type="paragraph" w:customStyle="1" w:styleId="-113">
    <w:name w:val="Цветная сетка - Акцент 11"/>
    <w:basedOn w:val="a6"/>
    <w:next w:val="a6"/>
    <w:link w:val="-114"/>
    <w:pPr>
      <w:spacing w:after="200" w:line="276" w:lineRule="auto"/>
    </w:pPr>
    <w:rPr>
      <w:rFonts w:ascii="Calibri" w:hAnsi="Calibri"/>
      <w:i/>
      <w:sz w:val="20"/>
    </w:rPr>
  </w:style>
  <w:style w:type="character" w:customStyle="1" w:styleId="-114">
    <w:name w:val="Цветная сетка - Акцент 11"/>
    <w:basedOn w:val="10"/>
    <w:link w:val="-113"/>
    <w:rPr>
      <w:rFonts w:ascii="Calibri" w:hAnsi="Calibri"/>
      <w:i/>
      <w:color w:val="000000"/>
      <w:sz w:val="20"/>
    </w:rPr>
  </w:style>
  <w:style w:type="paragraph" w:customStyle="1" w:styleId="xl192">
    <w:name w:val="xl192"/>
    <w:basedOn w:val="a6"/>
    <w:link w:val="xl1920"/>
    <w:pPr>
      <w:pBdr>
        <w:left w:val="single" w:sz="4" w:space="0" w:color="000000"/>
        <w:right w:val="single" w:sz="4" w:space="0" w:color="000000"/>
      </w:pBdr>
      <w:spacing w:beforeAutospacing="1" w:afterAutospacing="1"/>
      <w:jc w:val="center"/>
    </w:pPr>
    <w:rPr>
      <w:sz w:val="20"/>
    </w:rPr>
  </w:style>
  <w:style w:type="character" w:customStyle="1" w:styleId="xl1920">
    <w:name w:val="xl192"/>
    <w:basedOn w:val="10"/>
    <w:link w:val="xl192"/>
    <w:rPr>
      <w:color w:val="000000"/>
      <w:sz w:val="20"/>
    </w:rPr>
  </w:style>
  <w:style w:type="paragraph" w:customStyle="1" w:styleId="Calibri">
    <w:name w:val="Основной текст + Calibri"/>
    <w:basedOn w:val="1ffe"/>
    <w:link w:val="Calibri0"/>
    <w:rPr>
      <w:rFonts w:ascii="Calibri" w:hAnsi="Calibri"/>
      <w:sz w:val="14"/>
      <w:highlight w:val="white"/>
    </w:rPr>
  </w:style>
  <w:style w:type="character" w:customStyle="1" w:styleId="Calibri0">
    <w:name w:val="Основной текст + Calibri"/>
    <w:basedOn w:val="1fff"/>
    <w:link w:val="Calibri"/>
    <w:rPr>
      <w:rFonts w:ascii="Calibri" w:hAnsi="Calibri"/>
      <w:b w:val="0"/>
      <w:i w:val="0"/>
      <w:smallCaps w:val="0"/>
      <w:strike w:val="0"/>
      <w:color w:val="000000"/>
      <w:spacing w:val="0"/>
      <w:sz w:val="14"/>
      <w:highlight w:val="white"/>
      <w:u w:val="none"/>
    </w:rPr>
  </w:style>
  <w:style w:type="paragraph" w:customStyle="1" w:styleId="xl134">
    <w:name w:val="xl134"/>
    <w:basedOn w:val="a6"/>
    <w:link w:val="xl134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340">
    <w:name w:val="xl134"/>
    <w:basedOn w:val="10"/>
    <w:link w:val="xl134"/>
    <w:rPr>
      <w:color w:val="000000"/>
      <w:sz w:val="20"/>
    </w:rPr>
  </w:style>
  <w:style w:type="paragraph" w:customStyle="1" w:styleId="2fffb">
    <w:name w:val="Слабая ссылка2"/>
    <w:link w:val="2fffc"/>
    <w:rPr>
      <w:smallCaps/>
      <w:color w:val="C0504D"/>
      <w:u w:val="single"/>
    </w:rPr>
  </w:style>
  <w:style w:type="character" w:customStyle="1" w:styleId="2fffc">
    <w:name w:val="Слабая ссылка2"/>
    <w:link w:val="2fffb"/>
    <w:rPr>
      <w:smallCaps/>
      <w:color w:val="C0504D"/>
      <w:u w:val="single"/>
    </w:rPr>
  </w:style>
  <w:style w:type="paragraph" w:customStyle="1" w:styleId="3f9">
    <w:name w:val="Слабая ссылка3"/>
    <w:basedOn w:val="26"/>
    <w:link w:val="affffffffffffd"/>
    <w:rPr>
      <w:sz w:val="24"/>
    </w:rPr>
  </w:style>
  <w:style w:type="character" w:styleId="affffffffffffd">
    <w:name w:val="Subtle Reference"/>
    <w:basedOn w:val="a7"/>
    <w:link w:val="3f9"/>
    <w:rPr>
      <w:rFonts w:ascii="Times New Roman" w:hAnsi="Times New Roman"/>
      <w:strike w:val="0"/>
      <w:color w:val="000000"/>
      <w:sz w:val="24"/>
    </w:rPr>
  </w:style>
  <w:style w:type="paragraph" w:styleId="3fa">
    <w:name w:val="index 3"/>
    <w:basedOn w:val="a6"/>
    <w:next w:val="a6"/>
    <w:link w:val="3fb"/>
    <w:pPr>
      <w:tabs>
        <w:tab w:val="right" w:pos="4487"/>
      </w:tabs>
      <w:ind w:left="600" w:hanging="200"/>
    </w:pPr>
    <w:rPr>
      <w:sz w:val="18"/>
    </w:rPr>
  </w:style>
  <w:style w:type="character" w:customStyle="1" w:styleId="3fb">
    <w:name w:val="Указатель 3 Знак"/>
    <w:basedOn w:val="10"/>
    <w:link w:val="3fa"/>
    <w:rPr>
      <w:sz w:val="18"/>
    </w:rPr>
  </w:style>
  <w:style w:type="paragraph" w:customStyle="1" w:styleId="xl305">
    <w:name w:val="xl305"/>
    <w:basedOn w:val="a6"/>
    <w:link w:val="xl3050"/>
    <w:pPr>
      <w:pBdr>
        <w:top w:val="single" w:sz="4" w:space="0" w:color="000000"/>
        <w:left w:val="single" w:sz="4" w:space="18" w:color="000000"/>
        <w:bottom w:val="single" w:sz="4" w:space="0" w:color="000000"/>
        <w:right w:val="single" w:sz="4" w:space="0" w:color="000000"/>
      </w:pBdr>
      <w:spacing w:beforeAutospacing="1" w:afterAutospacing="1"/>
      <w:ind w:firstLine="200"/>
    </w:pPr>
  </w:style>
  <w:style w:type="character" w:customStyle="1" w:styleId="xl3050">
    <w:name w:val="xl305"/>
    <w:basedOn w:val="10"/>
    <w:link w:val="xl305"/>
    <w:rPr>
      <w:sz w:val="24"/>
    </w:rPr>
  </w:style>
  <w:style w:type="paragraph" w:styleId="affffffffffffe">
    <w:name w:val="Document Map"/>
    <w:basedOn w:val="a6"/>
    <w:link w:val="afffffffffffff"/>
    <w:rPr>
      <w:rFonts w:ascii="Tahoma" w:hAnsi="Tahoma"/>
      <w:sz w:val="16"/>
    </w:rPr>
  </w:style>
  <w:style w:type="character" w:customStyle="1" w:styleId="afffffffffffff">
    <w:name w:val="Схема документа Знак"/>
    <w:basedOn w:val="10"/>
    <w:link w:val="affffffffffffe"/>
    <w:rPr>
      <w:rFonts w:ascii="Tahoma" w:hAnsi="Tahoma"/>
      <w:sz w:val="16"/>
    </w:rPr>
  </w:style>
  <w:style w:type="paragraph" w:customStyle="1" w:styleId="WW8Num12z3">
    <w:name w:val="WW8Num12z3"/>
    <w:link w:val="WW8Num12z30"/>
    <w:rPr>
      <w:rFonts w:ascii="Symbol" w:hAnsi="Symbol"/>
    </w:rPr>
  </w:style>
  <w:style w:type="character" w:customStyle="1" w:styleId="WW8Num12z30">
    <w:name w:val="WW8Num12z3"/>
    <w:link w:val="WW8Num12z3"/>
    <w:rPr>
      <w:rFonts w:ascii="Symbol" w:hAnsi="Symbol"/>
    </w:rPr>
  </w:style>
  <w:style w:type="paragraph" w:customStyle="1" w:styleId="font8">
    <w:name w:val="font8"/>
    <w:basedOn w:val="a6"/>
    <w:link w:val="font80"/>
    <w:pPr>
      <w:spacing w:beforeAutospacing="1" w:afterAutospacing="1"/>
    </w:pPr>
    <w:rPr>
      <w:rFonts w:ascii="Tahoma" w:hAnsi="Tahoma"/>
      <w:sz w:val="18"/>
    </w:rPr>
  </w:style>
  <w:style w:type="character" w:customStyle="1" w:styleId="font80">
    <w:name w:val="font8"/>
    <w:basedOn w:val="10"/>
    <w:link w:val="font8"/>
    <w:rPr>
      <w:rFonts w:ascii="Tahoma" w:hAnsi="Tahoma"/>
      <w:color w:val="000000"/>
      <w:sz w:val="18"/>
    </w:rPr>
  </w:style>
  <w:style w:type="paragraph" w:styleId="afffffffffffff0">
    <w:name w:val="TOC Heading"/>
    <w:basedOn w:val="11"/>
    <w:next w:val="a6"/>
    <w:link w:val="afffffffffffff1"/>
    <w:pPr>
      <w:spacing w:line="259" w:lineRule="auto"/>
      <w:jc w:val="left"/>
      <w:outlineLvl w:val="8"/>
    </w:pPr>
    <w:rPr>
      <w:rFonts w:asciiTheme="majorHAnsi" w:hAnsiTheme="majorHAnsi"/>
      <w:b w:val="0"/>
      <w:color w:val="2F5496" w:themeColor="accent1" w:themeShade="BF"/>
    </w:rPr>
  </w:style>
  <w:style w:type="character" w:customStyle="1" w:styleId="afffffffffffff1">
    <w:name w:val="Заголовок оглавления Знак"/>
    <w:basedOn w:val="12"/>
    <w:link w:val="afffffffffffff0"/>
    <w:rPr>
      <w:rFonts w:asciiTheme="majorHAnsi" w:hAnsiTheme="majorHAnsi"/>
      <w:b w:val="0"/>
      <w:color w:val="2F5496" w:themeColor="accent1" w:themeShade="BF"/>
      <w:sz w:val="32"/>
    </w:rPr>
  </w:style>
  <w:style w:type="paragraph" w:styleId="afffffffffffff2">
    <w:name w:val="Body Text First Indent"/>
    <w:basedOn w:val="aff3"/>
    <w:link w:val="afffffffffffff3"/>
    <w:pPr>
      <w:spacing w:after="0" w:line="240" w:lineRule="auto"/>
      <w:ind w:firstLine="360"/>
    </w:pPr>
    <w:rPr>
      <w:rFonts w:ascii="Times New Roman" w:hAnsi="Times New Roman"/>
      <w:sz w:val="24"/>
    </w:rPr>
  </w:style>
  <w:style w:type="character" w:customStyle="1" w:styleId="afffffffffffff3">
    <w:name w:val="Красная строка Знак"/>
    <w:basedOn w:val="aff8"/>
    <w:link w:val="afffffffffffff2"/>
    <w:rPr>
      <w:rFonts w:ascii="Times New Roman" w:hAnsi="Times New Roman"/>
      <w:sz w:val="24"/>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xl179">
    <w:name w:val="xl179"/>
    <w:basedOn w:val="a6"/>
    <w:link w:val="xl1790"/>
    <w:pPr>
      <w:pBdr>
        <w:left w:val="single" w:sz="4" w:space="0" w:color="000000"/>
        <w:right w:val="single" w:sz="4" w:space="0" w:color="000000"/>
      </w:pBdr>
      <w:spacing w:beforeAutospacing="1" w:afterAutospacing="1"/>
      <w:jc w:val="center"/>
    </w:pPr>
    <w:rPr>
      <w:sz w:val="20"/>
    </w:rPr>
  </w:style>
  <w:style w:type="character" w:customStyle="1" w:styleId="xl1790">
    <w:name w:val="xl179"/>
    <w:basedOn w:val="10"/>
    <w:link w:val="xl179"/>
    <w:rPr>
      <w:sz w:val="20"/>
    </w:rPr>
  </w:style>
  <w:style w:type="character" w:customStyle="1" w:styleId="23">
    <w:name w:val="Заголовок 2 Знак"/>
    <w:basedOn w:val="10"/>
    <w:link w:val="22"/>
    <w:rPr>
      <w:b/>
      <w:sz w:val="32"/>
    </w:rPr>
  </w:style>
  <w:style w:type="paragraph" w:customStyle="1" w:styleId="1ffffffff7">
    <w:name w:val="Номер страницы1"/>
    <w:link w:val="afffffffffffff4"/>
  </w:style>
  <w:style w:type="character" w:styleId="afffffffffffff4">
    <w:name w:val="page number"/>
    <w:link w:val="1ffffffff7"/>
  </w:style>
  <w:style w:type="paragraph" w:styleId="4f1">
    <w:name w:val="List Continue 4"/>
    <w:basedOn w:val="a6"/>
    <w:link w:val="4f2"/>
    <w:pPr>
      <w:spacing w:after="120"/>
      <w:ind w:left="1132"/>
      <w:contextualSpacing/>
    </w:pPr>
  </w:style>
  <w:style w:type="character" w:customStyle="1" w:styleId="4f2">
    <w:name w:val="Продолжение списка 4 Знак"/>
    <w:basedOn w:val="10"/>
    <w:link w:val="4f1"/>
    <w:rPr>
      <w:sz w:val="24"/>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xl197">
    <w:name w:val="xl197"/>
    <w:basedOn w:val="a6"/>
    <w:link w:val="xl197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970">
    <w:name w:val="xl197"/>
    <w:basedOn w:val="10"/>
    <w:link w:val="xl197"/>
    <w:rPr>
      <w:color w:val="000000"/>
      <w:sz w:val="20"/>
    </w:rPr>
  </w:style>
  <w:style w:type="paragraph" w:customStyle="1" w:styleId="2fffd">
    <w:name w:val="Замещающий текст2"/>
    <w:link w:val="2fffe"/>
    <w:rPr>
      <w:color w:val="808080"/>
    </w:rPr>
  </w:style>
  <w:style w:type="character" w:customStyle="1" w:styleId="2fffe">
    <w:name w:val="Замещающий текст2"/>
    <w:link w:val="2fffd"/>
    <w:rPr>
      <w:color w:val="808080"/>
    </w:rPr>
  </w:style>
  <w:style w:type="paragraph" w:customStyle="1" w:styleId="affffff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6"/>
    <w:link w:val="afffffffffffff6"/>
    <w:pPr>
      <w:tabs>
        <w:tab w:val="left" w:pos="432"/>
      </w:tabs>
      <w:spacing w:before="120" w:after="160"/>
      <w:ind w:left="432" w:hanging="432"/>
      <w:jc w:val="both"/>
    </w:pPr>
    <w:rPr>
      <w:b/>
      <w:caps/>
      <w:sz w:val="32"/>
    </w:rPr>
  </w:style>
  <w:style w:type="character" w:customStyle="1" w:styleId="affffff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0"/>
    <w:link w:val="afffffffffffff5"/>
    <w:rPr>
      <w:b/>
      <w:caps/>
      <w:sz w:val="32"/>
    </w:rPr>
  </w:style>
  <w:style w:type="paragraph" w:customStyle="1" w:styleId="1ffffffff8">
    <w:name w:val="Маркированный список1"/>
    <w:basedOn w:val="a6"/>
    <w:link w:val="1ffffffff9"/>
    <w:pPr>
      <w:spacing w:after="200" w:line="276" w:lineRule="auto"/>
      <w:ind w:left="928" w:hanging="360"/>
    </w:pPr>
    <w:rPr>
      <w:rFonts w:ascii="Calibri" w:hAnsi="Calibri"/>
      <w:sz w:val="22"/>
    </w:rPr>
  </w:style>
  <w:style w:type="character" w:customStyle="1" w:styleId="1ffffffff9">
    <w:name w:val="Маркированный список1"/>
    <w:basedOn w:val="10"/>
    <w:link w:val="1ffffffff8"/>
    <w:rPr>
      <w:rFonts w:ascii="Calibri" w:hAnsi="Calibri"/>
      <w:sz w:val="22"/>
    </w:rPr>
  </w:style>
  <w:style w:type="paragraph" w:customStyle="1" w:styleId="-210">
    <w:name w:val="Светлая заливка - Акцент 21"/>
    <w:basedOn w:val="a6"/>
    <w:next w:val="a6"/>
    <w:link w:val="-211"/>
    <w:pPr>
      <w:pBdr>
        <w:bottom w:val="single" w:sz="4" w:space="4" w:color="FFFF00"/>
      </w:pBdr>
      <w:spacing w:before="200" w:after="280" w:line="276" w:lineRule="auto"/>
      <w:ind w:left="936" w:right="936"/>
    </w:pPr>
    <w:rPr>
      <w:rFonts w:ascii="Calibri" w:hAnsi="Calibri"/>
      <w:b/>
      <w:i/>
      <w:color w:val="4F81BD"/>
      <w:sz w:val="20"/>
    </w:rPr>
  </w:style>
  <w:style w:type="character" w:customStyle="1" w:styleId="-211">
    <w:name w:val="Светлая заливка - Акцент 21"/>
    <w:basedOn w:val="10"/>
    <w:link w:val="-210"/>
    <w:rPr>
      <w:rFonts w:ascii="Calibri" w:hAnsi="Calibri"/>
      <w:b/>
      <w:i/>
      <w:color w:val="4F81BD"/>
      <w:sz w:val="20"/>
    </w:rPr>
  </w:style>
  <w:style w:type="paragraph" w:styleId="HTML1">
    <w:name w:val="HTML Address"/>
    <w:basedOn w:val="a6"/>
    <w:link w:val="HTML2"/>
    <w:rPr>
      <w:i/>
    </w:rPr>
  </w:style>
  <w:style w:type="character" w:customStyle="1" w:styleId="HTML2">
    <w:name w:val="Адрес HTML Знак"/>
    <w:basedOn w:val="10"/>
    <w:link w:val="HTML1"/>
    <w:rPr>
      <w:i/>
      <w:sz w:val="24"/>
    </w:rPr>
  </w:style>
  <w:style w:type="paragraph" w:customStyle="1" w:styleId="1ffffffffa">
    <w:name w:val="Знак примечания1"/>
    <w:basedOn w:val="26"/>
    <w:link w:val="afffffffffffff7"/>
    <w:rPr>
      <w:sz w:val="16"/>
    </w:rPr>
  </w:style>
  <w:style w:type="character" w:styleId="afffffffffffff7">
    <w:name w:val="annotation reference"/>
    <w:basedOn w:val="a7"/>
    <w:link w:val="1ffffffffa"/>
    <w:rPr>
      <w:sz w:val="16"/>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xl207">
    <w:name w:val="xl207"/>
    <w:basedOn w:val="a6"/>
    <w:link w:val="xl207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2070">
    <w:name w:val="xl207"/>
    <w:basedOn w:val="10"/>
    <w:link w:val="xl207"/>
    <w:rPr>
      <w:sz w:val="20"/>
    </w:rPr>
  </w:style>
  <w:style w:type="paragraph" w:customStyle="1" w:styleId="11f4">
    <w:name w:val="Слабая ссылка11"/>
    <w:link w:val="11f5"/>
    <w:rPr>
      <w:smallCaps/>
      <w:color w:val="C0504D"/>
      <w:u w:val="single"/>
    </w:rPr>
  </w:style>
  <w:style w:type="character" w:customStyle="1" w:styleId="11f5">
    <w:name w:val="Слабая ссылка11"/>
    <w:link w:val="11f4"/>
    <w:rPr>
      <w:smallCaps/>
      <w:color w:val="C0504D"/>
      <w:u w:val="single"/>
    </w:rPr>
  </w:style>
  <w:style w:type="paragraph" w:customStyle="1" w:styleId="afffffffffffff8">
    <w:name w:val="Табличный_центр"/>
    <w:basedOn w:val="a6"/>
    <w:link w:val="afffffffffffff9"/>
    <w:pPr>
      <w:jc w:val="center"/>
    </w:pPr>
    <w:rPr>
      <w:rFonts w:asciiTheme="minorHAnsi" w:hAnsiTheme="minorHAnsi"/>
      <w:sz w:val="22"/>
    </w:rPr>
  </w:style>
  <w:style w:type="character" w:customStyle="1" w:styleId="afffffffffffff9">
    <w:name w:val="Табличный_центр"/>
    <w:basedOn w:val="10"/>
    <w:link w:val="afffffffffffff8"/>
    <w:rPr>
      <w:rFonts w:asciiTheme="minorHAnsi" w:hAnsiTheme="minorHAnsi"/>
      <w:sz w:val="22"/>
    </w:rPr>
  </w:style>
  <w:style w:type="paragraph" w:customStyle="1" w:styleId="xl181">
    <w:name w:val="xl181"/>
    <w:basedOn w:val="a6"/>
    <w:link w:val="xl1810"/>
    <w:pPr>
      <w:pBdr>
        <w:left w:val="single" w:sz="4" w:space="0" w:color="000000"/>
        <w:right w:val="single" w:sz="4" w:space="0" w:color="000000"/>
      </w:pBdr>
      <w:spacing w:beforeAutospacing="1" w:afterAutospacing="1"/>
      <w:jc w:val="center"/>
    </w:pPr>
    <w:rPr>
      <w:sz w:val="20"/>
    </w:rPr>
  </w:style>
  <w:style w:type="character" w:customStyle="1" w:styleId="xl1810">
    <w:name w:val="xl181"/>
    <w:basedOn w:val="10"/>
    <w:link w:val="xl181"/>
    <w:rPr>
      <w:sz w:val="20"/>
    </w:rPr>
  </w:style>
  <w:style w:type="character" w:customStyle="1" w:styleId="60">
    <w:name w:val="Заголовок 6 Знак"/>
    <w:basedOn w:val="10"/>
    <w:link w:val="6"/>
    <w:rPr>
      <w:b/>
      <w:sz w:val="24"/>
    </w:rPr>
  </w:style>
  <w:style w:type="paragraph" w:customStyle="1" w:styleId="xl156">
    <w:name w:val="xl156"/>
    <w:basedOn w:val="a6"/>
    <w:link w:val="xl156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560">
    <w:name w:val="xl156"/>
    <w:basedOn w:val="10"/>
    <w:link w:val="xl156"/>
    <w:rPr>
      <w:sz w:val="20"/>
    </w:rPr>
  </w:style>
  <w:style w:type="paragraph" w:customStyle="1" w:styleId="1ffffffffb">
    <w:name w:val="Название книги1"/>
    <w:link w:val="1ffffffffc"/>
    <w:rPr>
      <w:b/>
      <w:smallCaps/>
      <w:spacing w:val="5"/>
    </w:rPr>
  </w:style>
  <w:style w:type="character" w:customStyle="1" w:styleId="1ffffffffc">
    <w:name w:val="Название книги1"/>
    <w:link w:val="1ffffffffb"/>
    <w:rPr>
      <w:b/>
      <w:smallCaps/>
      <w:spacing w:val="5"/>
    </w:rPr>
  </w:style>
  <w:style w:type="paragraph" w:customStyle="1" w:styleId="xl270">
    <w:name w:val="xl270"/>
    <w:basedOn w:val="a6"/>
    <w:link w:val="xl270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700">
    <w:name w:val="xl270"/>
    <w:basedOn w:val="10"/>
    <w:link w:val="xl270"/>
    <w:rPr>
      <w:sz w:val="24"/>
    </w:rPr>
  </w:style>
  <w:style w:type="paragraph" w:styleId="86">
    <w:name w:val="index 8"/>
    <w:basedOn w:val="a6"/>
    <w:next w:val="a6"/>
    <w:link w:val="87"/>
    <w:pPr>
      <w:tabs>
        <w:tab w:val="right" w:pos="4487"/>
      </w:tabs>
      <w:ind w:left="1600" w:hanging="200"/>
    </w:pPr>
    <w:rPr>
      <w:sz w:val="18"/>
    </w:rPr>
  </w:style>
  <w:style w:type="character" w:customStyle="1" w:styleId="87">
    <w:name w:val="Указатель 8 Знак"/>
    <w:basedOn w:val="10"/>
    <w:link w:val="86"/>
    <w:rPr>
      <w:sz w:val="18"/>
    </w:rPr>
  </w:style>
  <w:style w:type="paragraph" w:customStyle="1" w:styleId="a4">
    <w:name w:val="Подрисуночная надпись"/>
    <w:basedOn w:val="a6"/>
    <w:link w:val="afffffffffffa"/>
    <w:pPr>
      <w:numPr>
        <w:numId w:val="32"/>
      </w:numPr>
      <w:spacing w:before="120" w:after="240"/>
      <w:jc w:val="both"/>
    </w:pPr>
    <w:rPr>
      <w:b/>
    </w:rPr>
  </w:style>
  <w:style w:type="character" w:customStyle="1" w:styleId="afffffffffffa">
    <w:name w:val="Подрисуночная надпись"/>
    <w:basedOn w:val="10"/>
    <w:link w:val="a4"/>
    <w:rPr>
      <w:b/>
      <w:sz w:val="24"/>
    </w:rPr>
  </w:style>
  <w:style w:type="paragraph" w:customStyle="1" w:styleId="afffffffffffffa">
    <w:name w:val="Знак Знак Знак Знак Знак Знак Знак Знак"/>
    <w:basedOn w:val="a6"/>
    <w:link w:val="afffffffffffffb"/>
    <w:pPr>
      <w:tabs>
        <w:tab w:val="left" w:pos="432"/>
      </w:tabs>
      <w:spacing w:before="120" w:after="160"/>
      <w:ind w:left="432" w:hanging="432"/>
      <w:jc w:val="both"/>
    </w:pPr>
    <w:rPr>
      <w:b/>
      <w:caps/>
      <w:sz w:val="32"/>
    </w:rPr>
  </w:style>
  <w:style w:type="character" w:customStyle="1" w:styleId="afffffffffffffb">
    <w:name w:val="Знак Знак Знак Знак Знак Знак Знак Знак"/>
    <w:basedOn w:val="10"/>
    <w:link w:val="afffffffffffffa"/>
    <w:rPr>
      <w:b/>
      <w:caps/>
      <w:sz w:val="32"/>
    </w:rPr>
  </w:style>
  <w:style w:type="table" w:customStyle="1" w:styleId="TableNormal2">
    <w:name w:val="Table Normal2"/>
    <w:pPr>
      <w:widowControl w:val="0"/>
      <w:spacing w:after="0" w:line="240" w:lineRule="auto"/>
    </w:pPr>
    <w:rPr>
      <w:rFonts w:asciiTheme="minorHAnsi" w:hAnsiTheme="minorHAnsi"/>
      <w:sz w:val="22"/>
    </w:rPr>
    <w:tblPr>
      <w:tblInd w:w="0" w:type="dxa"/>
      <w:tblCellMar>
        <w:top w:w="0" w:type="dxa"/>
        <w:left w:w="0" w:type="dxa"/>
        <w:bottom w:w="0" w:type="dxa"/>
        <w:right w:w="0" w:type="dxa"/>
      </w:tblCellMar>
    </w:tblPr>
  </w:style>
  <w:style w:type="table" w:customStyle="1" w:styleId="11f6">
    <w:name w:val="Сетка таблицы11"/>
    <w:basedOn w:val="a8"/>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3">
    <w:name w:val="Сетка таблицы4"/>
    <w:basedOn w:val="a8"/>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8"/>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
    <w:name w:val="Сетка таблицы2"/>
    <w:basedOn w:val="a8"/>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fffffffc">
    <w:name w:val="Стиль Таблица Геоника"/>
    <w:basedOn w:val="a8"/>
    <w:pPr>
      <w:spacing w:after="0" w:line="240" w:lineRule="auto"/>
    </w:pPr>
    <w:rPr>
      <w:sz w:val="20"/>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style>
  <w:style w:type="table" w:customStyle="1" w:styleId="TableNormal3">
    <w:name w:val="Table Normal3"/>
    <w:pPr>
      <w:widowControl w:val="0"/>
      <w:spacing w:after="0" w:line="240" w:lineRule="auto"/>
    </w:pPr>
    <w:rPr>
      <w:rFonts w:asciiTheme="minorHAnsi" w:hAnsiTheme="minorHAnsi"/>
      <w:sz w:val="22"/>
    </w:rPr>
    <w:tblPr>
      <w:tblInd w:w="0" w:type="dxa"/>
      <w:tblCellMar>
        <w:top w:w="0" w:type="dxa"/>
        <w:left w:w="0" w:type="dxa"/>
        <w:bottom w:w="0" w:type="dxa"/>
        <w:right w:w="0" w:type="dxa"/>
      </w:tblCellMar>
    </w:tblPr>
  </w:style>
  <w:style w:type="table" w:styleId="afffffffffffffd">
    <w:name w:val="Table Grid"/>
    <w:basedOn w:val="a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pPr>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
    <w:basedOn w:val="a8"/>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c">
    <w:name w:val="Сетка таблицы3"/>
    <w:basedOn w:val="a8"/>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d">
    <w:name w:val="Сетка таблицы1"/>
    <w:basedOn w:val="a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8"/>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pPr>
      <w:widowControl w:val="0"/>
      <w:spacing w:after="0" w:line="240" w:lineRule="auto"/>
    </w:pPr>
    <w:rPr>
      <w:rFonts w:ascii="Calibri" w:hAnsi="Calibri"/>
      <w:sz w:val="22"/>
    </w:rPr>
    <w:tblPr>
      <w:tblCellMar>
        <w:top w:w="0" w:type="dxa"/>
        <w:left w:w="0" w:type="dxa"/>
        <w:bottom w:w="0" w:type="dxa"/>
        <w:right w:w="0" w:type="dxa"/>
      </w:tblCellMar>
    </w:tblPr>
  </w:style>
  <w:style w:type="table" w:customStyle="1" w:styleId="314">
    <w:name w:val="Сетка таблицы31"/>
    <w:basedOn w:val="a8"/>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8"/>
        <w:lang w:val="ru-RU" w:eastAsia="ru-RU"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6">
    <w:name w:val="Normal"/>
    <w:link w:val="10"/>
    <w:qFormat/>
    <w:pPr>
      <w:spacing w:after="0" w:line="240" w:lineRule="auto"/>
    </w:pPr>
    <w:rPr>
      <w:sz w:val="24"/>
    </w:rPr>
  </w:style>
  <w:style w:type="paragraph" w:styleId="11">
    <w:name w:val="heading 1"/>
    <w:basedOn w:val="a6"/>
    <w:next w:val="a6"/>
    <w:link w:val="12"/>
    <w:uiPriority w:val="9"/>
    <w:qFormat/>
    <w:pPr>
      <w:keepNext/>
      <w:keepLines/>
      <w:spacing w:before="240"/>
      <w:jc w:val="center"/>
      <w:outlineLvl w:val="0"/>
    </w:pPr>
    <w:rPr>
      <w:b/>
      <w:sz w:val="32"/>
    </w:rPr>
  </w:style>
  <w:style w:type="paragraph" w:styleId="22">
    <w:name w:val="heading 2"/>
    <w:basedOn w:val="a6"/>
    <w:next w:val="a6"/>
    <w:link w:val="23"/>
    <w:uiPriority w:val="9"/>
    <w:qFormat/>
    <w:pPr>
      <w:keepNext/>
      <w:keepLines/>
      <w:spacing w:before="400" w:after="360"/>
      <w:jc w:val="center"/>
      <w:outlineLvl w:val="1"/>
    </w:pPr>
    <w:rPr>
      <w:b/>
      <w:sz w:val="32"/>
    </w:rPr>
  </w:style>
  <w:style w:type="paragraph" w:styleId="32">
    <w:name w:val="heading 3"/>
    <w:basedOn w:val="a6"/>
    <w:next w:val="a6"/>
    <w:link w:val="33"/>
    <w:uiPriority w:val="9"/>
    <w:qFormat/>
    <w:pPr>
      <w:keepNext/>
      <w:keepLines/>
      <w:spacing w:before="40"/>
      <w:outlineLvl w:val="2"/>
    </w:pPr>
    <w:rPr>
      <w:b/>
      <w:sz w:val="32"/>
    </w:rPr>
  </w:style>
  <w:style w:type="paragraph" w:styleId="42">
    <w:name w:val="heading 4"/>
    <w:basedOn w:val="a6"/>
    <w:next w:val="a6"/>
    <w:link w:val="43"/>
    <w:uiPriority w:val="9"/>
    <w:qFormat/>
    <w:pPr>
      <w:keepNext/>
      <w:keepLines/>
      <w:spacing w:before="40"/>
      <w:outlineLvl w:val="3"/>
    </w:pPr>
    <w:rPr>
      <w:rFonts w:asciiTheme="majorHAnsi" w:hAnsiTheme="majorHAnsi"/>
      <w:i/>
      <w:color w:val="2F5496" w:themeColor="accent1" w:themeShade="BF"/>
    </w:rPr>
  </w:style>
  <w:style w:type="paragraph" w:styleId="51">
    <w:name w:val="heading 5"/>
    <w:basedOn w:val="a6"/>
    <w:next w:val="a6"/>
    <w:link w:val="52"/>
    <w:uiPriority w:val="9"/>
    <w:qFormat/>
    <w:pPr>
      <w:keepNext/>
      <w:keepLines/>
      <w:spacing w:line="360" w:lineRule="auto"/>
      <w:jc w:val="center"/>
      <w:outlineLvl w:val="4"/>
    </w:pPr>
    <w:rPr>
      <w:b/>
    </w:rPr>
  </w:style>
  <w:style w:type="paragraph" w:styleId="6">
    <w:name w:val="heading 6"/>
    <w:basedOn w:val="a6"/>
    <w:next w:val="a6"/>
    <w:link w:val="60"/>
    <w:uiPriority w:val="9"/>
    <w:qFormat/>
    <w:pPr>
      <w:keepNext/>
      <w:keepLines/>
      <w:spacing w:before="40"/>
      <w:jc w:val="both"/>
      <w:outlineLvl w:val="5"/>
    </w:pPr>
    <w:rPr>
      <w:b/>
    </w:rPr>
  </w:style>
  <w:style w:type="paragraph" w:styleId="7">
    <w:name w:val="heading 7"/>
    <w:basedOn w:val="a6"/>
    <w:next w:val="a6"/>
    <w:link w:val="70"/>
    <w:uiPriority w:val="9"/>
    <w:qFormat/>
    <w:pPr>
      <w:keepNext/>
      <w:keepLines/>
      <w:spacing w:before="200" w:line="276" w:lineRule="auto"/>
      <w:outlineLvl w:val="6"/>
    </w:pPr>
    <w:rPr>
      <w:rFonts w:ascii="Cambria" w:hAnsi="Cambria"/>
      <w:i/>
      <w:color w:val="404040"/>
      <w:sz w:val="20"/>
    </w:rPr>
  </w:style>
  <w:style w:type="paragraph" w:styleId="8">
    <w:name w:val="heading 8"/>
    <w:basedOn w:val="a6"/>
    <w:next w:val="a6"/>
    <w:link w:val="80"/>
    <w:uiPriority w:val="9"/>
    <w:qFormat/>
    <w:pPr>
      <w:keepNext/>
      <w:keepLines/>
      <w:spacing w:before="200" w:line="276" w:lineRule="auto"/>
      <w:outlineLvl w:val="7"/>
    </w:pPr>
    <w:rPr>
      <w:rFonts w:ascii="Cambria" w:hAnsi="Cambria"/>
      <w:color w:val="4F81BD"/>
      <w:sz w:val="20"/>
    </w:rPr>
  </w:style>
  <w:style w:type="paragraph" w:styleId="9">
    <w:name w:val="heading 9"/>
    <w:basedOn w:val="a6"/>
    <w:next w:val="a6"/>
    <w:link w:val="90"/>
    <w:uiPriority w:val="9"/>
    <w:qFormat/>
    <w:pPr>
      <w:keepNext/>
      <w:keepLines/>
      <w:spacing w:before="200" w:line="276" w:lineRule="auto"/>
      <w:outlineLvl w:val="8"/>
    </w:pPr>
    <w:rPr>
      <w:rFonts w:ascii="Cambria" w:hAnsi="Cambria"/>
      <w:i/>
      <w:color w:val="404040"/>
      <w:sz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Обычный1"/>
    <w:rPr>
      <w:sz w:val="24"/>
    </w:rPr>
  </w:style>
  <w:style w:type="paragraph" w:styleId="24">
    <w:name w:val="List 2"/>
    <w:basedOn w:val="a6"/>
    <w:link w:val="25"/>
    <w:pPr>
      <w:ind w:left="566" w:hanging="283"/>
    </w:pPr>
  </w:style>
  <w:style w:type="character" w:customStyle="1" w:styleId="25">
    <w:name w:val="Список 2 Знак"/>
    <w:basedOn w:val="10"/>
    <w:link w:val="24"/>
    <w:rPr>
      <w:sz w:val="24"/>
    </w:rPr>
  </w:style>
  <w:style w:type="paragraph" w:customStyle="1" w:styleId="13">
    <w:name w:val="Сильная ссылка1"/>
    <w:link w:val="14"/>
    <w:rPr>
      <w:b/>
      <w:smallCaps/>
      <w:color w:val="C0504D"/>
      <w:spacing w:val="5"/>
      <w:u w:val="single"/>
    </w:rPr>
  </w:style>
  <w:style w:type="character" w:customStyle="1" w:styleId="14">
    <w:name w:val="Сильная ссылка1"/>
    <w:link w:val="13"/>
    <w:rPr>
      <w:b/>
      <w:smallCaps/>
      <w:color w:val="C0504D"/>
      <w:spacing w:val="5"/>
      <w:u w:val="single"/>
    </w:rPr>
  </w:style>
  <w:style w:type="paragraph" w:customStyle="1" w:styleId="xl97">
    <w:name w:val="xl97"/>
    <w:basedOn w:val="a6"/>
    <w:link w:val="xl97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970">
    <w:name w:val="xl97"/>
    <w:basedOn w:val="10"/>
    <w:link w:val="xl97"/>
    <w:rPr>
      <w:sz w:val="18"/>
    </w:rPr>
  </w:style>
  <w:style w:type="paragraph" w:styleId="aa">
    <w:name w:val="Normal (Web)"/>
    <w:basedOn w:val="a6"/>
    <w:link w:val="ab"/>
    <w:pPr>
      <w:spacing w:beforeAutospacing="1" w:afterAutospacing="1"/>
    </w:pPr>
  </w:style>
  <w:style w:type="character" w:customStyle="1" w:styleId="ab">
    <w:name w:val="Обычный (веб) Знак"/>
    <w:basedOn w:val="10"/>
    <w:link w:val="aa"/>
    <w:rPr>
      <w:sz w:val="24"/>
    </w:rPr>
  </w:style>
  <w:style w:type="paragraph" w:customStyle="1" w:styleId="xl203">
    <w:name w:val="xl203"/>
    <w:basedOn w:val="a6"/>
    <w:link w:val="xl203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2030">
    <w:name w:val="xl203"/>
    <w:basedOn w:val="10"/>
    <w:link w:val="xl203"/>
    <w:rPr>
      <w:sz w:val="20"/>
    </w:rPr>
  </w:style>
  <w:style w:type="paragraph" w:customStyle="1" w:styleId="xl287">
    <w:name w:val="xl287"/>
    <w:basedOn w:val="a6"/>
    <w:link w:val="xl2870"/>
    <w:pPr>
      <w:spacing w:beforeAutospacing="1" w:afterAutospacing="1"/>
    </w:pPr>
    <w:rPr>
      <w:rFonts w:ascii="Arial" w:hAnsi="Arial"/>
    </w:rPr>
  </w:style>
  <w:style w:type="character" w:customStyle="1" w:styleId="xl2870">
    <w:name w:val="xl287"/>
    <w:basedOn w:val="10"/>
    <w:link w:val="xl287"/>
    <w:rPr>
      <w:rFonts w:ascii="Arial" w:hAnsi="Arial"/>
      <w:sz w:val="24"/>
    </w:rPr>
  </w:style>
  <w:style w:type="paragraph" w:customStyle="1" w:styleId="HeadingStyle">
    <w:name w:val="HeadingStyle"/>
    <w:link w:val="HeadingStyle0"/>
    <w:pPr>
      <w:spacing w:after="200" w:line="276" w:lineRule="auto"/>
    </w:pPr>
  </w:style>
  <w:style w:type="character" w:customStyle="1" w:styleId="HeadingStyle0">
    <w:name w:val="HeadingStyle"/>
    <w:link w:val="HeadingStyle"/>
  </w:style>
  <w:style w:type="paragraph" w:customStyle="1" w:styleId="western">
    <w:name w:val="western"/>
    <w:basedOn w:val="a6"/>
    <w:link w:val="western0"/>
    <w:pPr>
      <w:spacing w:beforeAutospacing="1" w:afterAutospacing="1"/>
    </w:pPr>
  </w:style>
  <w:style w:type="character" w:customStyle="1" w:styleId="western0">
    <w:name w:val="western"/>
    <w:basedOn w:val="10"/>
    <w:link w:val="western"/>
    <w:rPr>
      <w:sz w:val="24"/>
    </w:rPr>
  </w:style>
  <w:style w:type="paragraph" w:customStyle="1" w:styleId="ac">
    <w:name w:val="Знак Знак Знак Знак Знак Знак Знак Знак Знак Знак Знак Знак Знак"/>
    <w:basedOn w:val="a6"/>
    <w:link w:val="ad"/>
    <w:pPr>
      <w:tabs>
        <w:tab w:val="left" w:pos="432"/>
      </w:tabs>
      <w:spacing w:before="120" w:after="160"/>
      <w:ind w:left="432" w:hanging="432"/>
      <w:jc w:val="both"/>
    </w:pPr>
    <w:rPr>
      <w:b/>
      <w:caps/>
      <w:sz w:val="32"/>
    </w:rPr>
  </w:style>
  <w:style w:type="character" w:customStyle="1" w:styleId="ad">
    <w:name w:val="Знак Знак Знак Знак Знак Знак Знак Знак Знак Знак Знак Знак Знак"/>
    <w:basedOn w:val="10"/>
    <w:link w:val="ac"/>
    <w:rPr>
      <w:b/>
      <w:caps/>
      <w:sz w:val="32"/>
    </w:rPr>
  </w:style>
  <w:style w:type="paragraph" w:customStyle="1" w:styleId="15">
    <w:name w:val="Тема примечания Знак1"/>
    <w:basedOn w:val="16"/>
    <w:link w:val="17"/>
    <w:rPr>
      <w:b/>
    </w:rPr>
  </w:style>
  <w:style w:type="character" w:customStyle="1" w:styleId="17">
    <w:name w:val="Тема примечания Знак1"/>
    <w:basedOn w:val="18"/>
    <w:link w:val="15"/>
    <w:rPr>
      <w:rFonts w:ascii="Times New Roman" w:hAnsi="Times New Roman"/>
      <w:b/>
      <w:sz w:val="20"/>
    </w:rPr>
  </w:style>
  <w:style w:type="paragraph" w:styleId="34">
    <w:name w:val="Body Text 3"/>
    <w:basedOn w:val="a6"/>
    <w:link w:val="35"/>
    <w:pPr>
      <w:spacing w:after="120" w:line="276" w:lineRule="auto"/>
    </w:pPr>
    <w:rPr>
      <w:sz w:val="16"/>
    </w:rPr>
  </w:style>
  <w:style w:type="character" w:customStyle="1" w:styleId="35">
    <w:name w:val="Основной текст 3 Знак"/>
    <w:basedOn w:val="10"/>
    <w:link w:val="34"/>
    <w:rPr>
      <w:sz w:val="16"/>
    </w:rPr>
  </w:style>
  <w:style w:type="paragraph" w:styleId="41">
    <w:name w:val="List Number 4"/>
    <w:basedOn w:val="a6"/>
    <w:link w:val="44"/>
    <w:pPr>
      <w:numPr>
        <w:numId w:val="15"/>
      </w:numPr>
      <w:contextualSpacing/>
    </w:pPr>
  </w:style>
  <w:style w:type="character" w:customStyle="1" w:styleId="44">
    <w:name w:val="Нумерованный список 4 Знак"/>
    <w:basedOn w:val="10"/>
    <w:link w:val="41"/>
    <w:rPr>
      <w:sz w:val="24"/>
    </w:rPr>
  </w:style>
  <w:style w:type="paragraph" w:customStyle="1" w:styleId="xl267">
    <w:name w:val="xl267"/>
    <w:basedOn w:val="a6"/>
    <w:link w:val="xl267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b/>
    </w:rPr>
  </w:style>
  <w:style w:type="character" w:customStyle="1" w:styleId="xl2670">
    <w:name w:val="xl267"/>
    <w:basedOn w:val="10"/>
    <w:link w:val="xl267"/>
    <w:rPr>
      <w:rFonts w:ascii="Arial" w:hAnsi="Arial"/>
      <w:b/>
      <w:sz w:val="24"/>
    </w:rPr>
  </w:style>
  <w:style w:type="paragraph" w:customStyle="1" w:styleId="Standard">
    <w:name w:val="Standard"/>
    <w:link w:val="Standard0"/>
    <w:pPr>
      <w:widowControl w:val="0"/>
      <w:spacing w:after="0" w:line="240" w:lineRule="auto"/>
    </w:pPr>
    <w:rPr>
      <w:sz w:val="24"/>
    </w:rPr>
  </w:style>
  <w:style w:type="character" w:customStyle="1" w:styleId="Standard0">
    <w:name w:val="Standard"/>
    <w:link w:val="Standard"/>
    <w:rPr>
      <w:sz w:val="24"/>
    </w:rPr>
  </w:style>
  <w:style w:type="paragraph" w:styleId="ae">
    <w:name w:val="caption"/>
    <w:basedOn w:val="a6"/>
    <w:next w:val="a6"/>
    <w:link w:val="af"/>
    <w:pPr>
      <w:spacing w:after="200"/>
    </w:pPr>
    <w:rPr>
      <w:i/>
      <w:color w:val="44546A" w:themeColor="text2"/>
      <w:sz w:val="18"/>
    </w:rPr>
  </w:style>
  <w:style w:type="character" w:customStyle="1" w:styleId="af">
    <w:name w:val="Название объекта Знак"/>
    <w:basedOn w:val="10"/>
    <w:link w:val="ae"/>
    <w:rPr>
      <w:i/>
      <w:color w:val="44546A" w:themeColor="text2"/>
      <w:sz w:val="18"/>
    </w:rPr>
  </w:style>
  <w:style w:type="paragraph" w:customStyle="1" w:styleId="af0">
    <w:name w:val="Таблица_Текст_ЦЕНТР"/>
    <w:link w:val="af1"/>
    <w:pPr>
      <w:spacing w:after="0" w:line="240" w:lineRule="auto"/>
      <w:jc w:val="center"/>
    </w:pPr>
    <w:rPr>
      <w:sz w:val="24"/>
    </w:rPr>
  </w:style>
  <w:style w:type="character" w:customStyle="1" w:styleId="af1">
    <w:name w:val="Таблица_Текст_ЦЕНТР"/>
    <w:link w:val="af0"/>
    <w:rPr>
      <w:sz w:val="24"/>
    </w:rPr>
  </w:style>
  <w:style w:type="paragraph" w:customStyle="1" w:styleId="xl151">
    <w:name w:val="xl151"/>
    <w:basedOn w:val="a6"/>
    <w:link w:val="xl1510"/>
    <w:pPr>
      <w:pBdr>
        <w:top w:val="single" w:sz="4" w:space="0" w:color="000000"/>
        <w:left w:val="single" w:sz="4" w:space="0" w:color="000000"/>
        <w:bottom w:val="single" w:sz="4" w:space="0" w:color="000000"/>
      </w:pBdr>
      <w:spacing w:beforeAutospacing="1" w:afterAutospacing="1"/>
      <w:jc w:val="center"/>
    </w:pPr>
    <w:rPr>
      <w:sz w:val="20"/>
    </w:rPr>
  </w:style>
  <w:style w:type="character" w:customStyle="1" w:styleId="xl1510">
    <w:name w:val="xl151"/>
    <w:basedOn w:val="10"/>
    <w:link w:val="xl151"/>
    <w:rPr>
      <w:sz w:val="20"/>
    </w:rPr>
  </w:style>
  <w:style w:type="paragraph" w:customStyle="1" w:styleId="headera6">
    <w:name w:val="header_a6"/>
    <w:basedOn w:val="26"/>
    <w:link w:val="headera60"/>
  </w:style>
  <w:style w:type="character" w:customStyle="1" w:styleId="headera60">
    <w:name w:val="header_a6"/>
    <w:basedOn w:val="a7"/>
    <w:link w:val="headera6"/>
  </w:style>
  <w:style w:type="paragraph" w:customStyle="1" w:styleId="1">
    <w:name w:val="Стиль1_ГЛАВА"/>
    <w:basedOn w:val="11"/>
    <w:link w:val="19"/>
    <w:pPr>
      <w:keepNext w:val="0"/>
      <w:keepLines w:val="0"/>
      <w:pageBreakBefore/>
      <w:numPr>
        <w:numId w:val="16"/>
      </w:numPr>
      <w:tabs>
        <w:tab w:val="left" w:pos="1560"/>
      </w:tabs>
      <w:spacing w:before="120" w:after="240"/>
      <w:jc w:val="left"/>
    </w:pPr>
    <w:rPr>
      <w:caps/>
      <w:sz w:val="28"/>
    </w:rPr>
  </w:style>
  <w:style w:type="character" w:customStyle="1" w:styleId="19">
    <w:name w:val="Стиль1_ГЛАВА"/>
    <w:basedOn w:val="12"/>
    <w:link w:val="1"/>
    <w:rPr>
      <w:b/>
      <w:caps/>
      <w:sz w:val="28"/>
    </w:rPr>
  </w:style>
  <w:style w:type="paragraph" w:styleId="27">
    <w:name w:val="toc 2"/>
    <w:basedOn w:val="a6"/>
    <w:next w:val="a6"/>
    <w:link w:val="28"/>
    <w:uiPriority w:val="39"/>
    <w:pPr>
      <w:tabs>
        <w:tab w:val="left" w:pos="720"/>
        <w:tab w:val="right" w:leader="dot" w:pos="10195"/>
      </w:tabs>
      <w:spacing w:line="259" w:lineRule="auto"/>
      <w:jc w:val="both"/>
    </w:pPr>
    <w:rPr>
      <w:rFonts w:asciiTheme="minorHAnsi" w:hAnsiTheme="minorHAnsi"/>
      <w:sz w:val="22"/>
    </w:rPr>
  </w:style>
  <w:style w:type="character" w:customStyle="1" w:styleId="28">
    <w:name w:val="Оглавление 2 Знак"/>
    <w:basedOn w:val="10"/>
    <w:link w:val="27"/>
    <w:rPr>
      <w:rFonts w:asciiTheme="minorHAnsi" w:hAnsiTheme="minorHAnsi"/>
      <w:sz w:val="22"/>
    </w:rPr>
  </w:style>
  <w:style w:type="paragraph" w:customStyle="1" w:styleId="xl62">
    <w:name w:val="xl62"/>
    <w:basedOn w:val="a6"/>
    <w:link w:val="xl620"/>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620">
    <w:name w:val="xl62"/>
    <w:basedOn w:val="10"/>
    <w:link w:val="xl62"/>
    <w:rPr>
      <w:sz w:val="20"/>
    </w:rPr>
  </w:style>
  <w:style w:type="paragraph" w:customStyle="1" w:styleId="1a">
    <w:name w:val="Знак Знак Знак Знак Знак Знак Знак Знак Знак Знак1 Знак Знак Знак"/>
    <w:basedOn w:val="a6"/>
    <w:link w:val="1b"/>
    <w:pPr>
      <w:widowControl w:val="0"/>
      <w:spacing w:after="160" w:line="240" w:lineRule="exact"/>
      <w:jc w:val="right"/>
    </w:pPr>
    <w:rPr>
      <w:sz w:val="20"/>
    </w:rPr>
  </w:style>
  <w:style w:type="character" w:customStyle="1" w:styleId="1b">
    <w:name w:val="Знак Знак Знак Знак Знак Знак Знак Знак Знак Знак1 Знак Знак Знак"/>
    <w:basedOn w:val="10"/>
    <w:link w:val="1a"/>
    <w:rPr>
      <w:sz w:val="20"/>
    </w:rPr>
  </w:style>
  <w:style w:type="paragraph" w:customStyle="1" w:styleId="xl111">
    <w:name w:val="xl111"/>
    <w:basedOn w:val="a6"/>
    <w:link w:val="xl111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110">
    <w:name w:val="xl111"/>
    <w:basedOn w:val="10"/>
    <w:link w:val="xl111"/>
    <w:rPr>
      <w:sz w:val="18"/>
    </w:rPr>
  </w:style>
  <w:style w:type="paragraph" w:customStyle="1" w:styleId="af2">
    <w:name w:val="Знак Знак Знак Знак Знак Знак Знак Знак Знак Знак Знак Знак Знак Знак Знак Знак Знак Знак"/>
    <w:basedOn w:val="a6"/>
    <w:link w:val="af3"/>
    <w:pPr>
      <w:tabs>
        <w:tab w:val="left" w:pos="432"/>
      </w:tabs>
      <w:spacing w:before="120" w:after="160"/>
      <w:ind w:left="432" w:hanging="432"/>
      <w:jc w:val="both"/>
    </w:pPr>
    <w:rPr>
      <w:b/>
      <w:caps/>
      <w:sz w:val="32"/>
    </w:rPr>
  </w:style>
  <w:style w:type="character" w:customStyle="1" w:styleId="af3">
    <w:name w:val="Знак Знак Знак Знак Знак Знак Знак Знак Знак Знак Знак Знак Знак Знак Знак Знак Знак Знак"/>
    <w:basedOn w:val="10"/>
    <w:link w:val="af2"/>
    <w:rPr>
      <w:b/>
      <w:caps/>
      <w:sz w:val="32"/>
    </w:rPr>
  </w:style>
  <w:style w:type="paragraph" w:customStyle="1" w:styleId="af4">
    <w:name w:val="ААРис"/>
    <w:basedOn w:val="a6"/>
    <w:link w:val="af5"/>
    <w:pPr>
      <w:widowControl w:val="0"/>
      <w:spacing w:after="120"/>
      <w:jc w:val="center"/>
    </w:pPr>
    <w:rPr>
      <w:i/>
      <w:sz w:val="20"/>
    </w:rPr>
  </w:style>
  <w:style w:type="character" w:customStyle="1" w:styleId="af5">
    <w:name w:val="ААРис"/>
    <w:basedOn w:val="10"/>
    <w:link w:val="af4"/>
    <w:rPr>
      <w:i/>
      <w:sz w:val="20"/>
    </w:rPr>
  </w:style>
  <w:style w:type="paragraph" w:customStyle="1" w:styleId="xl153">
    <w:name w:val="xl153"/>
    <w:basedOn w:val="a6"/>
    <w:link w:val="xl1530"/>
    <w:pPr>
      <w:pBdr>
        <w:left w:val="single" w:sz="4" w:space="0" w:color="000000"/>
        <w:right w:val="single" w:sz="4" w:space="0" w:color="000000"/>
      </w:pBdr>
      <w:spacing w:beforeAutospacing="1" w:afterAutospacing="1"/>
      <w:jc w:val="center"/>
    </w:pPr>
    <w:rPr>
      <w:sz w:val="20"/>
    </w:rPr>
  </w:style>
  <w:style w:type="character" w:customStyle="1" w:styleId="xl1530">
    <w:name w:val="xl153"/>
    <w:basedOn w:val="10"/>
    <w:link w:val="xl153"/>
    <w:rPr>
      <w:sz w:val="20"/>
    </w:rPr>
  </w:style>
  <w:style w:type="paragraph" w:customStyle="1" w:styleId="UnresolvedMention">
    <w:name w:val="Unresolved Mention"/>
    <w:basedOn w:val="26"/>
    <w:link w:val="UnresolvedMention0"/>
    <w:rPr>
      <w:color w:val="605E5C"/>
      <w:shd w:val="clear" w:color="auto" w:fill="E1DFDD"/>
    </w:rPr>
  </w:style>
  <w:style w:type="character" w:customStyle="1" w:styleId="UnresolvedMention0">
    <w:name w:val="Unresolved Mention"/>
    <w:basedOn w:val="a7"/>
    <w:link w:val="UnresolvedMention"/>
    <w:rPr>
      <w:color w:val="605E5C"/>
      <w:shd w:val="clear" w:color="auto" w:fill="E1DFDD"/>
    </w:rPr>
  </w:style>
  <w:style w:type="paragraph" w:customStyle="1" w:styleId="xl136">
    <w:name w:val="xl136"/>
    <w:basedOn w:val="a6"/>
    <w:link w:val="xl136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360">
    <w:name w:val="xl136"/>
    <w:basedOn w:val="10"/>
    <w:link w:val="xl136"/>
    <w:rPr>
      <w:color w:val="000000"/>
      <w:sz w:val="20"/>
    </w:rPr>
  </w:style>
  <w:style w:type="paragraph" w:customStyle="1" w:styleId="xl291">
    <w:name w:val="xl291"/>
    <w:basedOn w:val="a6"/>
    <w:link w:val="xl291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b/>
    </w:rPr>
  </w:style>
  <w:style w:type="character" w:customStyle="1" w:styleId="xl2910">
    <w:name w:val="xl291"/>
    <w:basedOn w:val="10"/>
    <w:link w:val="xl291"/>
    <w:rPr>
      <w:rFonts w:ascii="Arial" w:hAnsi="Arial"/>
      <w:b/>
      <w:sz w:val="24"/>
    </w:rPr>
  </w:style>
  <w:style w:type="paragraph" w:customStyle="1" w:styleId="1c">
    <w:name w:val="Знак Знак1 Знак Знак Знак Знак Знак Знак Знак Знак Знак Знак"/>
    <w:basedOn w:val="a6"/>
    <w:link w:val="1d"/>
    <w:pPr>
      <w:tabs>
        <w:tab w:val="left" w:pos="432"/>
      </w:tabs>
      <w:spacing w:before="120" w:after="160"/>
      <w:ind w:left="432" w:hanging="432"/>
      <w:jc w:val="both"/>
    </w:pPr>
    <w:rPr>
      <w:b/>
      <w:caps/>
      <w:sz w:val="32"/>
    </w:rPr>
  </w:style>
  <w:style w:type="character" w:customStyle="1" w:styleId="1d">
    <w:name w:val="Знак Знак1 Знак Знак Знак Знак Знак Знак Знак Знак Знак Знак"/>
    <w:basedOn w:val="10"/>
    <w:link w:val="1c"/>
    <w:rPr>
      <w:b/>
      <w:caps/>
      <w:sz w:val="32"/>
    </w:rPr>
  </w:style>
  <w:style w:type="paragraph" w:customStyle="1" w:styleId="130">
    <w:name w:val="Основной текст13"/>
    <w:basedOn w:val="a6"/>
    <w:link w:val="131"/>
    <w:pPr>
      <w:spacing w:line="0" w:lineRule="atLeast"/>
      <w:ind w:hanging="360"/>
    </w:pPr>
    <w:rPr>
      <w:rFonts w:ascii="Franklin Gothic Book" w:hAnsi="Franklin Gothic Book"/>
      <w:sz w:val="23"/>
    </w:rPr>
  </w:style>
  <w:style w:type="character" w:customStyle="1" w:styleId="131">
    <w:name w:val="Основной текст13"/>
    <w:basedOn w:val="10"/>
    <w:link w:val="130"/>
    <w:rPr>
      <w:rFonts w:ascii="Franklin Gothic Book" w:hAnsi="Franklin Gothic Book"/>
      <w:sz w:val="23"/>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styleId="40">
    <w:name w:val="List Bullet 4"/>
    <w:basedOn w:val="a6"/>
    <w:link w:val="45"/>
    <w:pPr>
      <w:numPr>
        <w:numId w:val="17"/>
      </w:numPr>
      <w:contextualSpacing/>
    </w:pPr>
  </w:style>
  <w:style w:type="character" w:customStyle="1" w:styleId="45">
    <w:name w:val="Маркированный список 4 Знак"/>
    <w:basedOn w:val="10"/>
    <w:link w:val="40"/>
    <w:rPr>
      <w:sz w:val="24"/>
    </w:rPr>
  </w:style>
  <w:style w:type="paragraph" w:styleId="46">
    <w:name w:val="toc 4"/>
    <w:basedOn w:val="1e"/>
    <w:link w:val="47"/>
    <w:uiPriority w:val="39"/>
    <w:pPr>
      <w:spacing w:after="0"/>
      <w:ind w:left="480"/>
    </w:pPr>
    <w:rPr>
      <w:rFonts w:asciiTheme="minorHAnsi" w:hAnsiTheme="minorHAnsi"/>
      <w:sz w:val="20"/>
    </w:rPr>
  </w:style>
  <w:style w:type="character" w:customStyle="1" w:styleId="47">
    <w:name w:val="Оглавление 4 Знак"/>
    <w:basedOn w:val="1f"/>
    <w:link w:val="46"/>
    <w:rPr>
      <w:rFonts w:asciiTheme="minorHAnsi" w:hAnsiTheme="minorHAnsi"/>
      <w:sz w:val="20"/>
    </w:rPr>
  </w:style>
  <w:style w:type="paragraph" w:customStyle="1" w:styleId="xl196">
    <w:name w:val="xl196"/>
    <w:basedOn w:val="a6"/>
    <w:link w:val="xl196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960">
    <w:name w:val="xl196"/>
    <w:basedOn w:val="10"/>
    <w:link w:val="xl196"/>
    <w:rPr>
      <w:color w:val="000000"/>
      <w:sz w:val="20"/>
    </w:rPr>
  </w:style>
  <w:style w:type="paragraph" w:customStyle="1" w:styleId="xl148">
    <w:name w:val="xl148"/>
    <w:basedOn w:val="a6"/>
    <w:link w:val="xl148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480">
    <w:name w:val="xl148"/>
    <w:basedOn w:val="10"/>
    <w:link w:val="xl148"/>
    <w:rPr>
      <w:color w:val="000000"/>
      <w:sz w:val="20"/>
    </w:rPr>
  </w:style>
  <w:style w:type="paragraph" w:customStyle="1" w:styleId="xl286">
    <w:name w:val="xl286"/>
    <w:basedOn w:val="a6"/>
    <w:link w:val="xl286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860">
    <w:name w:val="xl286"/>
    <w:basedOn w:val="10"/>
    <w:link w:val="xl286"/>
    <w:rPr>
      <w:sz w:val="24"/>
    </w:rPr>
  </w:style>
  <w:style w:type="paragraph" w:customStyle="1" w:styleId="af6">
    <w:name w:val="Таблица_ШАПКА"/>
    <w:basedOn w:val="a6"/>
    <w:next w:val="a6"/>
    <w:link w:val="af7"/>
    <w:pPr>
      <w:keepNext/>
      <w:jc w:val="center"/>
    </w:pPr>
    <w:rPr>
      <w:b/>
    </w:rPr>
  </w:style>
  <w:style w:type="character" w:customStyle="1" w:styleId="af7">
    <w:name w:val="Таблица_ШАПКА"/>
    <w:basedOn w:val="10"/>
    <w:link w:val="af6"/>
    <w:rPr>
      <w:b/>
      <w:sz w:val="24"/>
    </w:rPr>
  </w:style>
  <w:style w:type="paragraph" w:customStyle="1" w:styleId="29">
    <w:name w:val="Абзац списка2"/>
    <w:basedOn w:val="a6"/>
    <w:link w:val="2a"/>
    <w:pPr>
      <w:spacing w:after="200" w:line="276" w:lineRule="auto"/>
      <w:ind w:left="720"/>
      <w:contextualSpacing/>
    </w:pPr>
    <w:rPr>
      <w:rFonts w:ascii="Calibri" w:hAnsi="Calibri"/>
      <w:sz w:val="22"/>
    </w:rPr>
  </w:style>
  <w:style w:type="character" w:customStyle="1" w:styleId="2a">
    <w:name w:val="Абзац списка2"/>
    <w:basedOn w:val="10"/>
    <w:link w:val="29"/>
    <w:rPr>
      <w:rFonts w:ascii="Calibri" w:hAnsi="Calibri"/>
      <w:sz w:val="22"/>
    </w:rPr>
  </w:style>
  <w:style w:type="paragraph" w:customStyle="1" w:styleId="xl162">
    <w:name w:val="xl162"/>
    <w:basedOn w:val="a6"/>
    <w:link w:val="xl1620"/>
    <w:pPr>
      <w:pBdr>
        <w:top w:val="single" w:sz="8" w:space="0" w:color="000000"/>
        <w:left w:val="single" w:sz="4" w:space="0" w:color="000000"/>
        <w:bottom w:val="single" w:sz="4" w:space="0" w:color="000000"/>
        <w:right w:val="single" w:sz="8" w:space="0" w:color="000000"/>
      </w:pBdr>
      <w:spacing w:beforeAutospacing="1" w:afterAutospacing="1"/>
      <w:jc w:val="center"/>
    </w:pPr>
    <w:rPr>
      <w:sz w:val="20"/>
    </w:rPr>
  </w:style>
  <w:style w:type="character" w:customStyle="1" w:styleId="xl1620">
    <w:name w:val="xl162"/>
    <w:basedOn w:val="10"/>
    <w:link w:val="xl162"/>
    <w:rPr>
      <w:sz w:val="20"/>
    </w:rPr>
  </w:style>
  <w:style w:type="character" w:customStyle="1" w:styleId="70">
    <w:name w:val="Заголовок 7 Знак"/>
    <w:basedOn w:val="10"/>
    <w:link w:val="7"/>
    <w:rPr>
      <w:rFonts w:ascii="Cambria" w:hAnsi="Cambria"/>
      <w:i/>
      <w:color w:val="404040"/>
      <w:sz w:val="20"/>
    </w:rPr>
  </w:style>
  <w:style w:type="paragraph" w:customStyle="1" w:styleId="xl117">
    <w:name w:val="xl117"/>
    <w:basedOn w:val="a6"/>
    <w:link w:val="xl117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170">
    <w:name w:val="xl117"/>
    <w:basedOn w:val="10"/>
    <w:link w:val="xl117"/>
    <w:rPr>
      <w:sz w:val="18"/>
    </w:rPr>
  </w:style>
  <w:style w:type="paragraph" w:customStyle="1" w:styleId="af8">
    <w:name w:val="Для таблицы"/>
    <w:basedOn w:val="a6"/>
    <w:link w:val="af9"/>
    <w:pPr>
      <w:spacing w:line="276" w:lineRule="auto"/>
      <w:jc w:val="both"/>
    </w:pPr>
    <w:rPr>
      <w:rFonts w:ascii="Calibri" w:hAnsi="Calibri"/>
    </w:rPr>
  </w:style>
  <w:style w:type="character" w:customStyle="1" w:styleId="af9">
    <w:name w:val="Для таблицы"/>
    <w:basedOn w:val="10"/>
    <w:link w:val="af8"/>
    <w:rPr>
      <w:rFonts w:ascii="Calibri" w:hAnsi="Calibri"/>
      <w:sz w:val="24"/>
    </w:rPr>
  </w:style>
  <w:style w:type="paragraph" w:customStyle="1" w:styleId="2b">
    <w:name w:val="Слабое выделение2"/>
    <w:link w:val="2c"/>
    <w:rPr>
      <w:i/>
      <w:color w:val="808080"/>
    </w:rPr>
  </w:style>
  <w:style w:type="character" w:customStyle="1" w:styleId="2c">
    <w:name w:val="Слабое выделение2"/>
    <w:link w:val="2b"/>
    <w:rPr>
      <w:i/>
      <w:color w:val="808080"/>
    </w:rPr>
  </w:style>
  <w:style w:type="paragraph" w:styleId="afa">
    <w:name w:val="envelope address"/>
    <w:basedOn w:val="a6"/>
    <w:link w:val="afb"/>
    <w:pPr>
      <w:ind w:left="2880"/>
    </w:pPr>
    <w:rPr>
      <w:rFonts w:asciiTheme="majorHAnsi" w:hAnsiTheme="majorHAnsi"/>
    </w:rPr>
  </w:style>
  <w:style w:type="character" w:customStyle="1" w:styleId="afb">
    <w:name w:val="Адрес на конверте Знак"/>
    <w:basedOn w:val="10"/>
    <w:link w:val="afa"/>
    <w:rPr>
      <w:rFonts w:asciiTheme="majorHAnsi" w:hAnsiTheme="majorHAnsi"/>
      <w:sz w:val="24"/>
    </w:rPr>
  </w:style>
  <w:style w:type="paragraph" w:customStyle="1" w:styleId="xl100">
    <w:name w:val="xl100"/>
    <w:basedOn w:val="a6"/>
    <w:link w:val="xl100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000">
    <w:name w:val="xl100"/>
    <w:basedOn w:val="10"/>
    <w:link w:val="xl100"/>
    <w:rPr>
      <w:sz w:val="18"/>
    </w:rPr>
  </w:style>
  <w:style w:type="paragraph" w:styleId="61">
    <w:name w:val="toc 6"/>
    <w:basedOn w:val="1e"/>
    <w:link w:val="62"/>
    <w:uiPriority w:val="39"/>
    <w:pPr>
      <w:spacing w:after="0"/>
      <w:ind w:left="960"/>
    </w:pPr>
    <w:rPr>
      <w:rFonts w:asciiTheme="minorHAnsi" w:hAnsiTheme="minorHAnsi"/>
      <w:sz w:val="20"/>
    </w:rPr>
  </w:style>
  <w:style w:type="character" w:customStyle="1" w:styleId="62">
    <w:name w:val="Оглавление 6 Знак"/>
    <w:basedOn w:val="1f"/>
    <w:link w:val="61"/>
    <w:rPr>
      <w:rFonts w:asciiTheme="minorHAnsi" w:hAnsiTheme="minorHAnsi"/>
      <w:sz w:val="20"/>
    </w:rPr>
  </w:style>
  <w:style w:type="paragraph" w:styleId="53">
    <w:name w:val="List Continue 5"/>
    <w:basedOn w:val="a6"/>
    <w:link w:val="54"/>
    <w:pPr>
      <w:spacing w:after="120"/>
      <w:ind w:left="1415"/>
      <w:contextualSpacing/>
    </w:pPr>
  </w:style>
  <w:style w:type="character" w:customStyle="1" w:styleId="54">
    <w:name w:val="Продолжение списка 5 Знак"/>
    <w:basedOn w:val="10"/>
    <w:link w:val="53"/>
    <w:rPr>
      <w:sz w:val="24"/>
    </w:rPr>
  </w:style>
  <w:style w:type="paragraph" w:customStyle="1" w:styleId="docdata">
    <w:name w:val="docdata"/>
    <w:basedOn w:val="a6"/>
    <w:link w:val="docdata0"/>
    <w:pPr>
      <w:spacing w:beforeAutospacing="1" w:afterAutospacing="1"/>
    </w:pPr>
  </w:style>
  <w:style w:type="character" w:customStyle="1" w:styleId="docdata0">
    <w:name w:val="docdata"/>
    <w:basedOn w:val="10"/>
    <w:link w:val="docdata"/>
    <w:rPr>
      <w:sz w:val="24"/>
    </w:rPr>
  </w:style>
  <w:style w:type="paragraph" w:customStyle="1" w:styleId="1f0">
    <w:name w:val="Замещающий текст1"/>
    <w:link w:val="1f1"/>
    <w:rPr>
      <w:color w:val="808080"/>
    </w:rPr>
  </w:style>
  <w:style w:type="character" w:customStyle="1" w:styleId="1f1">
    <w:name w:val="Замещающий текст1"/>
    <w:link w:val="1f0"/>
    <w:rPr>
      <w:color w:val="808080"/>
    </w:rPr>
  </w:style>
  <w:style w:type="paragraph" w:customStyle="1" w:styleId="310">
    <w:name w:val="Основной текст с отступом 3 Знак1"/>
    <w:basedOn w:val="26"/>
    <w:link w:val="311"/>
    <w:rPr>
      <w:sz w:val="16"/>
    </w:rPr>
  </w:style>
  <w:style w:type="character" w:customStyle="1" w:styleId="311">
    <w:name w:val="Основной текст с отступом 3 Знак1"/>
    <w:basedOn w:val="a7"/>
    <w:link w:val="310"/>
    <w:rPr>
      <w:rFonts w:ascii="Times New Roman" w:hAnsi="Times New Roman"/>
      <w:sz w:val="16"/>
    </w:rPr>
  </w:style>
  <w:style w:type="paragraph" w:customStyle="1" w:styleId="xl103">
    <w:name w:val="xl103"/>
    <w:basedOn w:val="a6"/>
    <w:link w:val="xl1030"/>
    <w:pPr>
      <w:spacing w:beforeAutospacing="1" w:afterAutospacing="1"/>
      <w:jc w:val="center"/>
    </w:pPr>
    <w:rPr>
      <w:sz w:val="18"/>
    </w:rPr>
  </w:style>
  <w:style w:type="character" w:customStyle="1" w:styleId="xl1030">
    <w:name w:val="xl103"/>
    <w:basedOn w:val="10"/>
    <w:link w:val="xl103"/>
    <w:rPr>
      <w:sz w:val="18"/>
    </w:rPr>
  </w:style>
  <w:style w:type="paragraph" w:customStyle="1" w:styleId="ed">
    <w:name w:val="ed"/>
    <w:basedOn w:val="26"/>
    <w:link w:val="ed0"/>
  </w:style>
  <w:style w:type="character" w:customStyle="1" w:styleId="ed0">
    <w:name w:val="ed"/>
    <w:basedOn w:val="a7"/>
    <w:link w:val="ed"/>
  </w:style>
  <w:style w:type="paragraph" w:styleId="71">
    <w:name w:val="toc 7"/>
    <w:basedOn w:val="1e"/>
    <w:link w:val="72"/>
    <w:uiPriority w:val="39"/>
    <w:pPr>
      <w:spacing w:after="0"/>
      <w:ind w:left="1200"/>
    </w:pPr>
    <w:rPr>
      <w:rFonts w:asciiTheme="minorHAnsi" w:hAnsiTheme="minorHAnsi"/>
      <w:sz w:val="20"/>
    </w:rPr>
  </w:style>
  <w:style w:type="character" w:customStyle="1" w:styleId="72">
    <w:name w:val="Оглавление 7 Знак"/>
    <w:basedOn w:val="1f"/>
    <w:link w:val="71"/>
    <w:rPr>
      <w:rFonts w:asciiTheme="minorHAnsi" w:hAnsiTheme="minorHAnsi"/>
      <w:sz w:val="20"/>
    </w:rPr>
  </w:style>
  <w:style w:type="paragraph" w:customStyle="1" w:styleId="1f2">
    <w:name w:val="Знак Знак1"/>
    <w:link w:val="1f3"/>
    <w:rPr>
      <w:rFonts w:ascii="Cambria" w:hAnsi="Cambria"/>
      <w:color w:val="17365D"/>
      <w:spacing w:val="5"/>
      <w:sz w:val="52"/>
    </w:rPr>
  </w:style>
  <w:style w:type="character" w:customStyle="1" w:styleId="1f3">
    <w:name w:val="Знак Знак1"/>
    <w:link w:val="1f2"/>
    <w:rPr>
      <w:rFonts w:ascii="Cambria" w:hAnsi="Cambria"/>
      <w:color w:val="17365D"/>
      <w:spacing w:val="5"/>
      <w:sz w:val="52"/>
    </w:rPr>
  </w:style>
  <w:style w:type="paragraph" w:customStyle="1" w:styleId="Geonika">
    <w:name w:val="Geonika Маркированый список"/>
    <w:basedOn w:val="a6"/>
    <w:link w:val="Geonika0"/>
    <w:pPr>
      <w:numPr>
        <w:numId w:val="18"/>
      </w:numPr>
      <w:tabs>
        <w:tab w:val="left" w:pos="900"/>
      </w:tabs>
      <w:spacing w:before="120" w:after="120" w:line="276" w:lineRule="auto"/>
      <w:ind w:left="1420"/>
      <w:jc w:val="both"/>
    </w:pPr>
    <w:rPr>
      <w:rFonts w:ascii="Calibri" w:hAnsi="Calibri"/>
    </w:rPr>
  </w:style>
  <w:style w:type="character" w:customStyle="1" w:styleId="Geonika0">
    <w:name w:val="Geonika Маркированый список"/>
    <w:basedOn w:val="10"/>
    <w:link w:val="Geonika"/>
    <w:rPr>
      <w:rFonts w:ascii="Calibri" w:hAnsi="Calibri"/>
      <w:sz w:val="24"/>
    </w:rPr>
  </w:style>
  <w:style w:type="paragraph" w:customStyle="1" w:styleId="xl216">
    <w:name w:val="xl216"/>
    <w:basedOn w:val="a6"/>
    <w:link w:val="xl216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160">
    <w:name w:val="xl216"/>
    <w:basedOn w:val="10"/>
    <w:link w:val="xl216"/>
    <w:rPr>
      <w:color w:val="000000"/>
      <w:sz w:val="20"/>
    </w:rPr>
  </w:style>
  <w:style w:type="paragraph" w:customStyle="1" w:styleId="afc">
    <w:name w:val="Табличный_заголовки"/>
    <w:basedOn w:val="a6"/>
    <w:link w:val="afd"/>
    <w:pPr>
      <w:keepNext/>
      <w:keepLines/>
      <w:jc w:val="center"/>
    </w:pPr>
    <w:rPr>
      <w:rFonts w:asciiTheme="minorHAnsi" w:hAnsiTheme="minorHAnsi"/>
      <w:b/>
      <w:sz w:val="22"/>
    </w:rPr>
  </w:style>
  <w:style w:type="character" w:customStyle="1" w:styleId="afd">
    <w:name w:val="Табличный_заголовки"/>
    <w:basedOn w:val="10"/>
    <w:link w:val="afc"/>
    <w:rPr>
      <w:rFonts w:asciiTheme="minorHAnsi" w:hAnsiTheme="minorHAnsi"/>
      <w:b/>
      <w:sz w:val="22"/>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link w:val="aff"/>
    <w:pPr>
      <w:tabs>
        <w:tab w:val="left" w:pos="432"/>
      </w:tabs>
      <w:spacing w:before="120" w:after="160"/>
      <w:ind w:left="432" w:hanging="432"/>
      <w:jc w:val="both"/>
    </w:pPr>
    <w:rPr>
      <w:b/>
      <w:caps/>
      <w:sz w:val="32"/>
    </w:rPr>
  </w:style>
  <w:style w:type="character"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afe"/>
    <w:rPr>
      <w:b/>
      <w:caps/>
      <w:sz w:val="32"/>
    </w:rPr>
  </w:style>
  <w:style w:type="paragraph" w:customStyle="1" w:styleId="FontStyle14">
    <w:name w:val="Font Style14"/>
    <w:link w:val="FontStyle140"/>
    <w:rPr>
      <w:sz w:val="20"/>
    </w:rPr>
  </w:style>
  <w:style w:type="character" w:customStyle="1" w:styleId="FontStyle140">
    <w:name w:val="Font Style14"/>
    <w:link w:val="FontStyle14"/>
    <w:rPr>
      <w:rFonts w:ascii="Times New Roman" w:hAnsi="Times New Roman"/>
      <w:sz w:val="20"/>
    </w:rPr>
  </w:style>
  <w:style w:type="paragraph" w:customStyle="1" w:styleId="1f4">
    <w:name w:val="Текст сноски Знак1"/>
    <w:basedOn w:val="26"/>
    <w:link w:val="1f5"/>
    <w:rPr>
      <w:sz w:val="20"/>
    </w:rPr>
  </w:style>
  <w:style w:type="character" w:customStyle="1" w:styleId="1f5">
    <w:name w:val="Текст сноски Знак1"/>
    <w:basedOn w:val="a7"/>
    <w:link w:val="1f4"/>
    <w:rPr>
      <w:rFonts w:ascii="Times New Roman" w:hAnsi="Times New Roman"/>
      <w:sz w:val="20"/>
    </w:rPr>
  </w:style>
  <w:style w:type="paragraph" w:customStyle="1" w:styleId="-11">
    <w:name w:val="Цветная заливка - Акцент 11"/>
    <w:link w:val="-110"/>
    <w:pPr>
      <w:spacing w:after="0" w:line="240" w:lineRule="auto"/>
    </w:pPr>
    <w:rPr>
      <w:rFonts w:ascii="Calibri" w:hAnsi="Calibri"/>
      <w:sz w:val="22"/>
    </w:rPr>
  </w:style>
  <w:style w:type="character" w:customStyle="1" w:styleId="-110">
    <w:name w:val="Цветная заливка - Акцент 11"/>
    <w:link w:val="-11"/>
    <w:rPr>
      <w:rFonts w:ascii="Calibri" w:hAnsi="Calibri"/>
      <w:sz w:val="22"/>
    </w:rPr>
  </w:style>
  <w:style w:type="paragraph" w:styleId="a2">
    <w:name w:val="List Number"/>
    <w:basedOn w:val="a6"/>
    <w:link w:val="aff0"/>
    <w:pPr>
      <w:numPr>
        <w:numId w:val="19"/>
      </w:numPr>
      <w:contextualSpacing/>
    </w:pPr>
  </w:style>
  <w:style w:type="character" w:customStyle="1" w:styleId="aff0">
    <w:name w:val="Нумерованный список Знак"/>
    <w:basedOn w:val="10"/>
    <w:link w:val="a2"/>
    <w:rPr>
      <w:sz w:val="24"/>
    </w:rPr>
  </w:style>
  <w:style w:type="paragraph" w:styleId="aff1">
    <w:name w:val="Note Heading"/>
    <w:basedOn w:val="a6"/>
    <w:next w:val="a6"/>
    <w:link w:val="aff2"/>
  </w:style>
  <w:style w:type="character" w:customStyle="1" w:styleId="aff2">
    <w:name w:val="Заголовок записки Знак"/>
    <w:basedOn w:val="10"/>
    <w:link w:val="aff1"/>
    <w:rPr>
      <w:sz w:val="24"/>
    </w:rPr>
  </w:style>
  <w:style w:type="paragraph" w:customStyle="1" w:styleId="xl296">
    <w:name w:val="xl296"/>
    <w:basedOn w:val="a6"/>
    <w:link w:val="xl2960"/>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2960">
    <w:name w:val="xl296"/>
    <w:basedOn w:val="10"/>
    <w:link w:val="xl296"/>
    <w:rPr>
      <w:b/>
      <w:sz w:val="24"/>
    </w:rPr>
  </w:style>
  <w:style w:type="paragraph" w:customStyle="1" w:styleId="xl170">
    <w:name w:val="xl170"/>
    <w:basedOn w:val="a6"/>
    <w:link w:val="xl1700"/>
    <w:pPr>
      <w:pBdr>
        <w:top w:val="single" w:sz="4" w:space="0" w:color="000000"/>
        <w:left w:val="single" w:sz="8" w:space="0" w:color="000000"/>
        <w:bottom w:val="single" w:sz="8" w:space="0" w:color="000000"/>
        <w:right w:val="single" w:sz="4" w:space="0" w:color="000000"/>
      </w:pBdr>
      <w:spacing w:beforeAutospacing="1" w:afterAutospacing="1"/>
      <w:jc w:val="center"/>
    </w:pPr>
    <w:rPr>
      <w:sz w:val="20"/>
    </w:rPr>
  </w:style>
  <w:style w:type="character" w:customStyle="1" w:styleId="xl1700">
    <w:name w:val="xl170"/>
    <w:basedOn w:val="10"/>
    <w:link w:val="xl170"/>
    <w:rPr>
      <w:sz w:val="20"/>
    </w:rPr>
  </w:style>
  <w:style w:type="paragraph" w:customStyle="1" w:styleId="xl145">
    <w:name w:val="xl145"/>
    <w:basedOn w:val="a6"/>
    <w:link w:val="xl145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450">
    <w:name w:val="xl145"/>
    <w:basedOn w:val="10"/>
    <w:link w:val="xl145"/>
    <w:rPr>
      <w:sz w:val="20"/>
    </w:rPr>
  </w:style>
  <w:style w:type="paragraph" w:customStyle="1" w:styleId="110">
    <w:name w:val="Название книги11"/>
    <w:link w:val="111"/>
    <w:rPr>
      <w:b/>
      <w:smallCaps/>
      <w:spacing w:val="5"/>
    </w:rPr>
  </w:style>
  <w:style w:type="character" w:customStyle="1" w:styleId="111">
    <w:name w:val="Название книги11"/>
    <w:link w:val="110"/>
    <w:rPr>
      <w:b/>
      <w:smallCaps/>
      <w:spacing w:val="5"/>
    </w:rPr>
  </w:style>
  <w:style w:type="paragraph" w:customStyle="1" w:styleId="xl280">
    <w:name w:val="xl280"/>
    <w:basedOn w:val="a6"/>
    <w:link w:val="xl280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rPr>
  </w:style>
  <w:style w:type="character" w:customStyle="1" w:styleId="xl2800">
    <w:name w:val="xl280"/>
    <w:basedOn w:val="10"/>
    <w:link w:val="xl280"/>
    <w:rPr>
      <w:rFonts w:ascii="Arial" w:hAnsi="Arial"/>
      <w:sz w:val="24"/>
    </w:rPr>
  </w:style>
  <w:style w:type="paragraph" w:customStyle="1" w:styleId="xl90">
    <w:name w:val="xl90"/>
    <w:basedOn w:val="a6"/>
    <w:link w:val="xl90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900">
    <w:name w:val="xl90"/>
    <w:basedOn w:val="10"/>
    <w:link w:val="xl90"/>
    <w:rPr>
      <w:sz w:val="1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xl130">
    <w:name w:val="xl130"/>
    <w:basedOn w:val="a6"/>
    <w:link w:val="xl130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300">
    <w:name w:val="xl130"/>
    <w:basedOn w:val="10"/>
    <w:link w:val="xl130"/>
    <w:rPr>
      <w:color w:val="000000"/>
      <w:sz w:val="20"/>
    </w:rPr>
  </w:style>
  <w:style w:type="paragraph" w:customStyle="1" w:styleId="xl84">
    <w:name w:val="xl84"/>
    <w:basedOn w:val="a6"/>
    <w:link w:val="xl84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840">
    <w:name w:val="xl84"/>
    <w:basedOn w:val="10"/>
    <w:link w:val="xl84"/>
    <w:rPr>
      <w:sz w:val="18"/>
    </w:rPr>
  </w:style>
  <w:style w:type="paragraph" w:customStyle="1" w:styleId="1f6">
    <w:name w:val="Текст макроса Знак1"/>
    <w:basedOn w:val="26"/>
    <w:link w:val="1f7"/>
    <w:rPr>
      <w:rFonts w:ascii="Consolas" w:hAnsi="Consolas"/>
      <w:sz w:val="20"/>
    </w:rPr>
  </w:style>
  <w:style w:type="character" w:customStyle="1" w:styleId="1f7">
    <w:name w:val="Текст макроса Знак1"/>
    <w:basedOn w:val="a7"/>
    <w:link w:val="1f6"/>
    <w:rPr>
      <w:rFonts w:ascii="Consolas" w:hAnsi="Consolas"/>
      <w:sz w:val="20"/>
    </w:rPr>
  </w:style>
  <w:style w:type="paragraph" w:customStyle="1" w:styleId="1f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link w:val="1f9"/>
    <w:pPr>
      <w:tabs>
        <w:tab w:val="left" w:pos="432"/>
      </w:tabs>
      <w:spacing w:before="120" w:after="160"/>
      <w:ind w:left="432" w:hanging="432"/>
      <w:jc w:val="both"/>
    </w:pPr>
    <w:rPr>
      <w:b/>
      <w:caps/>
      <w:sz w:val="32"/>
    </w:rPr>
  </w:style>
  <w:style w:type="character" w:customStyle="1" w:styleId="1f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1f8"/>
    <w:rPr>
      <w:b/>
      <w:caps/>
      <w:sz w:val="32"/>
    </w:rPr>
  </w:style>
  <w:style w:type="paragraph" w:customStyle="1" w:styleId="4">
    <w:name w:val="Азаголов 4"/>
    <w:basedOn w:val="42"/>
    <w:link w:val="48"/>
    <w:pPr>
      <w:keepLines w:val="0"/>
      <w:numPr>
        <w:ilvl w:val="1"/>
        <w:numId w:val="20"/>
      </w:numPr>
      <w:tabs>
        <w:tab w:val="left" w:pos="1134"/>
      </w:tabs>
      <w:spacing w:before="240" w:after="240" w:line="276" w:lineRule="auto"/>
      <w:outlineLvl w:val="2"/>
    </w:pPr>
    <w:rPr>
      <w:b/>
      <w:i w:val="0"/>
      <w:sz w:val="28"/>
    </w:rPr>
  </w:style>
  <w:style w:type="character" w:customStyle="1" w:styleId="48">
    <w:name w:val="Азаголов 4"/>
    <w:basedOn w:val="43"/>
    <w:link w:val="4"/>
    <w:rPr>
      <w:rFonts w:asciiTheme="majorHAnsi" w:hAnsiTheme="majorHAnsi"/>
      <w:b/>
      <w:i w:val="0"/>
      <w:color w:val="2F5496" w:themeColor="accent1" w:themeShade="BF"/>
      <w:sz w:val="28"/>
    </w:rPr>
  </w:style>
  <w:style w:type="paragraph" w:customStyle="1" w:styleId="xl194">
    <w:name w:val="xl194"/>
    <w:basedOn w:val="a6"/>
    <w:link w:val="xl1940"/>
    <w:pPr>
      <w:pBdr>
        <w:top w:val="single" w:sz="4" w:space="0" w:color="000000"/>
        <w:bottom w:val="single" w:sz="4" w:space="0" w:color="000000"/>
        <w:right w:val="single" w:sz="4" w:space="0" w:color="000000"/>
      </w:pBdr>
      <w:spacing w:beforeAutospacing="1" w:afterAutospacing="1"/>
      <w:jc w:val="center"/>
    </w:pPr>
    <w:rPr>
      <w:sz w:val="20"/>
    </w:rPr>
  </w:style>
  <w:style w:type="character" w:customStyle="1" w:styleId="xl1940">
    <w:name w:val="xl194"/>
    <w:basedOn w:val="10"/>
    <w:link w:val="xl194"/>
    <w:rPr>
      <w:color w:val="000000"/>
      <w:sz w:val="20"/>
    </w:rPr>
  </w:style>
  <w:style w:type="paragraph" w:customStyle="1" w:styleId="1fa">
    <w:name w:val="Заголовок1"/>
    <w:basedOn w:val="a6"/>
    <w:next w:val="aff3"/>
    <w:link w:val="1fb"/>
    <w:pPr>
      <w:keepNext/>
      <w:spacing w:before="240" w:after="120" w:line="276" w:lineRule="auto"/>
    </w:pPr>
    <w:rPr>
      <w:rFonts w:ascii="Arial" w:hAnsi="Arial"/>
      <w:sz w:val="28"/>
    </w:rPr>
  </w:style>
  <w:style w:type="character" w:customStyle="1" w:styleId="1fb">
    <w:name w:val="Заголовок1"/>
    <w:basedOn w:val="10"/>
    <w:link w:val="1fa"/>
    <w:rPr>
      <w:rFonts w:ascii="Arial" w:hAnsi="Arial"/>
      <w:sz w:val="28"/>
    </w:rPr>
  </w:style>
  <w:style w:type="paragraph" w:customStyle="1" w:styleId="xl256">
    <w:name w:val="xl256"/>
    <w:basedOn w:val="a6"/>
    <w:link w:val="xl2560"/>
    <w:pPr>
      <w:spacing w:beforeAutospacing="1" w:afterAutospacing="1"/>
    </w:pPr>
    <w:rPr>
      <w:rFonts w:ascii="Arial" w:hAnsi="Arial"/>
    </w:rPr>
  </w:style>
  <w:style w:type="character" w:customStyle="1" w:styleId="xl2560">
    <w:name w:val="xl256"/>
    <w:basedOn w:val="10"/>
    <w:link w:val="xl256"/>
    <w:rPr>
      <w:rFonts w:ascii="Arial" w:hAnsi="Arial"/>
      <w:sz w:val="24"/>
    </w:rPr>
  </w:style>
  <w:style w:type="paragraph" w:customStyle="1" w:styleId="1fc">
    <w:name w:val="Обычный1"/>
    <w:link w:val="1fd"/>
    <w:pPr>
      <w:widowControl w:val="0"/>
      <w:spacing w:before="240" w:after="0" w:line="300" w:lineRule="auto"/>
      <w:ind w:firstLine="700"/>
      <w:jc w:val="both"/>
    </w:pPr>
    <w:rPr>
      <w:sz w:val="24"/>
    </w:rPr>
  </w:style>
  <w:style w:type="character" w:customStyle="1" w:styleId="1fd">
    <w:name w:val="Обычный1"/>
    <w:link w:val="1fc"/>
    <w:rPr>
      <w:sz w:val="24"/>
    </w:rPr>
  </w:style>
  <w:style w:type="paragraph" w:customStyle="1" w:styleId="WW8Num6z0">
    <w:name w:val="WW8Num6z0"/>
    <w:link w:val="WW8Num6z00"/>
  </w:style>
  <w:style w:type="character" w:customStyle="1" w:styleId="WW8Num6z00">
    <w:name w:val="WW8Num6z0"/>
    <w:link w:val="WW8Num6z0"/>
    <w:rPr>
      <w:rFonts w:ascii="Times New Roman" w:hAnsi="Times New Roman"/>
    </w:rPr>
  </w:style>
  <w:style w:type="paragraph" w:customStyle="1" w:styleId="3">
    <w:name w:val="Стиль3_Подпункты"/>
    <w:basedOn w:val="22"/>
    <w:link w:val="36"/>
    <w:pPr>
      <w:keepNext w:val="0"/>
      <w:keepLines w:val="0"/>
      <w:numPr>
        <w:ilvl w:val="2"/>
        <w:numId w:val="21"/>
      </w:numPr>
      <w:spacing w:before="120" w:after="240"/>
      <w:ind w:left="1418" w:hanging="698"/>
      <w:jc w:val="left"/>
    </w:pPr>
    <w:rPr>
      <w:sz w:val="24"/>
    </w:rPr>
  </w:style>
  <w:style w:type="character" w:customStyle="1" w:styleId="36">
    <w:name w:val="Стиль3_Подпункты"/>
    <w:basedOn w:val="23"/>
    <w:link w:val="3"/>
    <w:rPr>
      <w:b/>
      <w:sz w:val="24"/>
    </w:rPr>
  </w:style>
  <w:style w:type="paragraph" w:customStyle="1" w:styleId="xl274">
    <w:name w:val="xl274"/>
    <w:basedOn w:val="a6"/>
    <w:link w:val="xl274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b/>
    </w:rPr>
  </w:style>
  <w:style w:type="character" w:customStyle="1" w:styleId="xl2740">
    <w:name w:val="xl274"/>
    <w:basedOn w:val="10"/>
    <w:link w:val="xl274"/>
    <w:rPr>
      <w:rFonts w:ascii="Arial" w:hAnsi="Arial"/>
      <w:b/>
      <w:sz w:val="24"/>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xl163">
    <w:name w:val="xl163"/>
    <w:basedOn w:val="a6"/>
    <w:link w:val="xl1630"/>
    <w:pPr>
      <w:pBdr>
        <w:top w:val="single" w:sz="4" w:space="0" w:color="000000"/>
        <w:left w:val="single" w:sz="4" w:space="0" w:color="000000"/>
        <w:bottom w:val="single" w:sz="8" w:space="0" w:color="000000"/>
        <w:right w:val="single" w:sz="8" w:space="0" w:color="000000"/>
      </w:pBdr>
      <w:spacing w:beforeAutospacing="1" w:afterAutospacing="1"/>
      <w:jc w:val="center"/>
    </w:pPr>
    <w:rPr>
      <w:sz w:val="20"/>
    </w:rPr>
  </w:style>
  <w:style w:type="character" w:customStyle="1" w:styleId="xl1630">
    <w:name w:val="xl163"/>
    <w:basedOn w:val="10"/>
    <w:link w:val="xl163"/>
    <w:rPr>
      <w:sz w:val="20"/>
    </w:rPr>
  </w:style>
  <w:style w:type="paragraph" w:customStyle="1" w:styleId="xl210">
    <w:name w:val="xl210"/>
    <w:basedOn w:val="a6"/>
    <w:link w:val="xl2100"/>
    <w:pPr>
      <w:pBdr>
        <w:top w:val="single" w:sz="4" w:space="0" w:color="000000"/>
        <w:left w:val="single" w:sz="4" w:space="0" w:color="000000"/>
        <w:bottom w:val="single" w:sz="8" w:space="0" w:color="000000"/>
        <w:right w:val="single" w:sz="4" w:space="0" w:color="000000"/>
      </w:pBdr>
      <w:spacing w:beforeAutospacing="1" w:afterAutospacing="1"/>
    </w:pPr>
    <w:rPr>
      <w:sz w:val="20"/>
    </w:rPr>
  </w:style>
  <w:style w:type="character" w:customStyle="1" w:styleId="xl2100">
    <w:name w:val="xl210"/>
    <w:basedOn w:val="10"/>
    <w:link w:val="xl210"/>
    <w:rPr>
      <w:sz w:val="20"/>
    </w:rPr>
  </w:style>
  <w:style w:type="paragraph" w:customStyle="1" w:styleId="xl269">
    <w:name w:val="xl269"/>
    <w:basedOn w:val="a6"/>
    <w:link w:val="xl269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b/>
    </w:rPr>
  </w:style>
  <w:style w:type="character" w:customStyle="1" w:styleId="xl2690">
    <w:name w:val="xl269"/>
    <w:basedOn w:val="10"/>
    <w:link w:val="xl269"/>
    <w:rPr>
      <w:rFonts w:ascii="Arial" w:hAnsi="Arial"/>
      <w:b/>
      <w:sz w:val="24"/>
    </w:rPr>
  </w:style>
  <w:style w:type="paragraph" w:customStyle="1" w:styleId="-2">
    <w:name w:val="Текст-2"/>
    <w:basedOn w:val="a6"/>
    <w:link w:val="-20"/>
    <w:pPr>
      <w:tabs>
        <w:tab w:val="left" w:leader="dot" w:pos="540"/>
      </w:tabs>
      <w:spacing w:before="120"/>
      <w:ind w:firstLine="539"/>
      <w:jc w:val="both"/>
    </w:pPr>
    <w:rPr>
      <w:rFonts w:ascii="Times New Roman CYR" w:hAnsi="Times New Roman CYR"/>
      <w:sz w:val="26"/>
    </w:rPr>
  </w:style>
  <w:style w:type="character" w:customStyle="1" w:styleId="-20">
    <w:name w:val="Текст-2"/>
    <w:basedOn w:val="10"/>
    <w:link w:val="-2"/>
    <w:rPr>
      <w:rFonts w:ascii="Times New Roman CYR" w:hAnsi="Times New Roman CYR"/>
      <w:sz w:val="26"/>
    </w:rPr>
  </w:style>
  <w:style w:type="paragraph" w:customStyle="1" w:styleId="msonormal0">
    <w:name w:val="msonormal"/>
    <w:basedOn w:val="a6"/>
    <w:link w:val="msonormal1"/>
    <w:pPr>
      <w:spacing w:beforeAutospacing="1" w:afterAutospacing="1"/>
    </w:pPr>
  </w:style>
  <w:style w:type="character" w:customStyle="1" w:styleId="msonormal1">
    <w:name w:val="msonormal"/>
    <w:basedOn w:val="10"/>
    <w:link w:val="msonormal0"/>
    <w:rPr>
      <w:sz w:val="24"/>
    </w:rPr>
  </w:style>
  <w:style w:type="paragraph" w:styleId="50">
    <w:name w:val="List Bullet 5"/>
    <w:basedOn w:val="a6"/>
    <w:link w:val="55"/>
    <w:pPr>
      <w:numPr>
        <w:numId w:val="22"/>
      </w:numPr>
      <w:contextualSpacing/>
    </w:pPr>
  </w:style>
  <w:style w:type="character" w:customStyle="1" w:styleId="55">
    <w:name w:val="Маркированный список 5 Знак"/>
    <w:basedOn w:val="10"/>
    <w:link w:val="50"/>
    <w:rPr>
      <w:sz w:val="24"/>
    </w:rPr>
  </w:style>
  <w:style w:type="paragraph" w:customStyle="1" w:styleId="1fe">
    <w:name w:val="ААУр1"/>
    <w:basedOn w:val="11"/>
    <w:link w:val="1ff"/>
    <w:pPr>
      <w:keepNext w:val="0"/>
      <w:keepLines w:val="0"/>
      <w:widowControl w:val="0"/>
      <w:spacing w:before="120" w:after="240" w:line="360" w:lineRule="auto"/>
    </w:pPr>
    <w:rPr>
      <w:spacing w:val="-1"/>
    </w:rPr>
  </w:style>
  <w:style w:type="character" w:customStyle="1" w:styleId="1ff">
    <w:name w:val="ААУр1"/>
    <w:basedOn w:val="12"/>
    <w:link w:val="1fe"/>
    <w:rPr>
      <w:b/>
      <w:spacing w:val="-1"/>
      <w:sz w:val="32"/>
    </w:rPr>
  </w:style>
  <w:style w:type="paragraph" w:customStyle="1" w:styleId="aff4">
    <w:name w:val="Заголовок документа"/>
    <w:basedOn w:val="a6"/>
    <w:link w:val="aff5"/>
    <w:pPr>
      <w:spacing w:line="360" w:lineRule="auto"/>
      <w:jc w:val="center"/>
    </w:pPr>
    <w:rPr>
      <w:b/>
      <w:sz w:val="28"/>
    </w:rPr>
  </w:style>
  <w:style w:type="character" w:customStyle="1" w:styleId="aff5">
    <w:name w:val="Заголовок документа"/>
    <w:basedOn w:val="10"/>
    <w:link w:val="aff4"/>
    <w:rPr>
      <w:b/>
      <w:sz w:val="28"/>
    </w:rPr>
  </w:style>
  <w:style w:type="paragraph" w:customStyle="1" w:styleId="ListParagraph1">
    <w:name w:val="List Paragraph1"/>
    <w:basedOn w:val="a6"/>
    <w:link w:val="ListParagraph10"/>
    <w:pPr>
      <w:spacing w:after="200" w:line="276" w:lineRule="auto"/>
      <w:ind w:left="720"/>
      <w:contextualSpacing/>
    </w:pPr>
    <w:rPr>
      <w:rFonts w:ascii="Calibri" w:hAnsi="Calibri"/>
      <w:sz w:val="22"/>
    </w:rPr>
  </w:style>
  <w:style w:type="character" w:customStyle="1" w:styleId="ListParagraph10">
    <w:name w:val="List Paragraph1"/>
    <w:basedOn w:val="10"/>
    <w:link w:val="ListParagraph1"/>
    <w:rPr>
      <w:rFonts w:ascii="Calibri" w:hAnsi="Calibri"/>
      <w:sz w:val="22"/>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xl72">
    <w:name w:val="xl72"/>
    <w:basedOn w:val="a6"/>
    <w:link w:val="xl720"/>
    <w:pPr>
      <w:spacing w:beforeAutospacing="1" w:afterAutospacing="1"/>
    </w:pPr>
  </w:style>
  <w:style w:type="character" w:customStyle="1" w:styleId="xl720">
    <w:name w:val="xl72"/>
    <w:basedOn w:val="10"/>
    <w:link w:val="xl72"/>
    <w:rPr>
      <w:sz w:val="24"/>
    </w:rPr>
  </w:style>
  <w:style w:type="paragraph" w:customStyle="1" w:styleId="Endnote">
    <w:name w:val="Endnote"/>
    <w:basedOn w:val="a6"/>
    <w:link w:val="Endnote0"/>
    <w:rPr>
      <w:rFonts w:ascii="Calibri" w:hAnsi="Calibri"/>
      <w:sz w:val="20"/>
    </w:rPr>
  </w:style>
  <w:style w:type="character" w:customStyle="1" w:styleId="Endnote0">
    <w:name w:val="Endnote"/>
    <w:basedOn w:val="10"/>
    <w:link w:val="Endnote"/>
    <w:rPr>
      <w:rFonts w:ascii="Calibri" w:hAnsi="Calibri"/>
      <w:sz w:val="20"/>
    </w:rPr>
  </w:style>
  <w:style w:type="character" w:customStyle="1" w:styleId="33">
    <w:name w:val="Заголовок 3 Знак"/>
    <w:basedOn w:val="10"/>
    <w:link w:val="32"/>
    <w:rPr>
      <w:b/>
      <w:sz w:val="32"/>
    </w:rPr>
  </w:style>
  <w:style w:type="paragraph" w:customStyle="1" w:styleId="1ff0">
    <w:name w:val="Знак Знак1 Знак Знак Знак Знак Знак Знак Знак Знак Знак Знак Знак"/>
    <w:basedOn w:val="a6"/>
    <w:link w:val="1ff1"/>
    <w:pPr>
      <w:tabs>
        <w:tab w:val="left" w:pos="432"/>
      </w:tabs>
      <w:spacing w:before="120" w:after="160"/>
      <w:ind w:left="432" w:hanging="432"/>
      <w:jc w:val="both"/>
    </w:pPr>
    <w:rPr>
      <w:b/>
      <w:caps/>
      <w:sz w:val="32"/>
    </w:rPr>
  </w:style>
  <w:style w:type="character" w:customStyle="1" w:styleId="1ff1">
    <w:name w:val="Знак Знак1 Знак Знак Знак Знак Знак Знак Знак Знак Знак Знак Знак"/>
    <w:basedOn w:val="10"/>
    <w:link w:val="1ff0"/>
    <w:rPr>
      <w:b/>
      <w:caps/>
      <w:sz w:val="32"/>
    </w:rPr>
  </w:style>
  <w:style w:type="paragraph" w:customStyle="1" w:styleId="610">
    <w:name w:val="Заголовок 6 Знак1"/>
    <w:basedOn w:val="26"/>
    <w:link w:val="611"/>
    <w:rPr>
      <w:rFonts w:asciiTheme="majorHAnsi" w:hAnsiTheme="majorHAnsi"/>
      <w:color w:val="1F3763" w:themeColor="accent1" w:themeShade="7F"/>
      <w:sz w:val="24"/>
    </w:rPr>
  </w:style>
  <w:style w:type="character" w:customStyle="1" w:styleId="611">
    <w:name w:val="Заголовок 6 Знак1"/>
    <w:basedOn w:val="a7"/>
    <w:link w:val="610"/>
    <w:rPr>
      <w:rFonts w:asciiTheme="majorHAnsi" w:hAnsiTheme="majorHAnsi"/>
      <w:color w:val="1F3763" w:themeColor="accent1" w:themeShade="7F"/>
      <w:sz w:val="24"/>
    </w:rPr>
  </w:style>
  <w:style w:type="paragraph" w:customStyle="1" w:styleId="aff6">
    <w:name w:val="Содержимое врезки"/>
    <w:basedOn w:val="aff3"/>
    <w:link w:val="aff7"/>
  </w:style>
  <w:style w:type="character" w:customStyle="1" w:styleId="aff7">
    <w:name w:val="Содержимое врезки"/>
    <w:basedOn w:val="aff8"/>
    <w:link w:val="aff6"/>
    <w:rPr>
      <w:rFonts w:ascii="Calibri" w:hAnsi="Calibri"/>
      <w:sz w:val="22"/>
    </w:rPr>
  </w:style>
  <w:style w:type="paragraph" w:customStyle="1" w:styleId="1ff2">
    <w:name w:val="Стиль1"/>
    <w:basedOn w:val="32"/>
    <w:link w:val="1ff3"/>
    <w:pPr>
      <w:spacing w:before="120" w:after="120" w:line="360" w:lineRule="auto"/>
      <w:ind w:firstLine="567"/>
    </w:pPr>
    <w:rPr>
      <w:b w:val="0"/>
      <w:sz w:val="24"/>
    </w:rPr>
  </w:style>
  <w:style w:type="character" w:customStyle="1" w:styleId="1ff3">
    <w:name w:val="Стиль1"/>
    <w:basedOn w:val="33"/>
    <w:link w:val="1ff2"/>
    <w:rPr>
      <w:b w:val="0"/>
      <w:sz w:val="24"/>
    </w:rPr>
  </w:style>
  <w:style w:type="paragraph" w:customStyle="1" w:styleId="xl142">
    <w:name w:val="xl142"/>
    <w:basedOn w:val="a6"/>
    <w:link w:val="xl142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420">
    <w:name w:val="xl142"/>
    <w:basedOn w:val="10"/>
    <w:link w:val="xl142"/>
    <w:rPr>
      <w:color w:val="000000"/>
      <w:sz w:val="20"/>
    </w:rPr>
  </w:style>
  <w:style w:type="paragraph" w:customStyle="1" w:styleId="TextStyle">
    <w:name w:val="TextStyle"/>
    <w:link w:val="TextStyle0"/>
    <w:pPr>
      <w:spacing w:after="200" w:line="276" w:lineRule="auto"/>
      <w:jc w:val="both"/>
    </w:pPr>
    <w:rPr>
      <w:sz w:val="24"/>
    </w:rPr>
  </w:style>
  <w:style w:type="character" w:customStyle="1" w:styleId="TextStyle0">
    <w:name w:val="TextStyle"/>
    <w:link w:val="TextStyle"/>
    <w:rPr>
      <w:sz w:val="24"/>
    </w:rPr>
  </w:style>
  <w:style w:type="paragraph" w:styleId="91">
    <w:name w:val="index 9"/>
    <w:basedOn w:val="a6"/>
    <w:next w:val="a6"/>
    <w:link w:val="92"/>
    <w:pPr>
      <w:tabs>
        <w:tab w:val="right" w:pos="4487"/>
      </w:tabs>
      <w:ind w:left="1800" w:hanging="200"/>
    </w:pPr>
    <w:rPr>
      <w:sz w:val="18"/>
    </w:rPr>
  </w:style>
  <w:style w:type="character" w:customStyle="1" w:styleId="92">
    <w:name w:val="Указатель 9 Знак"/>
    <w:basedOn w:val="10"/>
    <w:link w:val="91"/>
    <w:rPr>
      <w:sz w:val="18"/>
    </w:rPr>
  </w:style>
  <w:style w:type="paragraph" w:styleId="1ff4">
    <w:name w:val="index 1"/>
    <w:basedOn w:val="a6"/>
    <w:next w:val="a6"/>
    <w:link w:val="1ff5"/>
    <w:pPr>
      <w:tabs>
        <w:tab w:val="right" w:pos="4487"/>
      </w:tabs>
      <w:ind w:left="200" w:hanging="200"/>
    </w:pPr>
    <w:rPr>
      <w:sz w:val="18"/>
    </w:rPr>
  </w:style>
  <w:style w:type="character" w:customStyle="1" w:styleId="1ff5">
    <w:name w:val="Указатель 1 Знак"/>
    <w:basedOn w:val="10"/>
    <w:link w:val="1ff4"/>
    <w:rPr>
      <w:sz w:val="18"/>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customStyle="1" w:styleId="20">
    <w:name w:val="Стиль2_Часть"/>
    <w:basedOn w:val="22"/>
    <w:link w:val="2d"/>
    <w:pPr>
      <w:keepNext w:val="0"/>
      <w:keepLines w:val="0"/>
      <w:numPr>
        <w:ilvl w:val="1"/>
        <w:numId w:val="21"/>
      </w:numPr>
      <w:spacing w:before="120" w:after="240"/>
      <w:ind w:left="1417" w:hanging="1060"/>
      <w:jc w:val="left"/>
    </w:pPr>
    <w:rPr>
      <w:sz w:val="24"/>
    </w:rPr>
  </w:style>
  <w:style w:type="character" w:customStyle="1" w:styleId="2d">
    <w:name w:val="Стиль2_Часть"/>
    <w:basedOn w:val="23"/>
    <w:link w:val="20"/>
    <w:rPr>
      <w:b/>
      <w:sz w:val="24"/>
    </w:rPr>
  </w:style>
  <w:style w:type="paragraph" w:customStyle="1" w:styleId="aff9">
    <w:name w:val="АСодержТаб"/>
    <w:basedOn w:val="a6"/>
    <w:link w:val="affa"/>
    <w:pPr>
      <w:widowControl w:val="0"/>
      <w:jc w:val="center"/>
    </w:pPr>
    <w:rPr>
      <w:spacing w:val="-1"/>
      <w:sz w:val="20"/>
    </w:rPr>
  </w:style>
  <w:style w:type="character" w:customStyle="1" w:styleId="affa">
    <w:name w:val="АСодержТаб"/>
    <w:basedOn w:val="10"/>
    <w:link w:val="aff9"/>
    <w:rPr>
      <w:spacing w:val="-1"/>
      <w:sz w:val="20"/>
    </w:rPr>
  </w:style>
  <w:style w:type="paragraph" w:customStyle="1" w:styleId="PlaceholderText1">
    <w:name w:val="Placeholder Text1"/>
    <w:link w:val="PlaceholderText10"/>
    <w:rPr>
      <w:color w:val="808080"/>
    </w:rPr>
  </w:style>
  <w:style w:type="character" w:customStyle="1" w:styleId="PlaceholderText10">
    <w:name w:val="Placeholder Text1"/>
    <w:link w:val="PlaceholderText1"/>
    <w:rPr>
      <w:color w:val="808080"/>
    </w:rPr>
  </w:style>
  <w:style w:type="paragraph" w:customStyle="1" w:styleId="1ff6">
    <w:name w:val="Выделенная цитата Знак1"/>
    <w:basedOn w:val="26"/>
    <w:link w:val="1ff7"/>
    <w:rPr>
      <w:i/>
      <w:color w:val="4472C4" w:themeColor="accent1"/>
      <w:sz w:val="24"/>
    </w:rPr>
  </w:style>
  <w:style w:type="character" w:customStyle="1" w:styleId="1ff7">
    <w:name w:val="Выделенная цитата Знак1"/>
    <w:basedOn w:val="a7"/>
    <w:link w:val="1ff6"/>
    <w:rPr>
      <w:rFonts w:ascii="Times New Roman" w:hAnsi="Times New Roman"/>
      <w:i/>
      <w:color w:val="4472C4" w:themeColor="accent1"/>
      <w:sz w:val="24"/>
    </w:rPr>
  </w:style>
  <w:style w:type="paragraph" w:customStyle="1" w:styleId="xl135">
    <w:name w:val="xl135"/>
    <w:basedOn w:val="a6"/>
    <w:link w:val="xl135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350">
    <w:name w:val="xl135"/>
    <w:basedOn w:val="10"/>
    <w:link w:val="xl135"/>
    <w:rPr>
      <w:color w:val="000000"/>
      <w:sz w:val="20"/>
    </w:rPr>
  </w:style>
  <w:style w:type="paragraph" w:customStyle="1" w:styleId="xl61">
    <w:name w:val="xl61"/>
    <w:basedOn w:val="a6"/>
    <w:link w:val="xl61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10">
    <w:name w:val="xl61"/>
    <w:basedOn w:val="10"/>
    <w:link w:val="xl61"/>
    <w:rPr>
      <w:sz w:val="20"/>
    </w:rPr>
  </w:style>
  <w:style w:type="paragraph" w:styleId="affb">
    <w:name w:val="List Paragraph"/>
    <w:basedOn w:val="a6"/>
    <w:link w:val="affc"/>
    <w:pPr>
      <w:ind w:left="720"/>
      <w:contextualSpacing/>
    </w:pPr>
  </w:style>
  <w:style w:type="character" w:customStyle="1" w:styleId="affc">
    <w:name w:val="Абзац списка Знак"/>
    <w:basedOn w:val="10"/>
    <w:link w:val="affb"/>
    <w:rPr>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TableStyle">
    <w:name w:val="TableStyle"/>
    <w:link w:val="TableStyle0"/>
    <w:pPr>
      <w:spacing w:after="200" w:line="276" w:lineRule="auto"/>
      <w:jc w:val="both"/>
    </w:pPr>
    <w:rPr>
      <w:sz w:val="20"/>
    </w:rPr>
  </w:style>
  <w:style w:type="character" w:customStyle="1" w:styleId="TableStyle0">
    <w:name w:val="TableStyle"/>
    <w:link w:val="TableStyle"/>
    <w:rPr>
      <w:sz w:val="20"/>
    </w:rPr>
  </w:style>
  <w:style w:type="paragraph" w:customStyle="1" w:styleId="xl64">
    <w:name w:val="xl64"/>
    <w:basedOn w:val="a6"/>
    <w:link w:val="xl64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40">
    <w:name w:val="xl64"/>
    <w:basedOn w:val="10"/>
    <w:link w:val="xl64"/>
    <w:rPr>
      <w:color w:val="000000"/>
      <w:sz w:val="20"/>
    </w:rPr>
  </w:style>
  <w:style w:type="paragraph" w:customStyle="1" w:styleId="xl113">
    <w:name w:val="xl113"/>
    <w:basedOn w:val="a6"/>
    <w:link w:val="xl1130"/>
    <w:pPr>
      <w:pBdr>
        <w:bottom w:val="single" w:sz="8" w:space="0" w:color="000000"/>
      </w:pBdr>
      <w:spacing w:beforeAutospacing="1" w:afterAutospacing="1"/>
    </w:pPr>
    <w:rPr>
      <w:sz w:val="18"/>
    </w:rPr>
  </w:style>
  <w:style w:type="character" w:customStyle="1" w:styleId="xl1130">
    <w:name w:val="xl113"/>
    <w:basedOn w:val="10"/>
    <w:link w:val="xl113"/>
    <w:rPr>
      <w:sz w:val="18"/>
    </w:rPr>
  </w:style>
  <w:style w:type="paragraph" w:customStyle="1" w:styleId="1ff8">
    <w:name w:val="Знак Знак1 Знак Знак Знак Знак Знак Знак"/>
    <w:basedOn w:val="a6"/>
    <w:link w:val="1ff9"/>
    <w:pPr>
      <w:tabs>
        <w:tab w:val="left" w:pos="432"/>
      </w:tabs>
      <w:spacing w:before="120" w:after="160"/>
      <w:ind w:left="432" w:hanging="432"/>
      <w:jc w:val="both"/>
    </w:pPr>
    <w:rPr>
      <w:b/>
      <w:caps/>
      <w:sz w:val="32"/>
    </w:rPr>
  </w:style>
  <w:style w:type="character" w:customStyle="1" w:styleId="1ff9">
    <w:name w:val="Знак Знак1 Знак Знак Знак Знак Знак Знак"/>
    <w:basedOn w:val="10"/>
    <w:link w:val="1ff8"/>
    <w:rPr>
      <w:b/>
      <w:caps/>
      <w:sz w:val="32"/>
    </w:rPr>
  </w:style>
  <w:style w:type="paragraph" w:customStyle="1" w:styleId="49">
    <w:name w:val="Знак Знак4"/>
    <w:link w:val="4a"/>
    <w:rPr>
      <w:rFonts w:ascii="Tahoma" w:hAnsi="Tahoma"/>
      <w:sz w:val="16"/>
    </w:rPr>
  </w:style>
  <w:style w:type="character" w:customStyle="1" w:styleId="4a">
    <w:name w:val="Знак Знак4"/>
    <w:link w:val="49"/>
    <w:rPr>
      <w:rFonts w:ascii="Tahoma" w:hAnsi="Tahoma"/>
      <w:sz w:val="16"/>
    </w:rPr>
  </w:style>
  <w:style w:type="paragraph" w:customStyle="1" w:styleId="1ffa">
    <w:name w:val="Шапка Знак1"/>
    <w:basedOn w:val="26"/>
    <w:link w:val="1ffb"/>
    <w:rPr>
      <w:rFonts w:asciiTheme="majorHAnsi" w:hAnsiTheme="majorHAnsi"/>
      <w:sz w:val="24"/>
    </w:rPr>
  </w:style>
  <w:style w:type="character" w:customStyle="1" w:styleId="1ffb">
    <w:name w:val="Шапка Знак1"/>
    <w:basedOn w:val="a7"/>
    <w:link w:val="1ffa"/>
    <w:rPr>
      <w:rFonts w:asciiTheme="majorHAnsi" w:hAnsiTheme="majorHAnsi"/>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affd">
    <w:name w:val="АОбычный"/>
    <w:basedOn w:val="a6"/>
    <w:link w:val="affe"/>
    <w:pPr>
      <w:spacing w:line="360" w:lineRule="auto"/>
      <w:ind w:firstLine="567"/>
      <w:jc w:val="both"/>
    </w:pPr>
  </w:style>
  <w:style w:type="character" w:customStyle="1" w:styleId="affe">
    <w:name w:val="АОбычный"/>
    <w:basedOn w:val="10"/>
    <w:link w:val="affd"/>
    <w:rPr>
      <w:sz w:val="24"/>
    </w:rPr>
  </w:style>
  <w:style w:type="paragraph" w:customStyle="1" w:styleId="xl76">
    <w:name w:val="xl76"/>
    <w:basedOn w:val="a6"/>
    <w:link w:val="xl760"/>
    <w:pPr>
      <w:spacing w:beforeAutospacing="1" w:afterAutospacing="1"/>
    </w:pPr>
    <w:rPr>
      <w:sz w:val="18"/>
    </w:rPr>
  </w:style>
  <w:style w:type="character" w:customStyle="1" w:styleId="xl760">
    <w:name w:val="xl76"/>
    <w:basedOn w:val="10"/>
    <w:link w:val="xl76"/>
    <w:rPr>
      <w:sz w:val="18"/>
    </w:rPr>
  </w:style>
  <w:style w:type="paragraph" w:customStyle="1" w:styleId="xl259">
    <w:name w:val="xl259"/>
    <w:basedOn w:val="a6"/>
    <w:link w:val="xl259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rPr>
  </w:style>
  <w:style w:type="character" w:customStyle="1" w:styleId="xl2590">
    <w:name w:val="xl259"/>
    <w:basedOn w:val="10"/>
    <w:link w:val="xl259"/>
    <w:rPr>
      <w:rFonts w:ascii="Arial" w:hAnsi="Arial"/>
      <w:sz w:val="24"/>
    </w:rPr>
  </w:style>
  <w:style w:type="paragraph" w:customStyle="1" w:styleId="TableContents">
    <w:name w:val="Table Contents"/>
    <w:basedOn w:val="Standard"/>
    <w:link w:val="TableContents0"/>
  </w:style>
  <w:style w:type="character" w:customStyle="1" w:styleId="TableContents0">
    <w:name w:val="Table Contents"/>
    <w:basedOn w:val="Standard0"/>
    <w:link w:val="TableContents"/>
    <w:rPr>
      <w:sz w:val="24"/>
    </w:rPr>
  </w:style>
  <w:style w:type="paragraph" w:customStyle="1" w:styleId="312">
    <w:name w:val="Основной текст 3 Знак1"/>
    <w:basedOn w:val="26"/>
    <w:link w:val="313"/>
    <w:rPr>
      <w:sz w:val="16"/>
    </w:rPr>
  </w:style>
  <w:style w:type="character" w:customStyle="1" w:styleId="313">
    <w:name w:val="Основной текст 3 Знак1"/>
    <w:basedOn w:val="a7"/>
    <w:link w:val="312"/>
    <w:rPr>
      <w:rFonts w:ascii="Times New Roman" w:hAnsi="Times New Roman"/>
      <w:sz w:val="16"/>
    </w:rPr>
  </w:style>
  <w:style w:type="paragraph" w:customStyle="1" w:styleId="xl298">
    <w:name w:val="xl298"/>
    <w:basedOn w:val="a6"/>
    <w:link w:val="xl2980"/>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2980">
    <w:name w:val="xl298"/>
    <w:basedOn w:val="10"/>
    <w:link w:val="xl298"/>
    <w:rPr>
      <w:sz w:val="24"/>
    </w:rPr>
  </w:style>
  <w:style w:type="paragraph" w:customStyle="1" w:styleId="BodyText22">
    <w:name w:val="Body Text 22"/>
    <w:basedOn w:val="a6"/>
    <w:link w:val="BodyText220"/>
    <w:pPr>
      <w:ind w:firstLine="720"/>
      <w:jc w:val="both"/>
    </w:pPr>
    <w:rPr>
      <w:sz w:val="20"/>
    </w:rPr>
  </w:style>
  <w:style w:type="character" w:customStyle="1" w:styleId="BodyText220">
    <w:name w:val="Body Text 22"/>
    <w:basedOn w:val="10"/>
    <w:link w:val="BodyText22"/>
    <w:rPr>
      <w:sz w:val="20"/>
    </w:rPr>
  </w:style>
  <w:style w:type="paragraph" w:customStyle="1" w:styleId="xl199">
    <w:name w:val="xl199"/>
    <w:basedOn w:val="a6"/>
    <w:link w:val="xl199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990">
    <w:name w:val="xl199"/>
    <w:basedOn w:val="10"/>
    <w:link w:val="xl199"/>
    <w:rPr>
      <w:sz w:val="20"/>
    </w:rPr>
  </w:style>
  <w:style w:type="paragraph" w:customStyle="1" w:styleId="xl137">
    <w:name w:val="xl137"/>
    <w:basedOn w:val="a6"/>
    <w:link w:val="xl137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370">
    <w:name w:val="xl137"/>
    <w:basedOn w:val="10"/>
    <w:link w:val="xl137"/>
    <w:rPr>
      <w:color w:val="000000"/>
      <w:sz w:val="20"/>
    </w:rPr>
  </w:style>
  <w:style w:type="paragraph" w:customStyle="1" w:styleId="xl213">
    <w:name w:val="xl213"/>
    <w:basedOn w:val="a6"/>
    <w:link w:val="xl2130"/>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130">
    <w:name w:val="xl213"/>
    <w:basedOn w:val="10"/>
    <w:link w:val="xl213"/>
    <w:rPr>
      <w:sz w:val="20"/>
    </w:rPr>
  </w:style>
  <w:style w:type="paragraph" w:customStyle="1" w:styleId="afff">
    <w:name w:val="(Схема ТС) Основной текст"/>
    <w:basedOn w:val="a6"/>
    <w:link w:val="afff0"/>
    <w:pPr>
      <w:spacing w:line="360" w:lineRule="auto"/>
      <w:ind w:firstLine="709"/>
      <w:contextualSpacing/>
      <w:jc w:val="both"/>
    </w:pPr>
    <w:rPr>
      <w:sz w:val="26"/>
    </w:rPr>
  </w:style>
  <w:style w:type="character" w:customStyle="1" w:styleId="afff0">
    <w:name w:val="(Схема ТС) Основной текст"/>
    <w:basedOn w:val="10"/>
    <w:link w:val="afff"/>
    <w:rPr>
      <w:sz w:val="26"/>
    </w:rPr>
  </w:style>
  <w:style w:type="paragraph" w:customStyle="1" w:styleId="1ffc">
    <w:name w:val="Текст концевой сноски Знак1"/>
    <w:basedOn w:val="26"/>
    <w:link w:val="1ffd"/>
    <w:rPr>
      <w:sz w:val="20"/>
    </w:rPr>
  </w:style>
  <w:style w:type="character" w:customStyle="1" w:styleId="1ffd">
    <w:name w:val="Текст концевой сноски Знак1"/>
    <w:basedOn w:val="a7"/>
    <w:link w:val="1ffc"/>
    <w:rPr>
      <w:rFonts w:ascii="Times New Roman" w:hAnsi="Times New Roman"/>
      <w:sz w:val="20"/>
    </w:rPr>
  </w:style>
  <w:style w:type="paragraph" w:customStyle="1" w:styleId="WW8Num16z0">
    <w:name w:val="WW8Num16z0"/>
    <w:link w:val="WW8Num16z00"/>
  </w:style>
  <w:style w:type="character" w:customStyle="1" w:styleId="WW8Num16z00">
    <w:name w:val="WW8Num16z0"/>
    <w:link w:val="WW8Num16z0"/>
    <w:rPr>
      <w:rFonts w:ascii="Times New Roman" w:hAnsi="Times New Roman"/>
    </w:rPr>
  </w:style>
  <w:style w:type="paragraph" w:customStyle="1" w:styleId="xl92">
    <w:name w:val="xl92"/>
    <w:basedOn w:val="a6"/>
    <w:link w:val="xl92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920">
    <w:name w:val="xl92"/>
    <w:basedOn w:val="10"/>
    <w:link w:val="xl92"/>
    <w:rPr>
      <w:sz w:val="18"/>
    </w:rPr>
  </w:style>
  <w:style w:type="paragraph" w:customStyle="1" w:styleId="xl300">
    <w:name w:val="xl300"/>
    <w:basedOn w:val="a6"/>
    <w:link w:val="xl300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rPr>
  </w:style>
  <w:style w:type="character" w:customStyle="1" w:styleId="xl3000">
    <w:name w:val="xl300"/>
    <w:basedOn w:val="10"/>
    <w:link w:val="xl300"/>
    <w:rPr>
      <w:rFonts w:ascii="Arial" w:hAnsi="Arial"/>
      <w:sz w:val="24"/>
    </w:rPr>
  </w:style>
  <w:style w:type="paragraph" w:customStyle="1" w:styleId="docsize">
    <w:name w:val="doc_size"/>
    <w:basedOn w:val="26"/>
    <w:link w:val="docsize0"/>
  </w:style>
  <w:style w:type="character" w:customStyle="1" w:styleId="docsize0">
    <w:name w:val="doc_size"/>
    <w:basedOn w:val="a7"/>
    <w:link w:val="docsize"/>
  </w:style>
  <w:style w:type="paragraph" w:customStyle="1" w:styleId="a">
    <w:name w:val="ААПереч"/>
    <w:basedOn w:val="Afff1"/>
    <w:link w:val="afff2"/>
    <w:pPr>
      <w:numPr>
        <w:numId w:val="8"/>
      </w:numPr>
      <w:tabs>
        <w:tab w:val="left" w:pos="1134"/>
      </w:tabs>
      <w:ind w:left="0" w:firstLine="567"/>
    </w:pPr>
  </w:style>
  <w:style w:type="character" w:customStyle="1" w:styleId="afff2">
    <w:name w:val="ААПереч"/>
    <w:basedOn w:val="Afff3"/>
    <w:link w:val="a"/>
    <w:rPr>
      <w:sz w:val="24"/>
    </w:rPr>
  </w:style>
  <w:style w:type="paragraph" w:customStyle="1" w:styleId="xl101">
    <w:name w:val="xl101"/>
    <w:basedOn w:val="a6"/>
    <w:link w:val="xl101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010">
    <w:name w:val="xl101"/>
    <w:basedOn w:val="10"/>
    <w:link w:val="xl101"/>
    <w:rPr>
      <w:sz w:val="18"/>
    </w:rPr>
  </w:style>
  <w:style w:type="paragraph" w:customStyle="1" w:styleId="210">
    <w:name w:val="Основной текст с отступом 2 Знак1"/>
    <w:basedOn w:val="26"/>
    <w:link w:val="211"/>
    <w:rPr>
      <w:sz w:val="24"/>
    </w:rPr>
  </w:style>
  <w:style w:type="character" w:customStyle="1" w:styleId="211">
    <w:name w:val="Основной текст с отступом 2 Знак1"/>
    <w:basedOn w:val="a7"/>
    <w:link w:val="210"/>
    <w:rPr>
      <w:rFonts w:ascii="Times New Roman" w:hAnsi="Times New Roman"/>
      <w:sz w:val="24"/>
    </w:rPr>
  </w:style>
  <w:style w:type="paragraph" w:customStyle="1" w:styleId="95pt">
    <w:name w:val="Основной текст + 9;5 pt;Курсив"/>
    <w:basedOn w:val="1ffe"/>
    <w:link w:val="95pt0"/>
    <w:rPr>
      <w:i/>
      <w:sz w:val="19"/>
      <w:highlight w:val="white"/>
    </w:rPr>
  </w:style>
  <w:style w:type="character" w:customStyle="1" w:styleId="95pt0">
    <w:name w:val="Основной текст + 9;5 pt;Курсив"/>
    <w:basedOn w:val="1fff"/>
    <w:link w:val="95pt"/>
    <w:rPr>
      <w:i/>
      <w:color w:val="000000"/>
      <w:spacing w:val="0"/>
      <w:sz w:val="19"/>
      <w:highlight w:val="white"/>
    </w:rPr>
  </w:style>
  <w:style w:type="paragraph" w:customStyle="1" w:styleId="112">
    <w:name w:val="Сильное выделение11"/>
    <w:link w:val="113"/>
    <w:rPr>
      <w:b/>
      <w:i/>
      <w:color w:val="4F81BD"/>
    </w:rPr>
  </w:style>
  <w:style w:type="character" w:customStyle="1" w:styleId="113">
    <w:name w:val="Сильное выделение11"/>
    <w:link w:val="112"/>
    <w:rPr>
      <w:b/>
      <w:i/>
      <w:color w:val="4F81BD"/>
    </w:rPr>
  </w:style>
  <w:style w:type="paragraph" w:customStyle="1" w:styleId="ConsPlusTitle">
    <w:name w:val="ConsPlusTitle"/>
    <w:link w:val="ConsPlusTitle0"/>
    <w:pPr>
      <w:widowControl w:val="0"/>
      <w:spacing w:after="200" w:line="276" w:lineRule="auto"/>
    </w:pPr>
    <w:rPr>
      <w:rFonts w:ascii="Calibri" w:hAnsi="Calibri"/>
      <w:b/>
      <w:sz w:val="22"/>
    </w:rPr>
  </w:style>
  <w:style w:type="character" w:customStyle="1" w:styleId="ConsPlusTitle0">
    <w:name w:val="ConsPlusTitle"/>
    <w:link w:val="ConsPlusTitle"/>
    <w:rPr>
      <w:rFonts w:ascii="Calibri" w:hAnsi="Calibri"/>
      <w:b/>
      <w:sz w:val="22"/>
    </w:rPr>
  </w:style>
  <w:style w:type="paragraph" w:customStyle="1" w:styleId="1fff0">
    <w:name w:val="Приветствие Знак1"/>
    <w:basedOn w:val="26"/>
    <w:link w:val="1fff1"/>
    <w:rPr>
      <w:sz w:val="24"/>
    </w:rPr>
  </w:style>
  <w:style w:type="character" w:customStyle="1" w:styleId="1fff1">
    <w:name w:val="Приветствие Знак1"/>
    <w:basedOn w:val="a7"/>
    <w:link w:val="1fff0"/>
    <w:rPr>
      <w:rFonts w:ascii="Times New Roman" w:hAnsi="Times New Roman"/>
      <w:sz w:val="24"/>
    </w:rPr>
  </w:style>
  <w:style w:type="paragraph" w:styleId="afff4">
    <w:name w:val="header"/>
    <w:basedOn w:val="a6"/>
    <w:link w:val="afff5"/>
    <w:pPr>
      <w:tabs>
        <w:tab w:val="center" w:pos="4677"/>
        <w:tab w:val="right" w:pos="9355"/>
      </w:tabs>
    </w:pPr>
  </w:style>
  <w:style w:type="character" w:customStyle="1" w:styleId="afff5">
    <w:name w:val="Верхний колонтитул Знак"/>
    <w:basedOn w:val="10"/>
    <w:link w:val="afff4"/>
    <w:rPr>
      <w:sz w:val="24"/>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xl75">
    <w:name w:val="xl75"/>
    <w:basedOn w:val="a6"/>
    <w:link w:val="xl750"/>
    <w:pPr>
      <w:spacing w:beforeAutospacing="1" w:afterAutospacing="1"/>
      <w:jc w:val="center"/>
    </w:pPr>
    <w:rPr>
      <w:sz w:val="18"/>
    </w:rPr>
  </w:style>
  <w:style w:type="character" w:customStyle="1" w:styleId="xl750">
    <w:name w:val="xl75"/>
    <w:basedOn w:val="10"/>
    <w:link w:val="xl75"/>
    <w:rPr>
      <w:sz w:val="18"/>
    </w:rPr>
  </w:style>
  <w:style w:type="paragraph" w:customStyle="1" w:styleId="xl302">
    <w:name w:val="xl302"/>
    <w:basedOn w:val="a6"/>
    <w:link w:val="xl3020"/>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rPr>
  </w:style>
  <w:style w:type="character" w:customStyle="1" w:styleId="xl3020">
    <w:name w:val="xl302"/>
    <w:basedOn w:val="10"/>
    <w:link w:val="xl302"/>
    <w:rPr>
      <w:rFonts w:ascii="Arial" w:hAnsi="Arial"/>
      <w:sz w:val="24"/>
    </w:rPr>
  </w:style>
  <w:style w:type="paragraph" w:styleId="37">
    <w:name w:val="List 3"/>
    <w:basedOn w:val="a6"/>
    <w:link w:val="38"/>
    <w:pPr>
      <w:ind w:left="849" w:hanging="283"/>
      <w:contextualSpacing/>
    </w:pPr>
  </w:style>
  <w:style w:type="character" w:customStyle="1" w:styleId="38">
    <w:name w:val="Список 3 Знак"/>
    <w:basedOn w:val="10"/>
    <w:link w:val="37"/>
    <w:rPr>
      <w:sz w:val="24"/>
    </w:rPr>
  </w:style>
  <w:style w:type="paragraph" w:customStyle="1" w:styleId="font5">
    <w:name w:val="font5"/>
    <w:basedOn w:val="a6"/>
    <w:link w:val="font50"/>
    <w:pPr>
      <w:spacing w:beforeAutospacing="1" w:afterAutospacing="1"/>
    </w:pPr>
    <w:rPr>
      <w:rFonts w:ascii="Tahoma" w:hAnsi="Tahoma"/>
      <w:b/>
      <w:sz w:val="16"/>
    </w:rPr>
  </w:style>
  <w:style w:type="character" w:customStyle="1" w:styleId="font50">
    <w:name w:val="font5"/>
    <w:basedOn w:val="10"/>
    <w:link w:val="font5"/>
    <w:rPr>
      <w:rFonts w:ascii="Tahoma" w:hAnsi="Tahoma"/>
      <w:b/>
      <w:color w:val="000000"/>
      <w:sz w:val="16"/>
    </w:rPr>
  </w:style>
  <w:style w:type="paragraph" w:customStyle="1" w:styleId="xl104">
    <w:name w:val="xl104"/>
    <w:basedOn w:val="a6"/>
    <w:link w:val="xl104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040">
    <w:name w:val="xl104"/>
    <w:basedOn w:val="10"/>
    <w:link w:val="xl104"/>
    <w:rPr>
      <w:sz w:val="18"/>
    </w:rPr>
  </w:style>
  <w:style w:type="paragraph" w:customStyle="1" w:styleId="1fff2">
    <w:name w:val="Слабое выделение1"/>
    <w:link w:val="1fff3"/>
    <w:rPr>
      <w:i/>
      <w:color w:val="808080"/>
    </w:rPr>
  </w:style>
  <w:style w:type="character" w:customStyle="1" w:styleId="1fff3">
    <w:name w:val="Слабое выделение1"/>
    <w:link w:val="1fff2"/>
    <w:rPr>
      <w:i/>
      <w:color w:val="808080"/>
    </w:rPr>
  </w:style>
  <w:style w:type="paragraph" w:styleId="2e">
    <w:name w:val="Body Text 2"/>
    <w:basedOn w:val="a6"/>
    <w:link w:val="2f"/>
    <w:pPr>
      <w:spacing w:after="120" w:line="480" w:lineRule="auto"/>
    </w:pPr>
  </w:style>
  <w:style w:type="character" w:customStyle="1" w:styleId="2f">
    <w:name w:val="Основной текст 2 Знак"/>
    <w:basedOn w:val="10"/>
    <w:link w:val="2e"/>
    <w:rPr>
      <w:sz w:val="24"/>
    </w:rPr>
  </w:style>
  <w:style w:type="paragraph" w:customStyle="1" w:styleId="afff6">
    <w:name w:val="Таблица_НАЗВАНИЕ"/>
    <w:basedOn w:val="a6"/>
    <w:next w:val="a6"/>
    <w:link w:val="afff7"/>
    <w:pPr>
      <w:keepNext/>
      <w:keepLines/>
      <w:spacing w:after="120"/>
      <w:jc w:val="center"/>
    </w:pPr>
    <w:rPr>
      <w:b/>
      <w:sz w:val="28"/>
    </w:rPr>
  </w:style>
  <w:style w:type="character" w:customStyle="1" w:styleId="afff7">
    <w:name w:val="Таблица_НАЗВАНИЕ"/>
    <w:basedOn w:val="10"/>
    <w:link w:val="afff6"/>
    <w:rPr>
      <w:b/>
      <w:sz w:val="28"/>
    </w:rPr>
  </w:style>
  <w:style w:type="paragraph" w:customStyle="1" w:styleId="xl187">
    <w:name w:val="xl187"/>
    <w:basedOn w:val="a6"/>
    <w:link w:val="xl1870"/>
    <w:pPr>
      <w:pBdr>
        <w:left w:val="single" w:sz="4" w:space="0" w:color="000000"/>
        <w:right w:val="single" w:sz="4" w:space="0" w:color="000000"/>
      </w:pBdr>
      <w:spacing w:beforeAutospacing="1" w:afterAutospacing="1"/>
      <w:jc w:val="center"/>
    </w:pPr>
    <w:rPr>
      <w:sz w:val="20"/>
    </w:rPr>
  </w:style>
  <w:style w:type="character" w:customStyle="1" w:styleId="xl1870">
    <w:name w:val="xl187"/>
    <w:basedOn w:val="10"/>
    <w:link w:val="xl187"/>
    <w:rPr>
      <w:sz w:val="20"/>
    </w:rPr>
  </w:style>
  <w:style w:type="paragraph" w:customStyle="1" w:styleId="xl91">
    <w:name w:val="xl91"/>
    <w:basedOn w:val="a6"/>
    <w:link w:val="xl91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910">
    <w:name w:val="xl91"/>
    <w:basedOn w:val="10"/>
    <w:link w:val="xl91"/>
    <w:rPr>
      <w:sz w:val="18"/>
    </w:rPr>
  </w:style>
  <w:style w:type="paragraph" w:customStyle="1" w:styleId="xl141">
    <w:name w:val="xl141"/>
    <w:basedOn w:val="a6"/>
    <w:link w:val="xl1410"/>
    <w:pPr>
      <w:pBdr>
        <w:left w:val="single" w:sz="4" w:space="0" w:color="000000"/>
        <w:right w:val="single" w:sz="4" w:space="0" w:color="000000"/>
      </w:pBdr>
      <w:spacing w:beforeAutospacing="1" w:afterAutospacing="1"/>
      <w:jc w:val="center"/>
    </w:pPr>
    <w:rPr>
      <w:sz w:val="20"/>
    </w:rPr>
  </w:style>
  <w:style w:type="character" w:customStyle="1" w:styleId="xl1410">
    <w:name w:val="xl141"/>
    <w:basedOn w:val="10"/>
    <w:link w:val="xl141"/>
    <w:rPr>
      <w:color w:val="000000"/>
      <w:sz w:val="20"/>
    </w:rPr>
  </w:style>
  <w:style w:type="paragraph" w:customStyle="1" w:styleId="xl149">
    <w:name w:val="xl149"/>
    <w:basedOn w:val="a6"/>
    <w:link w:val="xl149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490">
    <w:name w:val="xl149"/>
    <w:basedOn w:val="10"/>
    <w:link w:val="xl149"/>
    <w:rPr>
      <w:sz w:val="20"/>
    </w:rPr>
  </w:style>
  <w:style w:type="paragraph" w:customStyle="1" w:styleId="xl73">
    <w:name w:val="xl73"/>
    <w:basedOn w:val="a6"/>
    <w:link w:val="xl730"/>
    <w:pPr>
      <w:pBdr>
        <w:top w:val="single" w:sz="4" w:space="0" w:color="000000"/>
        <w:left w:val="single" w:sz="4" w:space="0" w:color="000000"/>
        <w:bottom w:val="single" w:sz="4" w:space="0" w:color="000000"/>
        <w:right w:val="single" w:sz="4" w:space="0" w:color="000000"/>
      </w:pBdr>
      <w:spacing w:beforeAutospacing="1" w:afterAutospacing="1"/>
      <w:jc w:val="center"/>
    </w:pPr>
    <w:rPr>
      <w:b/>
      <w:sz w:val="20"/>
    </w:rPr>
  </w:style>
  <w:style w:type="character" w:customStyle="1" w:styleId="xl730">
    <w:name w:val="xl73"/>
    <w:basedOn w:val="10"/>
    <w:link w:val="xl73"/>
    <w:rPr>
      <w:b/>
      <w:sz w:val="20"/>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character" w:customStyle="1" w:styleId="90">
    <w:name w:val="Заголовок 9 Знак"/>
    <w:basedOn w:val="10"/>
    <w:link w:val="9"/>
    <w:rPr>
      <w:rFonts w:ascii="Cambria" w:hAnsi="Cambria"/>
      <w:i/>
      <w:color w:val="404040"/>
      <w:sz w:val="20"/>
    </w:rPr>
  </w:style>
  <w:style w:type="paragraph" w:customStyle="1" w:styleId="1fff4">
    <w:name w:val="Заголовок оглавления1"/>
    <w:basedOn w:val="11"/>
    <w:next w:val="a6"/>
    <w:link w:val="1fff5"/>
    <w:pPr>
      <w:keepNext w:val="0"/>
      <w:keepLines w:val="0"/>
      <w:spacing w:beforeAutospacing="1" w:after="120" w:line="276" w:lineRule="auto"/>
      <w:ind w:firstLine="709"/>
      <w:contextualSpacing/>
      <w:jc w:val="both"/>
      <w:outlineLvl w:val="8"/>
    </w:pPr>
    <w:rPr>
      <w:b w:val="0"/>
      <w:i/>
      <w:sz w:val="24"/>
    </w:rPr>
  </w:style>
  <w:style w:type="character" w:customStyle="1" w:styleId="1fff5">
    <w:name w:val="Заголовок оглавления1"/>
    <w:basedOn w:val="12"/>
    <w:link w:val="1fff4"/>
    <w:rPr>
      <w:b w:val="0"/>
      <w:i/>
      <w:sz w:val="24"/>
    </w:rPr>
  </w:style>
  <w:style w:type="paragraph" w:customStyle="1" w:styleId="Quote1">
    <w:name w:val="Quote1"/>
    <w:basedOn w:val="a6"/>
    <w:next w:val="a6"/>
    <w:link w:val="Quote10"/>
    <w:pPr>
      <w:spacing w:after="200" w:line="276" w:lineRule="auto"/>
    </w:pPr>
    <w:rPr>
      <w:rFonts w:ascii="Calibri" w:hAnsi="Calibri"/>
      <w:i/>
      <w:sz w:val="20"/>
    </w:rPr>
  </w:style>
  <w:style w:type="character" w:customStyle="1" w:styleId="Quote10">
    <w:name w:val="Quote1"/>
    <w:basedOn w:val="10"/>
    <w:link w:val="Quote1"/>
    <w:rPr>
      <w:rFonts w:ascii="Calibri" w:hAnsi="Calibri"/>
      <w:i/>
      <w:color w:val="000000"/>
      <w:sz w:val="20"/>
    </w:rPr>
  </w:style>
  <w:style w:type="paragraph" w:customStyle="1" w:styleId="xl110">
    <w:name w:val="xl110"/>
    <w:basedOn w:val="a6"/>
    <w:link w:val="xl110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100">
    <w:name w:val="xl110"/>
    <w:basedOn w:val="10"/>
    <w:link w:val="xl110"/>
    <w:rPr>
      <w:sz w:val="18"/>
    </w:rPr>
  </w:style>
  <w:style w:type="paragraph" w:customStyle="1" w:styleId="1fff6">
    <w:name w:val="Подпись Знак1"/>
    <w:basedOn w:val="26"/>
    <w:link w:val="1fff7"/>
    <w:rPr>
      <w:sz w:val="24"/>
    </w:rPr>
  </w:style>
  <w:style w:type="character" w:customStyle="1" w:styleId="1fff7">
    <w:name w:val="Подпись Знак1"/>
    <w:basedOn w:val="a7"/>
    <w:link w:val="1fff6"/>
    <w:rPr>
      <w:rFonts w:ascii="Times New Roman" w:hAnsi="Times New Roman"/>
      <w:sz w:val="24"/>
    </w:rPr>
  </w:style>
  <w:style w:type="paragraph" w:customStyle="1" w:styleId="xl178">
    <w:name w:val="xl178"/>
    <w:basedOn w:val="a6"/>
    <w:link w:val="xl1780"/>
    <w:pPr>
      <w:pBdr>
        <w:left w:val="single" w:sz="4" w:space="0" w:color="000000"/>
        <w:bottom w:val="single" w:sz="8" w:space="0" w:color="000000"/>
        <w:right w:val="single" w:sz="8" w:space="0" w:color="000000"/>
      </w:pBdr>
      <w:spacing w:beforeAutospacing="1" w:afterAutospacing="1"/>
      <w:jc w:val="center"/>
    </w:pPr>
    <w:rPr>
      <w:sz w:val="20"/>
    </w:rPr>
  </w:style>
  <w:style w:type="character" w:customStyle="1" w:styleId="xl1780">
    <w:name w:val="xl178"/>
    <w:basedOn w:val="10"/>
    <w:link w:val="xl178"/>
    <w:rPr>
      <w:sz w:val="20"/>
    </w:rPr>
  </w:style>
  <w:style w:type="paragraph" w:customStyle="1" w:styleId="Heading">
    <w:name w:val="Heading"/>
    <w:link w:val="Heading0"/>
    <w:pPr>
      <w:widowControl w:val="0"/>
      <w:spacing w:before="240" w:after="120" w:line="240" w:lineRule="auto"/>
      <w:jc w:val="right"/>
    </w:pPr>
    <w:rPr>
      <w:b/>
    </w:rPr>
  </w:style>
  <w:style w:type="character" w:customStyle="1" w:styleId="Heading0">
    <w:name w:val="Heading"/>
    <w:link w:val="Heading"/>
    <w:rPr>
      <w:b/>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afff8">
    <w:link w:val="afff9"/>
    <w:semiHidden/>
    <w:unhideWhenUsed/>
    <w:pPr>
      <w:spacing w:after="0" w:line="240" w:lineRule="auto"/>
    </w:pPr>
    <w:rPr>
      <w:rFonts w:ascii="Calibri" w:hAnsi="Calibri"/>
      <w:sz w:val="22"/>
    </w:rPr>
  </w:style>
  <w:style w:type="character" w:customStyle="1" w:styleId="afff9">
    <w:link w:val="afff8"/>
    <w:semiHidden/>
    <w:unhideWhenUsed/>
    <w:rPr>
      <w:rFonts w:ascii="Calibri" w:hAnsi="Calibri"/>
      <w:sz w:val="22"/>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xl112">
    <w:name w:val="xl112"/>
    <w:basedOn w:val="a6"/>
    <w:link w:val="xl112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120">
    <w:name w:val="xl112"/>
    <w:basedOn w:val="10"/>
    <w:link w:val="xl112"/>
    <w:rPr>
      <w:sz w:val="18"/>
    </w:rPr>
  </w:style>
  <w:style w:type="paragraph" w:customStyle="1" w:styleId="8pt">
    <w:name w:val="Основной текст + 8 pt"/>
    <w:basedOn w:val="1ffe"/>
    <w:link w:val="8pt0"/>
    <w:rPr>
      <w:rFonts w:ascii="Consolas" w:hAnsi="Consolas"/>
      <w:b/>
      <w:sz w:val="12"/>
      <w:highlight w:val="white"/>
    </w:rPr>
  </w:style>
  <w:style w:type="character" w:customStyle="1" w:styleId="8pt0">
    <w:name w:val="Основной текст + 8 pt"/>
    <w:basedOn w:val="1fff"/>
    <w:link w:val="8pt"/>
    <w:rPr>
      <w:rFonts w:ascii="Consolas" w:hAnsi="Consolas"/>
      <w:b/>
      <w:i w:val="0"/>
      <w:smallCaps w:val="0"/>
      <w:strike w:val="0"/>
      <w:color w:val="000000"/>
      <w:spacing w:val="0"/>
      <w:sz w:val="12"/>
      <w:highlight w:val="white"/>
      <w:u w:val="none"/>
    </w:rPr>
  </w:style>
  <w:style w:type="paragraph" w:customStyle="1" w:styleId="xl184">
    <w:name w:val="xl184"/>
    <w:basedOn w:val="a6"/>
    <w:link w:val="xl184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40">
    <w:name w:val="xl184"/>
    <w:basedOn w:val="10"/>
    <w:link w:val="xl184"/>
    <w:rPr>
      <w:sz w:val="20"/>
    </w:rPr>
  </w:style>
  <w:style w:type="paragraph" w:customStyle="1" w:styleId="afffa">
    <w:name w:val="АРисун"/>
    <w:basedOn w:val="ae"/>
    <w:link w:val="afffb"/>
    <w:pPr>
      <w:widowControl w:val="0"/>
      <w:spacing w:after="240"/>
      <w:jc w:val="center"/>
    </w:pPr>
    <w:rPr>
      <w:spacing w:val="-5"/>
      <w:sz w:val="24"/>
    </w:rPr>
  </w:style>
  <w:style w:type="character" w:customStyle="1" w:styleId="afffb">
    <w:name w:val="АРисун"/>
    <w:basedOn w:val="af"/>
    <w:link w:val="afffa"/>
    <w:rPr>
      <w:i/>
      <w:color w:val="44546A" w:themeColor="text2"/>
      <w:spacing w:val="-5"/>
      <w:sz w:val="24"/>
    </w:rPr>
  </w:style>
  <w:style w:type="paragraph" w:customStyle="1" w:styleId="2f0">
    <w:name w:val="ААУр2"/>
    <w:basedOn w:val="2f1"/>
    <w:link w:val="2f2"/>
    <w:pPr>
      <w:ind w:right="0"/>
    </w:pPr>
    <w:rPr>
      <w:sz w:val="32"/>
    </w:rPr>
  </w:style>
  <w:style w:type="character" w:customStyle="1" w:styleId="2f2">
    <w:name w:val="ААУр2"/>
    <w:basedOn w:val="2f3"/>
    <w:link w:val="2f0"/>
    <w:rPr>
      <w:b/>
      <w:i/>
      <w:sz w:val="32"/>
    </w:rPr>
  </w:style>
  <w:style w:type="paragraph" w:customStyle="1" w:styleId="PzOglav">
    <w:name w:val="PzOglav"/>
    <w:basedOn w:val="a6"/>
    <w:link w:val="PzOglav0"/>
    <w:pPr>
      <w:tabs>
        <w:tab w:val="left" w:leader="dot" w:pos="8505"/>
      </w:tabs>
      <w:spacing w:before="240" w:after="120"/>
      <w:ind w:firstLine="567"/>
      <w:jc w:val="both"/>
    </w:pPr>
    <w:rPr>
      <w:rFonts w:ascii="Arial" w:hAnsi="Arial"/>
      <w:sz w:val="20"/>
    </w:rPr>
  </w:style>
  <w:style w:type="character" w:customStyle="1" w:styleId="PzOglav0">
    <w:name w:val="PzOglav"/>
    <w:basedOn w:val="10"/>
    <w:link w:val="PzOglav"/>
    <w:rPr>
      <w:rFonts w:ascii="Arial" w:hAnsi="Arial"/>
      <w:sz w:val="20"/>
    </w:rPr>
  </w:style>
  <w:style w:type="paragraph" w:customStyle="1" w:styleId="xl143">
    <w:name w:val="xl143"/>
    <w:basedOn w:val="a6"/>
    <w:link w:val="xl143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430">
    <w:name w:val="xl143"/>
    <w:basedOn w:val="10"/>
    <w:link w:val="xl143"/>
    <w:rPr>
      <w:sz w:val="20"/>
    </w:rPr>
  </w:style>
  <w:style w:type="paragraph" w:customStyle="1" w:styleId="xl283">
    <w:name w:val="xl283"/>
    <w:basedOn w:val="a6"/>
    <w:link w:val="xl283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830">
    <w:name w:val="xl283"/>
    <w:basedOn w:val="10"/>
    <w:link w:val="xl283"/>
    <w:rPr>
      <w:sz w:val="24"/>
    </w:rPr>
  </w:style>
  <w:style w:type="paragraph" w:styleId="5">
    <w:name w:val="List Number 5"/>
    <w:basedOn w:val="a6"/>
    <w:link w:val="56"/>
    <w:pPr>
      <w:numPr>
        <w:numId w:val="23"/>
      </w:numPr>
      <w:contextualSpacing/>
    </w:pPr>
  </w:style>
  <w:style w:type="character" w:customStyle="1" w:styleId="56">
    <w:name w:val="Нумерованный список 5 Знак"/>
    <w:basedOn w:val="10"/>
    <w:link w:val="5"/>
    <w:rPr>
      <w:sz w:val="24"/>
    </w:rPr>
  </w:style>
  <w:style w:type="paragraph" w:customStyle="1" w:styleId="Afff1">
    <w:name w:val="Aобычный текст"/>
    <w:basedOn w:val="a6"/>
    <w:link w:val="Afff3"/>
    <w:pPr>
      <w:spacing w:line="300" w:lineRule="auto"/>
      <w:ind w:firstLine="567"/>
      <w:contextualSpacing/>
      <w:jc w:val="both"/>
    </w:pPr>
  </w:style>
  <w:style w:type="character" w:customStyle="1" w:styleId="Afff3">
    <w:name w:val="Aобычный текст"/>
    <w:basedOn w:val="10"/>
    <w:link w:val="Afff1"/>
    <w:rPr>
      <w:sz w:val="24"/>
    </w:rPr>
  </w:style>
  <w:style w:type="paragraph" w:customStyle="1" w:styleId="WW8Num12z0">
    <w:name w:val="WW8Num12z0"/>
    <w:link w:val="WW8Num12z00"/>
  </w:style>
  <w:style w:type="character" w:customStyle="1" w:styleId="WW8Num12z00">
    <w:name w:val="WW8Num12z0"/>
    <w:link w:val="WW8Num12z0"/>
    <w:rPr>
      <w:rFonts w:ascii="Times New Roman" w:hAnsi="Times New Roman"/>
    </w:rPr>
  </w:style>
  <w:style w:type="paragraph" w:styleId="afffc">
    <w:name w:val="Balloon Text"/>
    <w:basedOn w:val="a6"/>
    <w:link w:val="afffd"/>
    <w:rPr>
      <w:rFonts w:ascii="Tahoma" w:hAnsi="Tahoma"/>
      <w:sz w:val="16"/>
    </w:rPr>
  </w:style>
  <w:style w:type="character" w:customStyle="1" w:styleId="afffd">
    <w:name w:val="Текст выноски Знак"/>
    <w:basedOn w:val="10"/>
    <w:link w:val="afffc"/>
    <w:rPr>
      <w:rFonts w:ascii="Tahoma" w:hAnsi="Tahoma"/>
      <w:sz w:val="16"/>
    </w:rPr>
  </w:style>
  <w:style w:type="paragraph" w:styleId="73">
    <w:name w:val="index 7"/>
    <w:basedOn w:val="a6"/>
    <w:next w:val="a6"/>
    <w:link w:val="74"/>
    <w:pPr>
      <w:tabs>
        <w:tab w:val="right" w:pos="4487"/>
      </w:tabs>
      <w:ind w:left="1400" w:hanging="200"/>
    </w:pPr>
    <w:rPr>
      <w:sz w:val="18"/>
    </w:rPr>
  </w:style>
  <w:style w:type="character" w:customStyle="1" w:styleId="74">
    <w:name w:val="Указатель 7 Знак"/>
    <w:basedOn w:val="10"/>
    <w:link w:val="73"/>
    <w:rPr>
      <w:sz w:val="18"/>
    </w:rPr>
  </w:style>
  <w:style w:type="paragraph" w:customStyle="1" w:styleId="xl79">
    <w:name w:val="xl79"/>
    <w:basedOn w:val="a6"/>
    <w:link w:val="xl79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790">
    <w:name w:val="xl79"/>
    <w:basedOn w:val="10"/>
    <w:link w:val="xl79"/>
    <w:rPr>
      <w:sz w:val="18"/>
    </w:rPr>
  </w:style>
  <w:style w:type="paragraph" w:customStyle="1" w:styleId="TitleChar1">
    <w:name w:val="Title Char1"/>
    <w:basedOn w:val="26"/>
    <w:link w:val="TitleChar10"/>
    <w:rPr>
      <w:rFonts w:asciiTheme="majorHAnsi" w:hAnsiTheme="majorHAnsi"/>
      <w:spacing w:val="-10"/>
      <w:sz w:val="56"/>
    </w:rPr>
  </w:style>
  <w:style w:type="character" w:customStyle="1" w:styleId="TitleChar10">
    <w:name w:val="Title Char1"/>
    <w:basedOn w:val="a7"/>
    <w:link w:val="TitleChar1"/>
    <w:rPr>
      <w:rFonts w:asciiTheme="majorHAnsi" w:hAnsiTheme="majorHAnsi"/>
      <w:spacing w:val="-10"/>
      <w:sz w:val="56"/>
    </w:rPr>
  </w:style>
  <w:style w:type="paragraph" w:styleId="2f4">
    <w:name w:val="Body Text First Indent 2"/>
    <w:basedOn w:val="afffe"/>
    <w:link w:val="2f5"/>
    <w:pPr>
      <w:ind w:left="360" w:firstLine="360"/>
      <w:jc w:val="left"/>
    </w:pPr>
    <w:rPr>
      <w:sz w:val="24"/>
    </w:rPr>
  </w:style>
  <w:style w:type="character" w:customStyle="1" w:styleId="2f5">
    <w:name w:val="Красная строка 2 Знак"/>
    <w:basedOn w:val="affff"/>
    <w:link w:val="2f4"/>
    <w:rPr>
      <w:sz w:val="24"/>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xl107">
    <w:name w:val="xl107"/>
    <w:basedOn w:val="a6"/>
    <w:link w:val="xl107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070">
    <w:name w:val="xl107"/>
    <w:basedOn w:val="10"/>
    <w:link w:val="xl107"/>
    <w:rPr>
      <w:sz w:val="18"/>
    </w:rPr>
  </w:style>
  <w:style w:type="paragraph" w:customStyle="1" w:styleId="910">
    <w:name w:val="Заголовок 9 Знак1"/>
    <w:basedOn w:val="26"/>
    <w:link w:val="911"/>
    <w:rPr>
      <w:rFonts w:asciiTheme="majorHAnsi" w:hAnsiTheme="majorHAnsi"/>
      <w:i/>
      <w:color w:val="272727" w:themeColor="text1" w:themeTint="D8"/>
      <w:sz w:val="21"/>
    </w:rPr>
  </w:style>
  <w:style w:type="character" w:customStyle="1" w:styleId="911">
    <w:name w:val="Заголовок 9 Знак1"/>
    <w:basedOn w:val="a7"/>
    <w:link w:val="910"/>
    <w:rPr>
      <w:rFonts w:asciiTheme="majorHAnsi" w:hAnsiTheme="majorHAnsi"/>
      <w:i/>
      <w:color w:val="272727" w:themeColor="text1" w:themeTint="D8"/>
      <w:sz w:val="21"/>
    </w:rPr>
  </w:style>
  <w:style w:type="paragraph" w:customStyle="1" w:styleId="xl215">
    <w:name w:val="xl215"/>
    <w:basedOn w:val="a6"/>
    <w:link w:val="xl215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2150">
    <w:name w:val="xl215"/>
    <w:basedOn w:val="10"/>
    <w:link w:val="xl215"/>
    <w:rPr>
      <w:color w:val="000000"/>
      <w:sz w:val="20"/>
    </w:rPr>
  </w:style>
  <w:style w:type="paragraph" w:customStyle="1" w:styleId="xl115">
    <w:name w:val="xl115"/>
    <w:basedOn w:val="a6"/>
    <w:link w:val="xl1150"/>
    <w:pPr>
      <w:pBdr>
        <w:top w:val="single" w:sz="8" w:space="0" w:color="000000"/>
      </w:pBdr>
      <w:spacing w:beforeAutospacing="1" w:afterAutospacing="1"/>
    </w:pPr>
    <w:rPr>
      <w:sz w:val="18"/>
    </w:rPr>
  </w:style>
  <w:style w:type="character" w:customStyle="1" w:styleId="xl1150">
    <w:name w:val="xl115"/>
    <w:basedOn w:val="10"/>
    <w:link w:val="xl115"/>
    <w:rPr>
      <w:sz w:val="18"/>
    </w:rPr>
  </w:style>
  <w:style w:type="paragraph" w:customStyle="1" w:styleId="1fff8">
    <w:name w:val="Нижний колонтитул Знак1"/>
    <w:link w:val="1fff9"/>
    <w:rPr>
      <w:rFonts w:ascii="Calibri" w:hAnsi="Calibri"/>
    </w:rPr>
  </w:style>
  <w:style w:type="character" w:customStyle="1" w:styleId="1fff9">
    <w:name w:val="Нижний колонтитул Знак1"/>
    <w:link w:val="1fff8"/>
    <w:rPr>
      <w:rFonts w:ascii="Calibri" w:hAnsi="Calibri"/>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link w:val="affff1"/>
    <w:pPr>
      <w:tabs>
        <w:tab w:val="left" w:pos="432"/>
      </w:tabs>
      <w:spacing w:before="120" w:after="160"/>
      <w:ind w:left="432" w:hanging="432"/>
      <w:jc w:val="both"/>
    </w:pPr>
    <w:rPr>
      <w:b/>
      <w:caps/>
      <w:sz w:val="32"/>
    </w:rPr>
  </w:style>
  <w:style w:type="character"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affff0"/>
    <w:rPr>
      <w:b/>
      <w:caps/>
      <w:sz w:val="32"/>
    </w:rPr>
  </w:style>
  <w:style w:type="paragraph" w:customStyle="1" w:styleId="affff2">
    <w:name w:val="Знак Знак Знак Знак Знак Знак"/>
    <w:basedOn w:val="a6"/>
    <w:link w:val="affff3"/>
    <w:pPr>
      <w:tabs>
        <w:tab w:val="left" w:pos="432"/>
      </w:tabs>
      <w:spacing w:before="120" w:after="160"/>
      <w:ind w:left="432" w:hanging="432"/>
      <w:jc w:val="both"/>
    </w:pPr>
    <w:rPr>
      <w:b/>
      <w:caps/>
      <w:sz w:val="32"/>
    </w:rPr>
  </w:style>
  <w:style w:type="character" w:customStyle="1" w:styleId="affff3">
    <w:name w:val="Знак Знак Знак Знак Знак Знак"/>
    <w:basedOn w:val="10"/>
    <w:link w:val="affff2"/>
    <w:rPr>
      <w:b/>
      <w:caps/>
      <w:sz w:val="32"/>
    </w:rPr>
  </w:style>
  <w:style w:type="paragraph" w:customStyle="1" w:styleId="Calibri75pt">
    <w:name w:val="Основной текст + Calibri;7.5 pt"/>
    <w:basedOn w:val="1ffe"/>
    <w:link w:val="Calibri75pt0"/>
    <w:rPr>
      <w:rFonts w:ascii="Calibri" w:hAnsi="Calibri"/>
      <w:sz w:val="15"/>
      <w:highlight w:val="white"/>
    </w:rPr>
  </w:style>
  <w:style w:type="character" w:customStyle="1" w:styleId="Calibri75pt0">
    <w:name w:val="Основной текст + Calibri;7.5 pt"/>
    <w:basedOn w:val="1fff"/>
    <w:link w:val="Calibri75pt"/>
    <w:rPr>
      <w:rFonts w:ascii="Calibri" w:hAnsi="Calibri"/>
      <w:b w:val="0"/>
      <w:i w:val="0"/>
      <w:smallCaps w:val="0"/>
      <w:strike w:val="0"/>
      <w:color w:val="000000"/>
      <w:spacing w:val="0"/>
      <w:sz w:val="15"/>
      <w:highlight w:val="white"/>
      <w:u w:val="none"/>
    </w:rPr>
  </w:style>
  <w:style w:type="paragraph" w:styleId="affff4">
    <w:name w:val="toa heading"/>
    <w:basedOn w:val="a6"/>
    <w:next w:val="a6"/>
    <w:link w:val="affff5"/>
    <w:pPr>
      <w:spacing w:before="120"/>
    </w:pPr>
    <w:rPr>
      <w:rFonts w:asciiTheme="majorHAnsi" w:hAnsiTheme="majorHAnsi"/>
      <w:b/>
    </w:rPr>
  </w:style>
  <w:style w:type="character" w:customStyle="1" w:styleId="affff5">
    <w:name w:val="Заголовок таблицы ссылок Знак"/>
    <w:basedOn w:val="10"/>
    <w:link w:val="affff4"/>
    <w:rPr>
      <w:rFonts w:asciiTheme="majorHAnsi" w:hAnsiTheme="majorHAnsi"/>
      <w:b/>
      <w:sz w:val="24"/>
    </w:rPr>
  </w:style>
  <w:style w:type="paragraph" w:customStyle="1" w:styleId="xl188">
    <w:name w:val="xl188"/>
    <w:basedOn w:val="a6"/>
    <w:link w:val="xl188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80">
    <w:name w:val="xl188"/>
    <w:basedOn w:val="10"/>
    <w:link w:val="xl188"/>
    <w:rPr>
      <w:sz w:val="20"/>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xl106">
    <w:name w:val="xl106"/>
    <w:basedOn w:val="a6"/>
    <w:link w:val="xl106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060">
    <w:name w:val="xl106"/>
    <w:basedOn w:val="10"/>
    <w:link w:val="xl106"/>
    <w:rPr>
      <w:sz w:val="18"/>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xl98">
    <w:name w:val="xl98"/>
    <w:basedOn w:val="a6"/>
    <w:link w:val="xl98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980">
    <w:name w:val="xl98"/>
    <w:basedOn w:val="10"/>
    <w:link w:val="xl98"/>
    <w:rPr>
      <w:sz w:val="18"/>
    </w:rPr>
  </w:style>
  <w:style w:type="paragraph" w:styleId="39">
    <w:name w:val="Body Text Indent 3"/>
    <w:basedOn w:val="a6"/>
    <w:link w:val="3a"/>
    <w:pPr>
      <w:spacing w:after="120"/>
      <w:ind w:left="283"/>
    </w:pPr>
    <w:rPr>
      <w:sz w:val="16"/>
    </w:rPr>
  </w:style>
  <w:style w:type="character" w:customStyle="1" w:styleId="3a">
    <w:name w:val="Основной текст с отступом 3 Знак"/>
    <w:basedOn w:val="10"/>
    <w:link w:val="39"/>
    <w:rPr>
      <w:sz w:val="16"/>
    </w:rPr>
  </w:style>
  <w:style w:type="paragraph" w:customStyle="1" w:styleId="Geonika1">
    <w:name w:val="Geonika Обычный текст"/>
    <w:basedOn w:val="a6"/>
    <w:link w:val="Geonika2"/>
    <w:pPr>
      <w:spacing w:before="120" w:after="60" w:line="276" w:lineRule="auto"/>
      <w:ind w:firstLine="567"/>
      <w:jc w:val="both"/>
    </w:pPr>
    <w:rPr>
      <w:rFonts w:ascii="Calibri" w:hAnsi="Calibri"/>
    </w:rPr>
  </w:style>
  <w:style w:type="character" w:customStyle="1" w:styleId="Geonika2">
    <w:name w:val="Geonika Обычный текст"/>
    <w:basedOn w:val="10"/>
    <w:link w:val="Geonika1"/>
    <w:rPr>
      <w:rFonts w:ascii="Calibri" w:hAnsi="Calibri"/>
      <w:sz w:val="24"/>
    </w:rPr>
  </w:style>
  <w:style w:type="paragraph" w:customStyle="1" w:styleId="xl132">
    <w:name w:val="xl132"/>
    <w:basedOn w:val="a6"/>
    <w:link w:val="xl1320"/>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1320">
    <w:name w:val="xl132"/>
    <w:basedOn w:val="10"/>
    <w:link w:val="xl132"/>
    <w:rPr>
      <w:sz w:val="20"/>
    </w:rPr>
  </w:style>
  <w:style w:type="paragraph" w:customStyle="1" w:styleId="-111">
    <w:name w:val="Цветной список - Акцент 11"/>
    <w:basedOn w:val="a6"/>
    <w:link w:val="-112"/>
    <w:pPr>
      <w:spacing w:after="200" w:line="276" w:lineRule="auto"/>
      <w:ind w:left="720"/>
    </w:pPr>
    <w:rPr>
      <w:rFonts w:ascii="Calibri" w:hAnsi="Calibri"/>
      <w:sz w:val="22"/>
    </w:rPr>
  </w:style>
  <w:style w:type="character" w:customStyle="1" w:styleId="-112">
    <w:name w:val="Цветной список - Акцент 11"/>
    <w:basedOn w:val="10"/>
    <w:link w:val="-111"/>
    <w:rPr>
      <w:rFonts w:ascii="Calibri" w:hAnsi="Calibri"/>
      <w:sz w:val="22"/>
    </w:rPr>
  </w:style>
  <w:style w:type="paragraph" w:customStyle="1" w:styleId="Default">
    <w:name w:val="Default"/>
    <w:link w:val="Default0"/>
    <w:pPr>
      <w:spacing w:after="0" w:line="240" w:lineRule="auto"/>
    </w:pPr>
    <w:rPr>
      <w:sz w:val="24"/>
    </w:rPr>
  </w:style>
  <w:style w:type="character" w:customStyle="1" w:styleId="Default0">
    <w:name w:val="Default"/>
    <w:link w:val="Default"/>
    <w:rPr>
      <w:color w:val="000000"/>
      <w:sz w:val="24"/>
    </w:rPr>
  </w:style>
  <w:style w:type="paragraph" w:styleId="affff6">
    <w:name w:val="List"/>
    <w:basedOn w:val="aff3"/>
    <w:link w:val="affff7"/>
    <w:rPr>
      <w:rFonts w:ascii="Arial" w:hAnsi="Arial"/>
    </w:rPr>
  </w:style>
  <w:style w:type="character" w:customStyle="1" w:styleId="affff7">
    <w:name w:val="Список Знак"/>
    <w:basedOn w:val="aff8"/>
    <w:link w:val="affff6"/>
    <w:rPr>
      <w:rFonts w:ascii="Arial" w:hAnsi="Arial"/>
      <w:sz w:val="22"/>
    </w:rPr>
  </w:style>
  <w:style w:type="paragraph" w:customStyle="1" w:styleId="xl204">
    <w:name w:val="xl204"/>
    <w:basedOn w:val="a6"/>
    <w:link w:val="xl204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040">
    <w:name w:val="xl204"/>
    <w:basedOn w:val="10"/>
    <w:link w:val="xl204"/>
    <w:rPr>
      <w:sz w:val="20"/>
    </w:rPr>
  </w:style>
  <w:style w:type="paragraph" w:customStyle="1" w:styleId="xl150">
    <w:name w:val="xl150"/>
    <w:basedOn w:val="a6"/>
    <w:link w:val="xl150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500">
    <w:name w:val="xl150"/>
    <w:basedOn w:val="10"/>
    <w:link w:val="xl150"/>
    <w:rPr>
      <w:sz w:val="20"/>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1fffa">
    <w:name w:val="Подзаголовок Знак1"/>
    <w:link w:val="1fffb"/>
    <w:rPr>
      <w:rFonts w:ascii="Cambria" w:hAnsi="Cambria"/>
      <w:i/>
      <w:color w:val="4F81BD"/>
      <w:spacing w:val="15"/>
      <w:sz w:val="24"/>
    </w:rPr>
  </w:style>
  <w:style w:type="character" w:customStyle="1" w:styleId="1fffb">
    <w:name w:val="Подзаголовок Знак1"/>
    <w:link w:val="1fffa"/>
    <w:rPr>
      <w:rFonts w:ascii="Cambria" w:hAnsi="Cambria"/>
      <w:i/>
      <w:color w:val="4F81BD"/>
      <w:spacing w:val="15"/>
      <w:sz w:val="24"/>
    </w:rPr>
  </w:style>
  <w:style w:type="paragraph" w:styleId="2f6">
    <w:name w:val="Body Text Indent 2"/>
    <w:basedOn w:val="a6"/>
    <w:link w:val="2f7"/>
    <w:pPr>
      <w:spacing w:before="240" w:after="120"/>
      <w:ind w:firstLine="709"/>
      <w:jc w:val="both"/>
    </w:pPr>
  </w:style>
  <w:style w:type="character" w:customStyle="1" w:styleId="2f7">
    <w:name w:val="Основной текст с отступом 2 Знак"/>
    <w:basedOn w:val="10"/>
    <w:link w:val="2f6"/>
    <w:rPr>
      <w:sz w:val="24"/>
    </w:rPr>
  </w:style>
  <w:style w:type="paragraph" w:customStyle="1" w:styleId="font6">
    <w:name w:val="font6"/>
    <w:basedOn w:val="a6"/>
    <w:link w:val="font60"/>
    <w:pPr>
      <w:spacing w:beforeAutospacing="1" w:afterAutospacing="1"/>
    </w:pPr>
    <w:rPr>
      <w:rFonts w:ascii="Tahoma" w:hAnsi="Tahoma"/>
      <w:sz w:val="16"/>
    </w:rPr>
  </w:style>
  <w:style w:type="character" w:customStyle="1" w:styleId="font60">
    <w:name w:val="font6"/>
    <w:basedOn w:val="10"/>
    <w:link w:val="font6"/>
    <w:rPr>
      <w:rFonts w:ascii="Tahoma" w:hAnsi="Tahoma"/>
      <w:color w:val="000000"/>
      <w:sz w:val="16"/>
    </w:rPr>
  </w:style>
  <w:style w:type="paragraph" w:customStyle="1" w:styleId="1fffc">
    <w:name w:val="Схема документа Знак1"/>
    <w:basedOn w:val="26"/>
    <w:link w:val="1fffd"/>
    <w:rPr>
      <w:rFonts w:ascii="Segoe UI" w:hAnsi="Segoe UI"/>
      <w:sz w:val="16"/>
    </w:rPr>
  </w:style>
  <w:style w:type="character" w:customStyle="1" w:styleId="1fffd">
    <w:name w:val="Схема документа Знак1"/>
    <w:basedOn w:val="a7"/>
    <w:link w:val="1fffc"/>
    <w:rPr>
      <w:rFonts w:ascii="Segoe UI" w:hAnsi="Segoe UI"/>
      <w:sz w:val="16"/>
    </w:rPr>
  </w:style>
  <w:style w:type="paragraph" w:customStyle="1" w:styleId="FontStyle13">
    <w:name w:val="Font Style13"/>
    <w:link w:val="FontStyle130"/>
  </w:style>
  <w:style w:type="character" w:customStyle="1" w:styleId="FontStyle130">
    <w:name w:val="Font Style13"/>
    <w:link w:val="FontStyle13"/>
  </w:style>
  <w:style w:type="paragraph" w:customStyle="1" w:styleId="xl154">
    <w:name w:val="xl154"/>
    <w:basedOn w:val="a6"/>
    <w:link w:val="xl154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540">
    <w:name w:val="xl154"/>
    <w:basedOn w:val="10"/>
    <w:link w:val="xl154"/>
    <w:rPr>
      <w:sz w:val="20"/>
    </w:rPr>
  </w:style>
  <w:style w:type="paragraph" w:customStyle="1" w:styleId="1fffe">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link w:val="1ffff"/>
    <w:pPr>
      <w:tabs>
        <w:tab w:val="left" w:pos="432"/>
      </w:tabs>
      <w:spacing w:before="120" w:after="160"/>
      <w:ind w:left="432" w:hanging="432"/>
      <w:jc w:val="both"/>
    </w:pPr>
    <w:rPr>
      <w:b/>
      <w:caps/>
      <w:sz w:val="32"/>
    </w:rPr>
  </w:style>
  <w:style w:type="character" w:customStyle="1" w:styleId="1fff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1fffe"/>
    <w:rPr>
      <w:b/>
      <w:caps/>
      <w:sz w:val="32"/>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xl116">
    <w:name w:val="xl116"/>
    <w:basedOn w:val="a6"/>
    <w:link w:val="xl116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160">
    <w:name w:val="xl116"/>
    <w:basedOn w:val="10"/>
    <w:link w:val="xl116"/>
    <w:rPr>
      <w:sz w:val="18"/>
    </w:rPr>
  </w:style>
  <w:style w:type="paragraph" w:customStyle="1" w:styleId="xl81">
    <w:name w:val="xl81"/>
    <w:basedOn w:val="a6"/>
    <w:link w:val="xl81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810">
    <w:name w:val="xl81"/>
    <w:basedOn w:val="10"/>
    <w:link w:val="xl81"/>
    <w:rPr>
      <w:sz w:val="18"/>
    </w:rPr>
  </w:style>
  <w:style w:type="paragraph" w:customStyle="1" w:styleId="xl273">
    <w:name w:val="xl273"/>
    <w:basedOn w:val="a6"/>
    <w:link w:val="xl273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b/>
    </w:rPr>
  </w:style>
  <w:style w:type="character" w:customStyle="1" w:styleId="xl2730">
    <w:name w:val="xl273"/>
    <w:basedOn w:val="10"/>
    <w:link w:val="xl273"/>
    <w:rPr>
      <w:rFonts w:ascii="Arial" w:hAnsi="Arial"/>
      <w:b/>
      <w:sz w:val="24"/>
    </w:rPr>
  </w:style>
  <w:style w:type="paragraph" w:styleId="affff8">
    <w:name w:val="Intense Quote"/>
    <w:basedOn w:val="a6"/>
    <w:next w:val="a6"/>
    <w:link w:val="affff9"/>
    <w:pPr>
      <w:pBdr>
        <w:top w:val="single" w:sz="4" w:space="10" w:color="4472C4" w:themeColor="accent1"/>
        <w:bottom w:val="single" w:sz="4" w:space="10" w:color="4472C4" w:themeColor="accent1"/>
      </w:pBdr>
      <w:spacing w:before="360" w:after="360"/>
      <w:ind w:left="864" w:right="864"/>
      <w:jc w:val="center"/>
    </w:pPr>
    <w:rPr>
      <w:i/>
      <w:color w:val="4472C4" w:themeColor="accent1"/>
    </w:rPr>
  </w:style>
  <w:style w:type="character" w:customStyle="1" w:styleId="affff9">
    <w:name w:val="Выделенная цитата Знак"/>
    <w:basedOn w:val="10"/>
    <w:link w:val="affff8"/>
    <w:rPr>
      <w:i/>
      <w:color w:val="4472C4" w:themeColor="accent1"/>
      <w:sz w:val="24"/>
    </w:rPr>
  </w:style>
  <w:style w:type="paragraph" w:styleId="affffa">
    <w:name w:val="No Spacing"/>
    <w:link w:val="affffb"/>
    <w:pPr>
      <w:spacing w:after="0" w:line="240" w:lineRule="auto"/>
    </w:pPr>
    <w:rPr>
      <w:rFonts w:ascii="Calibri" w:hAnsi="Calibri"/>
      <w:sz w:val="22"/>
    </w:rPr>
  </w:style>
  <w:style w:type="character" w:customStyle="1" w:styleId="affffb">
    <w:name w:val="Без интервала Знак"/>
    <w:link w:val="affffa"/>
    <w:rPr>
      <w:rFonts w:ascii="Calibri" w:hAnsi="Calibri"/>
      <w:sz w:val="22"/>
    </w:rPr>
  </w:style>
  <w:style w:type="paragraph" w:customStyle="1" w:styleId="xl193">
    <w:name w:val="xl193"/>
    <w:basedOn w:val="a6"/>
    <w:link w:val="xl193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930">
    <w:name w:val="xl193"/>
    <w:basedOn w:val="10"/>
    <w:link w:val="xl193"/>
    <w:rPr>
      <w:color w:val="000000"/>
      <w:sz w:val="20"/>
    </w:rPr>
  </w:style>
  <w:style w:type="paragraph" w:styleId="57">
    <w:name w:val="List 5"/>
    <w:basedOn w:val="a6"/>
    <w:link w:val="58"/>
    <w:pPr>
      <w:ind w:left="1415" w:hanging="283"/>
      <w:contextualSpacing/>
    </w:pPr>
  </w:style>
  <w:style w:type="character" w:customStyle="1" w:styleId="58">
    <w:name w:val="Список 5 Знак"/>
    <w:basedOn w:val="10"/>
    <w:link w:val="57"/>
    <w:rPr>
      <w:sz w:val="24"/>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1ffff0">
    <w:name w:val="Знак Знак1 Знак Знак Знак Знак Знак Знак Знак Знак Знак Знак Знак Знак"/>
    <w:basedOn w:val="a6"/>
    <w:link w:val="1ffff1"/>
    <w:pPr>
      <w:tabs>
        <w:tab w:val="left" w:pos="432"/>
      </w:tabs>
      <w:spacing w:before="120" w:after="160"/>
      <w:ind w:left="432" w:hanging="432"/>
      <w:jc w:val="both"/>
    </w:pPr>
    <w:rPr>
      <w:b/>
      <w:caps/>
      <w:sz w:val="32"/>
    </w:rPr>
  </w:style>
  <w:style w:type="character" w:customStyle="1" w:styleId="1ffff1">
    <w:name w:val="Знак Знак1 Знак Знак Знак Знак Знак Знак Знак Знак Знак Знак Знак Знак"/>
    <w:basedOn w:val="10"/>
    <w:link w:val="1ffff0"/>
    <w:rPr>
      <w:b/>
      <w:caps/>
      <w:sz w:val="32"/>
    </w:rPr>
  </w:style>
  <w:style w:type="paragraph" w:customStyle="1" w:styleId="FontStyle62">
    <w:name w:val="Font Style62"/>
    <w:link w:val="FontStyle620"/>
    <w:rPr>
      <w:rFonts w:ascii="Book Antiqua" w:hAnsi="Book Antiqua"/>
      <w:sz w:val="24"/>
    </w:rPr>
  </w:style>
  <w:style w:type="character" w:customStyle="1" w:styleId="FontStyle620">
    <w:name w:val="Font Style62"/>
    <w:link w:val="FontStyle62"/>
    <w:rPr>
      <w:rFonts w:ascii="Book Antiqua" w:hAnsi="Book Antiqua"/>
      <w:sz w:val="24"/>
    </w:rPr>
  </w:style>
  <w:style w:type="paragraph" w:customStyle="1" w:styleId="1ffff2">
    <w:name w:val="Знак Знак1 Знак Знак Знак Знак Знак Знак Знак Знак"/>
    <w:basedOn w:val="a6"/>
    <w:link w:val="1ffff3"/>
    <w:pPr>
      <w:tabs>
        <w:tab w:val="left" w:pos="360"/>
      </w:tabs>
      <w:spacing w:after="160" w:line="240" w:lineRule="exact"/>
    </w:pPr>
    <w:rPr>
      <w:rFonts w:ascii="Verdana" w:hAnsi="Verdana"/>
      <w:sz w:val="20"/>
    </w:rPr>
  </w:style>
  <w:style w:type="character" w:customStyle="1" w:styleId="1ffff3">
    <w:name w:val="Знак Знак1 Знак Знак Знак Знак Знак Знак Знак Знак"/>
    <w:basedOn w:val="10"/>
    <w:link w:val="1ffff2"/>
    <w:rPr>
      <w:rFonts w:ascii="Verdana" w:hAnsi="Verdana"/>
      <w:sz w:val="20"/>
    </w:rPr>
  </w:style>
  <w:style w:type="paragraph" w:customStyle="1" w:styleId="Calibri7pt">
    <w:name w:val="Основной текст + Calibri;7 pt"/>
    <w:basedOn w:val="1ffe"/>
    <w:link w:val="Calibri7pt0"/>
    <w:rPr>
      <w:rFonts w:ascii="Calibri" w:hAnsi="Calibri"/>
      <w:sz w:val="14"/>
      <w:highlight w:val="white"/>
    </w:rPr>
  </w:style>
  <w:style w:type="character" w:customStyle="1" w:styleId="Calibri7pt0">
    <w:name w:val="Основной текст + Calibri;7 pt"/>
    <w:basedOn w:val="1fff"/>
    <w:link w:val="Calibri7pt"/>
    <w:rPr>
      <w:rFonts w:ascii="Calibri" w:hAnsi="Calibri"/>
      <w:b w:val="0"/>
      <w:i w:val="0"/>
      <w:smallCaps w:val="0"/>
      <w:strike w:val="0"/>
      <w:color w:val="000000"/>
      <w:spacing w:val="0"/>
      <w:sz w:val="14"/>
      <w:highlight w:val="white"/>
      <w:u w:val="none"/>
    </w:rPr>
  </w:style>
  <w:style w:type="paragraph" w:customStyle="1" w:styleId="a3">
    <w:name w:val="Солонешенский"/>
    <w:basedOn w:val="a6"/>
    <w:link w:val="affffc"/>
    <w:pPr>
      <w:numPr>
        <w:numId w:val="24"/>
      </w:numPr>
      <w:tabs>
        <w:tab w:val="clear" w:pos="1068"/>
      </w:tabs>
      <w:spacing w:line="360" w:lineRule="auto"/>
      <w:ind w:left="1287"/>
      <w:jc w:val="center"/>
    </w:pPr>
    <w:rPr>
      <w:b/>
      <w:sz w:val="28"/>
    </w:rPr>
  </w:style>
  <w:style w:type="character" w:customStyle="1" w:styleId="affffc">
    <w:name w:val="Солонешенский"/>
    <w:basedOn w:val="10"/>
    <w:link w:val="a3"/>
    <w:rPr>
      <w:b/>
      <w:sz w:val="28"/>
    </w:rPr>
  </w:style>
  <w:style w:type="paragraph" w:customStyle="1" w:styleId="2f1">
    <w:name w:val="2 Заголовок"/>
    <w:basedOn w:val="a6"/>
    <w:link w:val="2f3"/>
    <w:pPr>
      <w:spacing w:after="120" w:line="360" w:lineRule="auto"/>
      <w:ind w:right="426"/>
      <w:jc w:val="center"/>
      <w:outlineLvl w:val="1"/>
    </w:pPr>
    <w:rPr>
      <w:b/>
      <w:i/>
      <w:sz w:val="28"/>
    </w:rPr>
  </w:style>
  <w:style w:type="character" w:customStyle="1" w:styleId="2f3">
    <w:name w:val="2 Заголовок"/>
    <w:basedOn w:val="10"/>
    <w:link w:val="2f1"/>
    <w:rPr>
      <w:b/>
      <w:i/>
      <w:sz w:val="28"/>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xl159">
    <w:name w:val="xl159"/>
    <w:basedOn w:val="a6"/>
    <w:link w:val="xl1590"/>
    <w:pPr>
      <w:pBdr>
        <w:top w:val="single" w:sz="8" w:space="0" w:color="000000"/>
        <w:left w:val="single" w:sz="4" w:space="0" w:color="000000"/>
        <w:right w:val="single" w:sz="4" w:space="0" w:color="000000"/>
      </w:pBdr>
      <w:spacing w:beforeAutospacing="1" w:afterAutospacing="1"/>
      <w:jc w:val="center"/>
    </w:pPr>
    <w:rPr>
      <w:sz w:val="20"/>
    </w:rPr>
  </w:style>
  <w:style w:type="character" w:customStyle="1" w:styleId="xl1590">
    <w:name w:val="xl159"/>
    <w:basedOn w:val="10"/>
    <w:link w:val="xl159"/>
    <w:rPr>
      <w:sz w:val="20"/>
    </w:rPr>
  </w:style>
  <w:style w:type="paragraph" w:customStyle="1" w:styleId="2f8">
    <w:name w:val="Обычный2"/>
    <w:link w:val="2f9"/>
    <w:pPr>
      <w:widowControl w:val="0"/>
      <w:spacing w:before="240" w:after="0" w:line="300" w:lineRule="auto"/>
      <w:ind w:firstLine="700"/>
      <w:jc w:val="both"/>
    </w:pPr>
    <w:rPr>
      <w:sz w:val="24"/>
    </w:rPr>
  </w:style>
  <w:style w:type="character" w:customStyle="1" w:styleId="2f9">
    <w:name w:val="Обычный2"/>
    <w:link w:val="2f8"/>
    <w:rPr>
      <w:sz w:val="24"/>
    </w:rPr>
  </w:style>
  <w:style w:type="paragraph" w:customStyle="1" w:styleId="1ffff4">
    <w:name w:val="Просмотренная гиперссылка1"/>
    <w:link w:val="affffd"/>
    <w:rPr>
      <w:color w:val="800080"/>
      <w:u w:val="single"/>
    </w:rPr>
  </w:style>
  <w:style w:type="character" w:styleId="affffd">
    <w:name w:val="FollowedHyperlink"/>
    <w:link w:val="1ffff4"/>
    <w:rPr>
      <w:color w:val="800080"/>
      <w:u w:val="single"/>
    </w:rPr>
  </w:style>
  <w:style w:type="paragraph" w:customStyle="1" w:styleId="xl82">
    <w:name w:val="xl82"/>
    <w:basedOn w:val="a6"/>
    <w:link w:val="xl82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820">
    <w:name w:val="xl82"/>
    <w:basedOn w:val="10"/>
    <w:link w:val="xl82"/>
    <w:rPr>
      <w:sz w:val="18"/>
    </w:rPr>
  </w:style>
  <w:style w:type="paragraph" w:customStyle="1" w:styleId="xl102">
    <w:name w:val="xl102"/>
    <w:basedOn w:val="a6"/>
    <w:link w:val="xl102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020">
    <w:name w:val="xl102"/>
    <w:basedOn w:val="10"/>
    <w:link w:val="xl102"/>
    <w:rPr>
      <w:sz w:val="18"/>
    </w:rPr>
  </w:style>
  <w:style w:type="paragraph" w:customStyle="1" w:styleId="xl118">
    <w:name w:val="xl118"/>
    <w:basedOn w:val="a6"/>
    <w:link w:val="xl1180"/>
    <w:pPr>
      <w:pBdr>
        <w:bottom w:val="single" w:sz="8" w:space="0" w:color="000000"/>
      </w:pBdr>
      <w:spacing w:beforeAutospacing="1" w:afterAutospacing="1"/>
    </w:pPr>
    <w:rPr>
      <w:sz w:val="18"/>
    </w:rPr>
  </w:style>
  <w:style w:type="character" w:customStyle="1" w:styleId="xl1180">
    <w:name w:val="xl118"/>
    <w:basedOn w:val="10"/>
    <w:link w:val="xl118"/>
    <w:rPr>
      <w:sz w:val="18"/>
    </w:rPr>
  </w:style>
  <w:style w:type="paragraph" w:customStyle="1" w:styleId="xl119">
    <w:name w:val="xl119"/>
    <w:basedOn w:val="a6"/>
    <w:link w:val="xl119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1190">
    <w:name w:val="xl119"/>
    <w:basedOn w:val="10"/>
    <w:link w:val="xl119"/>
    <w:rPr>
      <w:sz w:val="18"/>
    </w:rPr>
  </w:style>
  <w:style w:type="paragraph" w:styleId="2fa">
    <w:name w:val="envelope return"/>
    <w:basedOn w:val="a6"/>
    <w:link w:val="2fb"/>
    <w:rPr>
      <w:rFonts w:asciiTheme="majorHAnsi" w:hAnsiTheme="majorHAnsi"/>
      <w:sz w:val="20"/>
    </w:rPr>
  </w:style>
  <w:style w:type="character" w:customStyle="1" w:styleId="2fb">
    <w:name w:val="Обратный адрес 2 Знак"/>
    <w:basedOn w:val="10"/>
    <w:link w:val="2fa"/>
    <w:rPr>
      <w:rFonts w:asciiTheme="majorHAnsi" w:hAnsiTheme="majorHAnsi"/>
      <w:sz w:val="20"/>
    </w:rPr>
  </w:style>
  <w:style w:type="paragraph" w:customStyle="1" w:styleId="affffe">
    <w:name w:val="АСодТабл"/>
    <w:basedOn w:val="a6"/>
    <w:link w:val="afffff"/>
    <w:pPr>
      <w:widowControl w:val="0"/>
      <w:jc w:val="center"/>
    </w:pPr>
    <w:rPr>
      <w:spacing w:val="-1"/>
      <w:sz w:val="22"/>
    </w:rPr>
  </w:style>
  <w:style w:type="character" w:customStyle="1" w:styleId="afffff">
    <w:name w:val="АСодТабл"/>
    <w:basedOn w:val="10"/>
    <w:link w:val="affffe"/>
    <w:rPr>
      <w:spacing w:val="-1"/>
      <w:sz w:val="22"/>
    </w:rPr>
  </w:style>
  <w:style w:type="paragraph" w:customStyle="1" w:styleId="xl138">
    <w:name w:val="xl138"/>
    <w:basedOn w:val="a6"/>
    <w:link w:val="xl138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380">
    <w:name w:val="xl138"/>
    <w:basedOn w:val="10"/>
    <w:link w:val="xl138"/>
    <w:rPr>
      <w:color w:val="000000"/>
      <w:sz w:val="20"/>
    </w:rPr>
  </w:style>
  <w:style w:type="paragraph" w:styleId="aff3">
    <w:name w:val="Body Text"/>
    <w:basedOn w:val="a6"/>
    <w:link w:val="aff8"/>
    <w:pPr>
      <w:spacing w:after="120" w:line="276" w:lineRule="auto"/>
    </w:pPr>
    <w:rPr>
      <w:rFonts w:ascii="Calibri" w:hAnsi="Calibri"/>
      <w:sz w:val="22"/>
    </w:rPr>
  </w:style>
  <w:style w:type="character" w:customStyle="1" w:styleId="aff8">
    <w:name w:val="Основной текст Знак"/>
    <w:basedOn w:val="10"/>
    <w:link w:val="aff3"/>
    <w:rPr>
      <w:rFonts w:ascii="Calibri" w:hAnsi="Calibri"/>
      <w:sz w:val="22"/>
    </w:rPr>
  </w:style>
  <w:style w:type="paragraph" w:styleId="31">
    <w:name w:val="List Number 3"/>
    <w:basedOn w:val="a6"/>
    <w:link w:val="3b"/>
    <w:pPr>
      <w:numPr>
        <w:numId w:val="25"/>
      </w:numPr>
      <w:contextualSpacing/>
    </w:pPr>
  </w:style>
  <w:style w:type="character" w:customStyle="1" w:styleId="3b">
    <w:name w:val="Нумерованный список 3 Знак"/>
    <w:basedOn w:val="10"/>
    <w:link w:val="31"/>
    <w:rPr>
      <w:sz w:val="24"/>
    </w:rPr>
  </w:style>
  <w:style w:type="paragraph" w:customStyle="1" w:styleId="xl168">
    <w:name w:val="xl168"/>
    <w:basedOn w:val="a6"/>
    <w:link w:val="xl168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680">
    <w:name w:val="xl168"/>
    <w:basedOn w:val="10"/>
    <w:link w:val="xl168"/>
    <w:rPr>
      <w:color w:val="000000"/>
      <w:sz w:val="20"/>
    </w:rPr>
  </w:style>
  <w:style w:type="paragraph" w:customStyle="1" w:styleId="xl155">
    <w:name w:val="xl155"/>
    <w:basedOn w:val="a6"/>
    <w:link w:val="xl1550"/>
    <w:pPr>
      <w:pBdr>
        <w:left w:val="single" w:sz="4" w:space="0" w:color="000000"/>
        <w:right w:val="single" w:sz="4" w:space="0" w:color="000000"/>
      </w:pBdr>
      <w:spacing w:beforeAutospacing="1" w:afterAutospacing="1"/>
      <w:jc w:val="center"/>
    </w:pPr>
    <w:rPr>
      <w:sz w:val="20"/>
    </w:rPr>
  </w:style>
  <w:style w:type="character" w:customStyle="1" w:styleId="xl1550">
    <w:name w:val="xl155"/>
    <w:basedOn w:val="10"/>
    <w:link w:val="xl155"/>
    <w:rPr>
      <w:sz w:val="20"/>
    </w:rPr>
  </w:style>
  <w:style w:type="paragraph" w:customStyle="1" w:styleId="xl211">
    <w:name w:val="xl211"/>
    <w:basedOn w:val="a6"/>
    <w:link w:val="xl211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110">
    <w:name w:val="xl211"/>
    <w:basedOn w:val="10"/>
    <w:link w:val="xl211"/>
    <w:rPr>
      <w:sz w:val="20"/>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xl279">
    <w:name w:val="xl279"/>
    <w:basedOn w:val="a6"/>
    <w:link w:val="xl2790"/>
    <w:pPr>
      <w:pBdr>
        <w:top w:val="single" w:sz="4" w:space="0" w:color="000000"/>
        <w:left w:val="single" w:sz="4" w:space="0" w:color="000000"/>
        <w:bottom w:val="single" w:sz="4" w:space="0" w:color="000000"/>
        <w:right w:val="single" w:sz="4" w:space="0" w:color="000000"/>
      </w:pBdr>
      <w:spacing w:beforeAutospacing="1" w:afterAutospacing="1"/>
      <w:jc w:val="both"/>
    </w:pPr>
    <w:rPr>
      <w:rFonts w:ascii="Arial" w:hAnsi="Arial"/>
    </w:rPr>
  </w:style>
  <w:style w:type="character" w:customStyle="1" w:styleId="xl2790">
    <w:name w:val="xl279"/>
    <w:basedOn w:val="10"/>
    <w:link w:val="xl279"/>
    <w:rPr>
      <w:rFonts w:ascii="Arial" w:hAnsi="Arial"/>
      <w:sz w:val="24"/>
    </w:rPr>
  </w:style>
  <w:style w:type="paragraph" w:customStyle="1" w:styleId="xl158">
    <w:name w:val="xl158"/>
    <w:basedOn w:val="a6"/>
    <w:link w:val="xl1580"/>
    <w:pPr>
      <w:pBdr>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1580">
    <w:name w:val="xl158"/>
    <w:basedOn w:val="10"/>
    <w:link w:val="xl158"/>
    <w:rPr>
      <w:sz w:val="20"/>
    </w:rPr>
  </w:style>
  <w:style w:type="paragraph" w:styleId="2fc">
    <w:name w:val="index 2"/>
    <w:basedOn w:val="a6"/>
    <w:next w:val="a6"/>
    <w:link w:val="2fd"/>
    <w:pPr>
      <w:tabs>
        <w:tab w:val="right" w:pos="4487"/>
      </w:tabs>
      <w:ind w:left="400" w:hanging="200"/>
    </w:pPr>
    <w:rPr>
      <w:sz w:val="18"/>
    </w:rPr>
  </w:style>
  <w:style w:type="character" w:customStyle="1" w:styleId="2fd">
    <w:name w:val="Указатель 2 Знак"/>
    <w:basedOn w:val="10"/>
    <w:link w:val="2fc"/>
    <w:rPr>
      <w:sz w:val="18"/>
    </w:rPr>
  </w:style>
  <w:style w:type="paragraph" w:customStyle="1" w:styleId="xl105">
    <w:name w:val="xl105"/>
    <w:basedOn w:val="a6"/>
    <w:link w:val="xl105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050">
    <w:name w:val="xl105"/>
    <w:basedOn w:val="10"/>
    <w:link w:val="xl105"/>
    <w:rPr>
      <w:sz w:val="18"/>
    </w:rPr>
  </w:style>
  <w:style w:type="paragraph" w:styleId="30">
    <w:name w:val="List Bullet 3"/>
    <w:basedOn w:val="a6"/>
    <w:link w:val="3c"/>
    <w:pPr>
      <w:numPr>
        <w:numId w:val="26"/>
      </w:numPr>
      <w:contextualSpacing/>
    </w:pPr>
  </w:style>
  <w:style w:type="character" w:customStyle="1" w:styleId="3c">
    <w:name w:val="Маркированный список 3 Знак"/>
    <w:basedOn w:val="10"/>
    <w:link w:val="30"/>
    <w:rPr>
      <w:sz w:val="24"/>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styleId="3d">
    <w:name w:val="toc 3"/>
    <w:basedOn w:val="a6"/>
    <w:next w:val="a6"/>
    <w:link w:val="3e"/>
    <w:uiPriority w:val="39"/>
    <w:pPr>
      <w:spacing w:after="100" w:line="259" w:lineRule="auto"/>
      <w:ind w:left="440"/>
    </w:pPr>
    <w:rPr>
      <w:rFonts w:asciiTheme="minorHAnsi" w:hAnsiTheme="minorHAnsi"/>
      <w:sz w:val="22"/>
    </w:rPr>
  </w:style>
  <w:style w:type="character" w:customStyle="1" w:styleId="3e">
    <w:name w:val="Оглавление 3 Знак"/>
    <w:basedOn w:val="10"/>
    <w:link w:val="3d"/>
    <w:rPr>
      <w:rFonts w:asciiTheme="minorHAnsi" w:hAnsiTheme="minorHAnsi"/>
      <w:sz w:val="22"/>
    </w:rPr>
  </w:style>
  <w:style w:type="paragraph" w:customStyle="1" w:styleId="1ffff5">
    <w:name w:val="Знак Знак Знак Знак Знак Знак Знак Знак Знак Знак Знак Знак Знак Знак Знак Знак Знак Знак1 Знак Знак Знак Знак Знак Знак Знак"/>
    <w:basedOn w:val="a6"/>
    <w:link w:val="1ffff6"/>
    <w:pPr>
      <w:tabs>
        <w:tab w:val="left" w:pos="432"/>
      </w:tabs>
      <w:spacing w:before="120" w:after="160"/>
      <w:ind w:left="432" w:hanging="432"/>
      <w:jc w:val="both"/>
    </w:pPr>
    <w:rPr>
      <w:b/>
      <w:caps/>
      <w:sz w:val="32"/>
    </w:rPr>
  </w:style>
  <w:style w:type="character" w:customStyle="1" w:styleId="1ffff6">
    <w:name w:val="Знак Знак Знак Знак Знак Знак Знак Знак Знак Знак Знак Знак Знак Знак Знак Знак Знак Знак1 Знак Знак Знак Знак Знак Знак Знак"/>
    <w:basedOn w:val="10"/>
    <w:link w:val="1ffff5"/>
    <w:rPr>
      <w:b/>
      <w:caps/>
      <w:sz w:val="32"/>
    </w:rPr>
  </w:style>
  <w:style w:type="paragraph" w:customStyle="1" w:styleId="xl293">
    <w:name w:val="xl293"/>
    <w:basedOn w:val="a6"/>
    <w:link w:val="xl293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b/>
    </w:rPr>
  </w:style>
  <w:style w:type="character" w:customStyle="1" w:styleId="xl2930">
    <w:name w:val="xl293"/>
    <w:basedOn w:val="10"/>
    <w:link w:val="xl293"/>
    <w:rPr>
      <w:rFonts w:ascii="Arial" w:hAnsi="Arial"/>
      <w:b/>
      <w:sz w:val="24"/>
    </w:rPr>
  </w:style>
  <w:style w:type="paragraph" w:customStyle="1" w:styleId="xl88">
    <w:name w:val="xl88"/>
    <w:basedOn w:val="a6"/>
    <w:link w:val="xl88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880">
    <w:name w:val="xl88"/>
    <w:basedOn w:val="10"/>
    <w:link w:val="xl88"/>
    <w:rPr>
      <w:sz w:val="18"/>
    </w:rPr>
  </w:style>
  <w:style w:type="paragraph" w:customStyle="1" w:styleId="afffff0">
    <w:link w:val="afffff1"/>
    <w:semiHidden/>
    <w:unhideWhenUsed/>
    <w:pPr>
      <w:spacing w:after="0" w:line="240" w:lineRule="auto"/>
    </w:pPr>
    <w:rPr>
      <w:rFonts w:ascii="Calibri" w:hAnsi="Calibri"/>
      <w:sz w:val="22"/>
    </w:rPr>
  </w:style>
  <w:style w:type="character" w:customStyle="1" w:styleId="afffff1">
    <w:link w:val="afffff0"/>
    <w:semiHidden/>
    <w:unhideWhenUsed/>
    <w:rPr>
      <w:rFonts w:ascii="Calibri" w:hAnsi="Calibri"/>
      <w:sz w:val="22"/>
    </w:rPr>
  </w:style>
  <w:style w:type="paragraph" w:customStyle="1" w:styleId="WW8Num9z3">
    <w:name w:val="WW8Num9z3"/>
    <w:link w:val="WW8Num9z30"/>
    <w:rPr>
      <w:rFonts w:ascii="Symbol" w:hAnsi="Symbol"/>
    </w:rPr>
  </w:style>
  <w:style w:type="character" w:customStyle="1" w:styleId="WW8Num9z30">
    <w:name w:val="WW8Num9z3"/>
    <w:link w:val="WW8Num9z3"/>
    <w:rPr>
      <w:rFonts w:ascii="Symbol" w:hAnsi="Symbol"/>
    </w:rPr>
  </w:style>
  <w:style w:type="paragraph" w:customStyle="1" w:styleId="xl78">
    <w:name w:val="xl78"/>
    <w:basedOn w:val="a6"/>
    <w:link w:val="xl78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780">
    <w:name w:val="xl78"/>
    <w:basedOn w:val="10"/>
    <w:link w:val="xl78"/>
    <w:rPr>
      <w:sz w:val="18"/>
    </w:rPr>
  </w:style>
  <w:style w:type="paragraph" w:customStyle="1" w:styleId="a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link w:val="afffff3"/>
    <w:pPr>
      <w:tabs>
        <w:tab w:val="left" w:pos="432"/>
      </w:tabs>
      <w:spacing w:before="120" w:after="160"/>
      <w:ind w:left="432" w:hanging="432"/>
      <w:jc w:val="both"/>
    </w:pPr>
    <w:rPr>
      <w:b/>
      <w:caps/>
      <w:sz w:val="32"/>
    </w:rPr>
  </w:style>
  <w:style w:type="character" w:customStyle="1" w:styleId="a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afffff2"/>
    <w:rPr>
      <w:b/>
      <w:caps/>
      <w:sz w:val="32"/>
    </w:rPr>
  </w:style>
  <w:style w:type="paragraph" w:customStyle="1" w:styleId="xl71">
    <w:name w:val="xl71"/>
    <w:basedOn w:val="a6"/>
    <w:link w:val="xl71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710">
    <w:name w:val="xl71"/>
    <w:basedOn w:val="10"/>
    <w:link w:val="xl71"/>
    <w:rPr>
      <w:color w:val="000000"/>
      <w:sz w:val="18"/>
    </w:rPr>
  </w:style>
  <w:style w:type="paragraph" w:styleId="2">
    <w:name w:val="List Number 2"/>
    <w:basedOn w:val="a6"/>
    <w:link w:val="2fe"/>
    <w:pPr>
      <w:numPr>
        <w:numId w:val="27"/>
      </w:numPr>
      <w:contextualSpacing/>
    </w:pPr>
  </w:style>
  <w:style w:type="character" w:customStyle="1" w:styleId="2fe">
    <w:name w:val="Нумерованный список 2 Знак"/>
    <w:basedOn w:val="10"/>
    <w:link w:val="2"/>
    <w:rPr>
      <w:sz w:val="24"/>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114">
    <w:name w:val="Знак Знак Знак Знак Знак Знак Знак Знак Знак Знак Знак Знак Знак Знак Знак Знак11"/>
    <w:basedOn w:val="a6"/>
    <w:link w:val="115"/>
    <w:pPr>
      <w:tabs>
        <w:tab w:val="left" w:pos="432"/>
      </w:tabs>
      <w:spacing w:before="120" w:after="160"/>
      <w:ind w:left="432" w:hanging="432"/>
      <w:jc w:val="both"/>
    </w:pPr>
    <w:rPr>
      <w:b/>
      <w:caps/>
      <w:sz w:val="32"/>
    </w:rPr>
  </w:style>
  <w:style w:type="character" w:customStyle="1" w:styleId="115">
    <w:name w:val="Знак Знак Знак Знак Знак Знак Знак Знак Знак Знак Знак Знак Знак Знак Знак Знак11"/>
    <w:basedOn w:val="10"/>
    <w:link w:val="114"/>
    <w:rPr>
      <w:b/>
      <w:caps/>
      <w:sz w:val="32"/>
    </w:rPr>
  </w:style>
  <w:style w:type="paragraph" w:customStyle="1" w:styleId="xl93">
    <w:name w:val="xl93"/>
    <w:basedOn w:val="a6"/>
    <w:link w:val="xl930"/>
    <w:pPr>
      <w:spacing w:beforeAutospacing="1" w:afterAutospacing="1"/>
    </w:pPr>
    <w:rPr>
      <w:sz w:val="18"/>
    </w:rPr>
  </w:style>
  <w:style w:type="character" w:customStyle="1" w:styleId="xl930">
    <w:name w:val="xl93"/>
    <w:basedOn w:val="10"/>
    <w:link w:val="xl93"/>
    <w:rPr>
      <w:sz w:val="18"/>
    </w:rPr>
  </w:style>
  <w:style w:type="paragraph" w:customStyle="1" w:styleId="afffff4">
    <w:name w:val="Таблица Текст ЛЕВО"/>
    <w:link w:val="afffff5"/>
    <w:pPr>
      <w:spacing w:after="0" w:line="240" w:lineRule="auto"/>
    </w:pPr>
    <w:rPr>
      <w:sz w:val="24"/>
    </w:rPr>
  </w:style>
  <w:style w:type="character" w:customStyle="1" w:styleId="afffff5">
    <w:name w:val="Таблица Текст ЛЕВО"/>
    <w:link w:val="afffff4"/>
    <w:rPr>
      <w:sz w:val="24"/>
    </w:rPr>
  </w:style>
  <w:style w:type="paragraph" w:customStyle="1" w:styleId="81">
    <w:name w:val="Заголовок 8 Знак1"/>
    <w:basedOn w:val="26"/>
    <w:link w:val="810"/>
    <w:rPr>
      <w:rFonts w:asciiTheme="majorHAnsi" w:hAnsiTheme="majorHAnsi"/>
      <w:color w:val="272727" w:themeColor="text1" w:themeTint="D8"/>
      <w:sz w:val="21"/>
    </w:rPr>
  </w:style>
  <w:style w:type="character" w:customStyle="1" w:styleId="810">
    <w:name w:val="Заголовок 8 Знак1"/>
    <w:basedOn w:val="a7"/>
    <w:link w:val="81"/>
    <w:rPr>
      <w:rFonts w:asciiTheme="majorHAnsi" w:hAnsiTheme="majorHAnsi"/>
      <w:color w:val="272727" w:themeColor="text1" w:themeTint="D8"/>
      <w:sz w:val="21"/>
    </w:rPr>
  </w:style>
  <w:style w:type="paragraph" w:customStyle="1" w:styleId="xl303">
    <w:name w:val="xl303"/>
    <w:basedOn w:val="a6"/>
    <w:link w:val="xl3030"/>
    <w:pPr>
      <w:pBdr>
        <w:top w:val="single" w:sz="4" w:space="0" w:color="000000"/>
        <w:left w:val="single" w:sz="4" w:space="18" w:color="000000"/>
        <w:bottom w:val="single" w:sz="4" w:space="0" w:color="000000"/>
        <w:right w:val="single" w:sz="4" w:space="0" w:color="000000"/>
      </w:pBdr>
      <w:spacing w:beforeAutospacing="1" w:afterAutospacing="1"/>
      <w:ind w:firstLine="200"/>
    </w:pPr>
  </w:style>
  <w:style w:type="character" w:customStyle="1" w:styleId="xl3030">
    <w:name w:val="xl303"/>
    <w:basedOn w:val="10"/>
    <w:link w:val="xl303"/>
    <w:rPr>
      <w:sz w:val="24"/>
    </w:rPr>
  </w:style>
  <w:style w:type="paragraph" w:customStyle="1" w:styleId="116">
    <w:name w:val="Заголовок 1 Знак1"/>
    <w:basedOn w:val="26"/>
    <w:link w:val="117"/>
    <w:rPr>
      <w:rFonts w:asciiTheme="majorHAnsi" w:hAnsiTheme="majorHAnsi"/>
      <w:color w:val="2F5496" w:themeColor="accent1" w:themeShade="BF"/>
      <w:sz w:val="32"/>
    </w:rPr>
  </w:style>
  <w:style w:type="character" w:customStyle="1" w:styleId="117">
    <w:name w:val="Заголовок 1 Знак1"/>
    <w:basedOn w:val="a7"/>
    <w:link w:val="116"/>
    <w:rPr>
      <w:rFonts w:asciiTheme="majorHAnsi" w:hAnsiTheme="majorHAnsi"/>
      <w:color w:val="2F5496" w:themeColor="accent1" w:themeShade="BF"/>
      <w:sz w:val="32"/>
    </w:rPr>
  </w:style>
  <w:style w:type="paragraph" w:customStyle="1" w:styleId="WW8Num19z0">
    <w:name w:val="WW8Num19z0"/>
    <w:link w:val="WW8Num19z00"/>
  </w:style>
  <w:style w:type="character" w:customStyle="1" w:styleId="WW8Num19z00">
    <w:name w:val="WW8Num19z0"/>
    <w:link w:val="WW8Num19z0"/>
    <w:rPr>
      <w:rFonts w:ascii="Times New Roman" w:hAnsi="Times New Roman"/>
    </w:rPr>
  </w:style>
  <w:style w:type="paragraph" w:customStyle="1" w:styleId="xl133">
    <w:name w:val="xl133"/>
    <w:basedOn w:val="a6"/>
    <w:link w:val="xl1330"/>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1330">
    <w:name w:val="xl133"/>
    <w:basedOn w:val="10"/>
    <w:link w:val="xl133"/>
    <w:rPr>
      <w:sz w:val="20"/>
    </w:rPr>
  </w:style>
  <w:style w:type="paragraph" w:styleId="afffff6">
    <w:name w:val="List Continue"/>
    <w:basedOn w:val="a6"/>
    <w:link w:val="afffff7"/>
    <w:pPr>
      <w:spacing w:after="120"/>
      <w:ind w:left="283"/>
      <w:contextualSpacing/>
    </w:pPr>
  </w:style>
  <w:style w:type="character" w:customStyle="1" w:styleId="afffff7">
    <w:name w:val="Продолжение списка Знак"/>
    <w:basedOn w:val="10"/>
    <w:link w:val="afffff6"/>
    <w:rPr>
      <w:sz w:val="24"/>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w:basedOn w:val="a6"/>
    <w:link w:val="afffff9"/>
    <w:pPr>
      <w:tabs>
        <w:tab w:val="left" w:pos="432"/>
      </w:tabs>
      <w:spacing w:before="120" w:after="160"/>
      <w:ind w:left="432" w:hanging="432"/>
      <w:jc w:val="both"/>
    </w:pPr>
    <w:rPr>
      <w:b/>
      <w:caps/>
      <w:sz w:val="32"/>
    </w:rPr>
  </w:style>
  <w:style w:type="character" w:customStyle="1" w:styleId="afffff9">
    <w:name w:val="Знак Знак Знак Знак Знак Знак Знак Знак Знак Знак Знак Знак Знак Знак Знак Знак Знак Знак Знак Знак Знак Знак Знак Знак Знак"/>
    <w:basedOn w:val="10"/>
    <w:link w:val="afffff8"/>
    <w:rPr>
      <w:b/>
      <w:caps/>
      <w:sz w:val="32"/>
    </w:rPr>
  </w:style>
  <w:style w:type="paragraph" w:customStyle="1" w:styleId="59">
    <w:name w:val="Знак Знак5"/>
    <w:link w:val="5a"/>
    <w:rPr>
      <w:rFonts w:ascii="Calibri" w:hAnsi="Calibri"/>
      <w:sz w:val="22"/>
    </w:rPr>
  </w:style>
  <w:style w:type="character" w:customStyle="1" w:styleId="5a">
    <w:name w:val="Знак Знак5"/>
    <w:link w:val="59"/>
    <w:rPr>
      <w:rFonts w:ascii="Calibri" w:hAnsi="Calibri"/>
      <w:sz w:val="22"/>
    </w:rPr>
  </w:style>
  <w:style w:type="paragraph" w:customStyle="1" w:styleId="afffffa">
    <w:name w:val="Табличный_слева"/>
    <w:basedOn w:val="a6"/>
    <w:link w:val="afffffb"/>
    <w:rPr>
      <w:sz w:val="22"/>
    </w:rPr>
  </w:style>
  <w:style w:type="character" w:customStyle="1" w:styleId="afffffb">
    <w:name w:val="Табличный_слева"/>
    <w:basedOn w:val="10"/>
    <w:link w:val="afffffa"/>
    <w:rPr>
      <w:sz w:val="22"/>
    </w:rPr>
  </w:style>
  <w:style w:type="paragraph" w:customStyle="1" w:styleId="410">
    <w:name w:val="Заголовок 4 Знак1"/>
    <w:basedOn w:val="26"/>
    <w:link w:val="411"/>
    <w:rPr>
      <w:rFonts w:asciiTheme="majorHAnsi" w:hAnsiTheme="majorHAnsi"/>
      <w:i/>
      <w:color w:val="2F5496" w:themeColor="accent1" w:themeShade="BF"/>
      <w:sz w:val="24"/>
    </w:rPr>
  </w:style>
  <w:style w:type="character" w:customStyle="1" w:styleId="411">
    <w:name w:val="Заголовок 4 Знак1"/>
    <w:basedOn w:val="a7"/>
    <w:link w:val="410"/>
    <w:rPr>
      <w:rFonts w:asciiTheme="majorHAnsi" w:hAnsiTheme="majorHAnsi"/>
      <w:i/>
      <w:color w:val="2F5496" w:themeColor="accent1" w:themeShade="BF"/>
      <w:sz w:val="24"/>
    </w:rPr>
  </w:style>
  <w:style w:type="paragraph" w:customStyle="1" w:styleId="1ffff7">
    <w:name w:val="Верхний колонтитул Знак1"/>
    <w:link w:val="1ffff8"/>
    <w:rPr>
      <w:rFonts w:ascii="Calibri" w:hAnsi="Calibri"/>
    </w:rPr>
  </w:style>
  <w:style w:type="character" w:customStyle="1" w:styleId="1ffff8">
    <w:name w:val="Верхний колонтитул Знак1"/>
    <w:link w:val="1ffff7"/>
    <w:rPr>
      <w:rFonts w:ascii="Calibri" w:hAnsi="Calibri"/>
    </w:rPr>
  </w:style>
  <w:style w:type="paragraph" w:customStyle="1" w:styleId="ArialUnicodeMS9pt">
    <w:name w:val="Основной текст + Arial Unicode MS;9 pt"/>
    <w:basedOn w:val="1ffe"/>
    <w:link w:val="ArialUnicodeMS9pt0"/>
    <w:rPr>
      <w:rFonts w:ascii="Arial Unicode MS" w:hAnsi="Arial Unicode MS"/>
      <w:sz w:val="18"/>
      <w:highlight w:val="white"/>
    </w:rPr>
  </w:style>
  <w:style w:type="character" w:customStyle="1" w:styleId="ArialUnicodeMS9pt0">
    <w:name w:val="Основной текст + Arial Unicode MS;9 pt"/>
    <w:basedOn w:val="1fff"/>
    <w:link w:val="ArialUnicodeMS9pt"/>
    <w:rPr>
      <w:rFonts w:ascii="Arial Unicode MS" w:hAnsi="Arial Unicode MS"/>
      <w:b w:val="0"/>
      <w:i w:val="0"/>
      <w:smallCaps w:val="0"/>
      <w:strike w:val="0"/>
      <w:color w:val="000000"/>
      <w:spacing w:val="0"/>
      <w:sz w:val="18"/>
      <w:highlight w:val="white"/>
      <w:u w:val="none"/>
    </w:rPr>
  </w:style>
  <w:style w:type="paragraph" w:customStyle="1" w:styleId="1ffff9">
    <w:name w:val="Название Знак1"/>
    <w:link w:val="1ffffa"/>
    <w:rPr>
      <w:rFonts w:ascii="Cambria" w:hAnsi="Cambria"/>
      <w:color w:val="17365D"/>
      <w:spacing w:val="5"/>
      <w:sz w:val="52"/>
    </w:rPr>
  </w:style>
  <w:style w:type="character" w:customStyle="1" w:styleId="1ffffa">
    <w:name w:val="Название Знак1"/>
    <w:link w:val="1ffff9"/>
    <w:rPr>
      <w:rFonts w:ascii="Cambria" w:hAnsi="Cambria"/>
      <w:color w:val="17365D"/>
      <w:spacing w:val="5"/>
      <w:sz w:val="52"/>
    </w:rPr>
  </w:style>
  <w:style w:type="paragraph" w:customStyle="1" w:styleId="afffffc">
    <w:name w:val="Содержимое таблицы"/>
    <w:basedOn w:val="a6"/>
    <w:link w:val="afffffd"/>
    <w:pPr>
      <w:spacing w:after="200" w:line="276" w:lineRule="auto"/>
    </w:pPr>
    <w:rPr>
      <w:rFonts w:ascii="Calibri" w:hAnsi="Calibri"/>
      <w:sz w:val="22"/>
    </w:rPr>
  </w:style>
  <w:style w:type="character" w:customStyle="1" w:styleId="afffffd">
    <w:name w:val="Содержимое таблицы"/>
    <w:basedOn w:val="10"/>
    <w:link w:val="afffffc"/>
    <w:rPr>
      <w:rFonts w:ascii="Calibri" w:hAnsi="Calibri"/>
      <w:sz w:val="22"/>
    </w:rPr>
  </w:style>
  <w:style w:type="paragraph" w:customStyle="1" w:styleId="xl288">
    <w:name w:val="xl288"/>
    <w:basedOn w:val="a6"/>
    <w:link w:val="xl2880"/>
    <w:pPr>
      <w:spacing w:beforeAutospacing="1" w:afterAutospacing="1"/>
    </w:pPr>
    <w:rPr>
      <w:rFonts w:ascii="Arial" w:hAnsi="Arial"/>
      <w:b/>
      <w:color w:val="FF0000"/>
    </w:rPr>
  </w:style>
  <w:style w:type="character" w:customStyle="1" w:styleId="xl2880">
    <w:name w:val="xl288"/>
    <w:basedOn w:val="10"/>
    <w:link w:val="xl288"/>
    <w:rPr>
      <w:rFonts w:ascii="Arial" w:hAnsi="Arial"/>
      <w:b/>
      <w:color w:val="FF0000"/>
      <w:sz w:val="24"/>
    </w:rPr>
  </w:style>
  <w:style w:type="paragraph" w:customStyle="1" w:styleId="xl285">
    <w:name w:val="xl285"/>
    <w:basedOn w:val="a6"/>
    <w:link w:val="xl285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850">
    <w:name w:val="xl285"/>
    <w:basedOn w:val="10"/>
    <w:link w:val="xl285"/>
    <w:rPr>
      <w:sz w:val="24"/>
    </w:rPr>
  </w:style>
  <w:style w:type="paragraph" w:customStyle="1" w:styleId="3f">
    <w:name w:val="3 Заголовок"/>
    <w:basedOn w:val="a6"/>
    <w:link w:val="3f0"/>
    <w:pPr>
      <w:widowControl w:val="0"/>
      <w:spacing w:before="120" w:after="240"/>
      <w:ind w:firstLine="567"/>
      <w:jc w:val="both"/>
      <w:outlineLvl w:val="2"/>
    </w:pPr>
    <w:rPr>
      <w:b/>
      <w:sz w:val="28"/>
    </w:rPr>
  </w:style>
  <w:style w:type="character" w:customStyle="1" w:styleId="3f0">
    <w:name w:val="3 Заголовок"/>
    <w:basedOn w:val="10"/>
    <w:link w:val="3f"/>
    <w:rPr>
      <w:b/>
      <w:sz w:val="28"/>
    </w:rPr>
  </w:style>
  <w:style w:type="paragraph" w:customStyle="1" w:styleId="xl65">
    <w:name w:val="xl65"/>
    <w:basedOn w:val="a6"/>
    <w:link w:val="xl650"/>
    <w:pPr>
      <w:spacing w:beforeAutospacing="1" w:afterAutospacing="1"/>
    </w:pPr>
  </w:style>
  <w:style w:type="character" w:customStyle="1" w:styleId="xl650">
    <w:name w:val="xl65"/>
    <w:basedOn w:val="10"/>
    <w:link w:val="xl65"/>
    <w:rPr>
      <w:sz w:val="24"/>
    </w:rPr>
  </w:style>
  <w:style w:type="paragraph" w:customStyle="1" w:styleId="1ffffb">
    <w:name w:val="Текст Знак1"/>
    <w:basedOn w:val="26"/>
    <w:link w:val="1ffffc"/>
    <w:rPr>
      <w:rFonts w:ascii="Consolas" w:hAnsi="Consolas"/>
      <w:sz w:val="21"/>
    </w:rPr>
  </w:style>
  <w:style w:type="character" w:customStyle="1" w:styleId="1ffffc">
    <w:name w:val="Текст Знак1"/>
    <w:basedOn w:val="a7"/>
    <w:link w:val="1ffffb"/>
    <w:rPr>
      <w:rFonts w:ascii="Consolas" w:hAnsi="Consolas"/>
      <w:sz w:val="21"/>
    </w:rPr>
  </w:style>
  <w:style w:type="paragraph" w:customStyle="1" w:styleId="2ff">
    <w:name w:val="Сильная ссылка2"/>
    <w:link w:val="2ff0"/>
    <w:rPr>
      <w:b/>
      <w:smallCaps/>
      <w:color w:val="C0504D"/>
      <w:spacing w:val="5"/>
      <w:u w:val="single"/>
    </w:rPr>
  </w:style>
  <w:style w:type="character" w:customStyle="1" w:styleId="2ff0">
    <w:name w:val="Сильная ссылка2"/>
    <w:link w:val="2ff"/>
    <w:rPr>
      <w:b/>
      <w:smallCaps/>
      <w:color w:val="C0504D"/>
      <w:spacing w:val="5"/>
      <w:u w:val="single"/>
    </w:rPr>
  </w:style>
  <w:style w:type="paragraph" w:customStyle="1" w:styleId="xl95">
    <w:name w:val="xl95"/>
    <w:basedOn w:val="a6"/>
    <w:link w:val="xl95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950">
    <w:name w:val="xl95"/>
    <w:basedOn w:val="10"/>
    <w:link w:val="xl95"/>
    <w:rPr>
      <w:sz w:val="18"/>
    </w:rPr>
  </w:style>
  <w:style w:type="paragraph" w:customStyle="1" w:styleId="xl271">
    <w:name w:val="xl271"/>
    <w:basedOn w:val="a6"/>
    <w:link w:val="xl271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b/>
    </w:rPr>
  </w:style>
  <w:style w:type="character" w:customStyle="1" w:styleId="xl2710">
    <w:name w:val="xl271"/>
    <w:basedOn w:val="10"/>
    <w:link w:val="xl271"/>
    <w:rPr>
      <w:rFonts w:ascii="Arial" w:hAnsi="Arial"/>
      <w:b/>
      <w:sz w:val="24"/>
    </w:rPr>
  </w:style>
  <w:style w:type="paragraph" w:customStyle="1" w:styleId="1ffffd">
    <w:name w:val="Название объекта1"/>
    <w:basedOn w:val="a6"/>
    <w:next w:val="a6"/>
    <w:link w:val="1ffffe"/>
    <w:pPr>
      <w:spacing w:after="200"/>
    </w:pPr>
    <w:rPr>
      <w:rFonts w:ascii="Calibri" w:hAnsi="Calibri"/>
      <w:b/>
      <w:color w:val="4F81BD"/>
      <w:sz w:val="18"/>
    </w:rPr>
  </w:style>
  <w:style w:type="character" w:customStyle="1" w:styleId="1ffffe">
    <w:name w:val="Название объекта1"/>
    <w:basedOn w:val="10"/>
    <w:link w:val="1ffffd"/>
    <w:rPr>
      <w:rFonts w:ascii="Calibri" w:hAnsi="Calibri"/>
      <w:b/>
      <w:color w:val="4F81BD"/>
      <w:sz w:val="18"/>
    </w:rPr>
  </w:style>
  <w:style w:type="paragraph" w:styleId="afffffe">
    <w:name w:val="annotation subject"/>
    <w:basedOn w:val="affffff"/>
    <w:next w:val="affffff"/>
    <w:link w:val="affffff0"/>
    <w:rPr>
      <w:b/>
    </w:rPr>
  </w:style>
  <w:style w:type="character" w:customStyle="1" w:styleId="affffff0">
    <w:name w:val="Тема примечания Знак"/>
    <w:basedOn w:val="affffff1"/>
    <w:link w:val="afffffe"/>
    <w:rPr>
      <w:b/>
      <w:sz w:val="20"/>
    </w:rPr>
  </w:style>
  <w:style w:type="paragraph" w:customStyle="1" w:styleId="xl281">
    <w:name w:val="xl281"/>
    <w:basedOn w:val="a6"/>
    <w:link w:val="xl2810"/>
    <w:pPr>
      <w:pBdr>
        <w:top w:val="single" w:sz="4" w:space="0" w:color="000000"/>
        <w:left w:val="single" w:sz="4" w:space="9" w:color="000000"/>
        <w:bottom w:val="single" w:sz="4" w:space="0" w:color="000000"/>
        <w:right w:val="single" w:sz="4" w:space="0" w:color="000000"/>
      </w:pBdr>
      <w:spacing w:beforeAutospacing="1" w:afterAutospacing="1"/>
      <w:ind w:firstLine="100"/>
    </w:pPr>
    <w:rPr>
      <w:rFonts w:ascii="Arial" w:hAnsi="Arial"/>
    </w:rPr>
  </w:style>
  <w:style w:type="character" w:customStyle="1" w:styleId="xl2810">
    <w:name w:val="xl281"/>
    <w:basedOn w:val="10"/>
    <w:link w:val="xl281"/>
    <w:rPr>
      <w:rFonts w:ascii="Arial" w:hAnsi="Arial"/>
      <w:sz w:val="24"/>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xl127">
    <w:name w:val="xl127"/>
    <w:basedOn w:val="a6"/>
    <w:link w:val="xl1270"/>
    <w:pPr>
      <w:pBdr>
        <w:bottom w:val="single" w:sz="4" w:space="0" w:color="000000"/>
        <w:right w:val="single" w:sz="4" w:space="0" w:color="000000"/>
      </w:pBdr>
      <w:spacing w:beforeAutospacing="1" w:afterAutospacing="1"/>
      <w:jc w:val="center"/>
    </w:pPr>
    <w:rPr>
      <w:sz w:val="20"/>
    </w:rPr>
  </w:style>
  <w:style w:type="character" w:customStyle="1" w:styleId="xl1270">
    <w:name w:val="xl127"/>
    <w:basedOn w:val="10"/>
    <w:link w:val="xl127"/>
    <w:rPr>
      <w:color w:val="000000"/>
      <w:sz w:val="20"/>
    </w:rPr>
  </w:style>
  <w:style w:type="paragraph" w:customStyle="1" w:styleId="1fffff">
    <w:name w:val="Основной шрифт абзаца1"/>
    <w:link w:val="1fffff0"/>
  </w:style>
  <w:style w:type="character" w:customStyle="1" w:styleId="1fffff0">
    <w:name w:val="Основной шрифт абзаца1"/>
    <w:link w:val="1fffff"/>
  </w:style>
  <w:style w:type="paragraph" w:customStyle="1" w:styleId="1051">
    <w:name w:val="1051"/>
    <w:basedOn w:val="26"/>
    <w:link w:val="10510"/>
  </w:style>
  <w:style w:type="character" w:customStyle="1" w:styleId="10510">
    <w:name w:val="1051"/>
    <w:basedOn w:val="a7"/>
    <w:link w:val="1051"/>
  </w:style>
  <w:style w:type="paragraph" w:customStyle="1" w:styleId="ArialUnicodeMS11pt">
    <w:name w:val="Основной текст + Arial Unicode MS;11 pt;Курсив"/>
    <w:basedOn w:val="1ffe"/>
    <w:link w:val="ArialUnicodeMS11pt0"/>
    <w:rPr>
      <w:rFonts w:ascii="Arial Unicode MS" w:hAnsi="Arial Unicode MS"/>
      <w:i/>
      <w:sz w:val="22"/>
      <w:highlight w:val="white"/>
    </w:rPr>
  </w:style>
  <w:style w:type="character" w:customStyle="1" w:styleId="ArialUnicodeMS11pt0">
    <w:name w:val="Основной текст + Arial Unicode MS;11 pt;Курсив"/>
    <w:basedOn w:val="1fff"/>
    <w:link w:val="ArialUnicodeMS11pt"/>
    <w:rPr>
      <w:rFonts w:ascii="Arial Unicode MS" w:hAnsi="Arial Unicode MS"/>
      <w:b w:val="0"/>
      <w:i/>
      <w:smallCaps w:val="0"/>
      <w:strike w:val="0"/>
      <w:color w:val="000000"/>
      <w:spacing w:val="0"/>
      <w:sz w:val="22"/>
      <w:highlight w:val="white"/>
      <w:u w:val="none"/>
    </w:rPr>
  </w:style>
  <w:style w:type="paragraph" w:customStyle="1" w:styleId="xl147">
    <w:name w:val="xl147"/>
    <w:basedOn w:val="a6"/>
    <w:link w:val="xl147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470">
    <w:name w:val="xl147"/>
    <w:basedOn w:val="10"/>
    <w:link w:val="xl147"/>
    <w:rPr>
      <w:color w:val="000000"/>
      <w:sz w:val="20"/>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85pt">
    <w:name w:val="Основной текст + 8;5 pt"/>
    <w:basedOn w:val="1ffe"/>
    <w:link w:val="85pt0"/>
    <w:rPr>
      <w:sz w:val="17"/>
      <w:highlight w:val="white"/>
    </w:rPr>
  </w:style>
  <w:style w:type="character" w:customStyle="1" w:styleId="85pt0">
    <w:name w:val="Основной текст + 8;5 pt"/>
    <w:basedOn w:val="1fff"/>
    <w:link w:val="85pt"/>
    <w:rPr>
      <w:color w:val="000000"/>
      <w:spacing w:val="0"/>
      <w:sz w:val="17"/>
      <w:highlight w:val="white"/>
    </w:rPr>
  </w:style>
  <w:style w:type="paragraph" w:customStyle="1" w:styleId="xl125">
    <w:name w:val="xl125"/>
    <w:basedOn w:val="a6"/>
    <w:link w:val="xl1250"/>
    <w:pPr>
      <w:spacing w:beforeAutospacing="1" w:afterAutospacing="1"/>
    </w:pPr>
    <w:rPr>
      <w:sz w:val="20"/>
    </w:rPr>
  </w:style>
  <w:style w:type="character" w:customStyle="1" w:styleId="xl1250">
    <w:name w:val="xl125"/>
    <w:basedOn w:val="10"/>
    <w:link w:val="xl125"/>
    <w:rPr>
      <w:sz w:val="20"/>
    </w:rPr>
  </w:style>
  <w:style w:type="paragraph" w:customStyle="1" w:styleId="1fffff1">
    <w:name w:val="Строгий1"/>
    <w:link w:val="affffff2"/>
    <w:rPr>
      <w:b/>
    </w:rPr>
  </w:style>
  <w:style w:type="character" w:styleId="affffff2">
    <w:name w:val="Strong"/>
    <w:link w:val="1fffff1"/>
    <w:rPr>
      <w:b/>
    </w:rPr>
  </w:style>
  <w:style w:type="paragraph" w:customStyle="1" w:styleId="212">
    <w:name w:val="Цитата 2 Знак1"/>
    <w:basedOn w:val="26"/>
    <w:link w:val="213"/>
    <w:rPr>
      <w:i/>
      <w:color w:val="404040" w:themeColor="text1" w:themeTint="BF"/>
      <w:sz w:val="24"/>
    </w:rPr>
  </w:style>
  <w:style w:type="character" w:customStyle="1" w:styleId="213">
    <w:name w:val="Цитата 2 Знак1"/>
    <w:basedOn w:val="a7"/>
    <w:link w:val="212"/>
    <w:rPr>
      <w:rFonts w:ascii="Times New Roman" w:hAnsi="Times New Roman"/>
      <w:i/>
      <w:color w:val="404040" w:themeColor="text1" w:themeTint="BF"/>
      <w:sz w:val="24"/>
    </w:rPr>
  </w:style>
  <w:style w:type="paragraph" w:customStyle="1" w:styleId="xl205">
    <w:name w:val="xl205"/>
    <w:basedOn w:val="a6"/>
    <w:link w:val="xl2050"/>
    <w:pPr>
      <w:pBdr>
        <w:left w:val="single" w:sz="4" w:space="0" w:color="000000"/>
        <w:right w:val="single" w:sz="4" w:space="0" w:color="000000"/>
      </w:pBdr>
      <w:spacing w:beforeAutospacing="1" w:afterAutospacing="1"/>
      <w:jc w:val="center"/>
    </w:pPr>
    <w:rPr>
      <w:sz w:val="20"/>
    </w:rPr>
  </w:style>
  <w:style w:type="character" w:customStyle="1" w:styleId="xl2050">
    <w:name w:val="xl205"/>
    <w:basedOn w:val="10"/>
    <w:link w:val="xl205"/>
    <w:rPr>
      <w:sz w:val="20"/>
    </w:rPr>
  </w:style>
  <w:style w:type="paragraph" w:customStyle="1" w:styleId="xl275">
    <w:name w:val="xl275"/>
    <w:basedOn w:val="a6"/>
    <w:link w:val="xl275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b/>
    </w:rPr>
  </w:style>
  <w:style w:type="character" w:customStyle="1" w:styleId="xl2750">
    <w:name w:val="xl275"/>
    <w:basedOn w:val="10"/>
    <w:link w:val="xl275"/>
    <w:rPr>
      <w:rFonts w:ascii="Arial" w:hAnsi="Arial"/>
      <w:b/>
      <w:sz w:val="24"/>
    </w:rPr>
  </w:style>
  <w:style w:type="paragraph" w:customStyle="1" w:styleId="1e">
    <w:name w:val="Указатель1"/>
    <w:basedOn w:val="a6"/>
    <w:link w:val="1f"/>
    <w:pPr>
      <w:spacing w:after="200" w:line="276" w:lineRule="auto"/>
    </w:pPr>
    <w:rPr>
      <w:rFonts w:ascii="Arial" w:hAnsi="Arial"/>
      <w:sz w:val="22"/>
    </w:rPr>
  </w:style>
  <w:style w:type="character" w:customStyle="1" w:styleId="1f">
    <w:name w:val="Указатель1"/>
    <w:basedOn w:val="10"/>
    <w:link w:val="1e"/>
    <w:rPr>
      <w:rFonts w:ascii="Arial" w:hAnsi="Arial"/>
      <w:sz w:val="22"/>
    </w:rPr>
  </w:style>
  <w:style w:type="paragraph" w:customStyle="1" w:styleId="1fffff2">
    <w:name w:val="Знак Знак1 Знак"/>
    <w:basedOn w:val="a6"/>
    <w:link w:val="1fffff3"/>
    <w:pPr>
      <w:tabs>
        <w:tab w:val="left" w:pos="432"/>
      </w:tabs>
      <w:spacing w:before="120" w:after="160"/>
      <w:ind w:left="432" w:hanging="432"/>
      <w:jc w:val="both"/>
    </w:pPr>
    <w:rPr>
      <w:b/>
      <w:caps/>
      <w:sz w:val="32"/>
    </w:rPr>
  </w:style>
  <w:style w:type="character" w:customStyle="1" w:styleId="1fffff3">
    <w:name w:val="Знак Знак1 Знак"/>
    <w:basedOn w:val="10"/>
    <w:link w:val="1fffff2"/>
    <w:rPr>
      <w:b/>
      <w:caps/>
      <w:sz w:val="32"/>
    </w:rPr>
  </w:style>
  <w:style w:type="paragraph" w:customStyle="1" w:styleId="formattext">
    <w:name w:val="formattext"/>
    <w:basedOn w:val="a6"/>
    <w:link w:val="formattext0"/>
    <w:pPr>
      <w:spacing w:beforeAutospacing="1" w:afterAutospacing="1"/>
    </w:pPr>
  </w:style>
  <w:style w:type="character" w:customStyle="1" w:styleId="formattext0">
    <w:name w:val="formattext"/>
    <w:basedOn w:val="10"/>
    <w:link w:val="formattext"/>
    <w:rPr>
      <w:sz w:val="24"/>
    </w:rPr>
  </w:style>
  <w:style w:type="paragraph" w:customStyle="1" w:styleId="headera5">
    <w:name w:val="header_a5"/>
    <w:basedOn w:val="26"/>
    <w:link w:val="headera50"/>
  </w:style>
  <w:style w:type="character" w:customStyle="1" w:styleId="headera50">
    <w:name w:val="header_a5"/>
    <w:basedOn w:val="a7"/>
    <w:link w:val="headera5"/>
  </w:style>
  <w:style w:type="paragraph" w:customStyle="1" w:styleId="1ffe">
    <w:name w:val="Основной текст1"/>
    <w:basedOn w:val="a6"/>
    <w:link w:val="1fff"/>
    <w:pPr>
      <w:spacing w:before="180" w:after="840" w:line="0" w:lineRule="atLeast"/>
      <w:jc w:val="center"/>
    </w:pPr>
    <w:rPr>
      <w:sz w:val="28"/>
    </w:rPr>
  </w:style>
  <w:style w:type="character" w:customStyle="1" w:styleId="1fff">
    <w:name w:val="Основной текст1"/>
    <w:basedOn w:val="10"/>
    <w:link w:val="1ffe"/>
    <w:rPr>
      <w:sz w:val="28"/>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214">
    <w:name w:val="Красная строка 2 Знак1"/>
    <w:basedOn w:val="afffe"/>
    <w:link w:val="215"/>
  </w:style>
  <w:style w:type="character" w:customStyle="1" w:styleId="215">
    <w:name w:val="Красная строка 2 Знак1"/>
    <w:basedOn w:val="affff"/>
    <w:link w:val="214"/>
    <w:rPr>
      <w:rFonts w:ascii="Times New Roman" w:hAnsi="Times New Roman"/>
      <w:sz w:val="28"/>
    </w:rPr>
  </w:style>
  <w:style w:type="paragraph" w:customStyle="1" w:styleId="xl144">
    <w:name w:val="xl144"/>
    <w:basedOn w:val="a6"/>
    <w:link w:val="xl1440"/>
    <w:pPr>
      <w:pBdr>
        <w:left w:val="single" w:sz="4" w:space="0" w:color="000000"/>
        <w:right w:val="single" w:sz="4" w:space="0" w:color="000000"/>
      </w:pBdr>
      <w:spacing w:beforeAutospacing="1" w:afterAutospacing="1"/>
      <w:jc w:val="center"/>
    </w:pPr>
    <w:rPr>
      <w:sz w:val="20"/>
    </w:rPr>
  </w:style>
  <w:style w:type="character" w:customStyle="1" w:styleId="xl1440">
    <w:name w:val="xl144"/>
    <w:basedOn w:val="10"/>
    <w:link w:val="xl144"/>
    <w:rPr>
      <w:sz w:val="20"/>
    </w:rPr>
  </w:style>
  <w:style w:type="paragraph" w:customStyle="1" w:styleId="2ff1">
    <w:name w:val="Заголовок оглавления2"/>
    <w:basedOn w:val="11"/>
    <w:next w:val="a6"/>
    <w:link w:val="2ff2"/>
    <w:pPr>
      <w:keepNext w:val="0"/>
      <w:keepLines w:val="0"/>
      <w:spacing w:beforeAutospacing="1" w:line="276" w:lineRule="auto"/>
      <w:ind w:firstLine="709"/>
      <w:contextualSpacing/>
      <w:outlineLvl w:val="8"/>
    </w:pPr>
    <w:rPr>
      <w:b w:val="0"/>
      <w:i/>
      <w:sz w:val="24"/>
    </w:rPr>
  </w:style>
  <w:style w:type="character" w:customStyle="1" w:styleId="2ff2">
    <w:name w:val="Заголовок оглавления2"/>
    <w:basedOn w:val="12"/>
    <w:link w:val="2ff1"/>
    <w:rPr>
      <w:b w:val="0"/>
      <w:i/>
      <w:sz w:val="24"/>
    </w:rPr>
  </w:style>
  <w:style w:type="character" w:customStyle="1" w:styleId="52">
    <w:name w:val="Заголовок 5 Знак"/>
    <w:basedOn w:val="10"/>
    <w:link w:val="51"/>
    <w:rPr>
      <w:b/>
      <w:sz w:val="24"/>
    </w:rPr>
  </w:style>
  <w:style w:type="paragraph" w:styleId="21">
    <w:name w:val="List Bullet 2"/>
    <w:basedOn w:val="a6"/>
    <w:link w:val="2ff3"/>
    <w:pPr>
      <w:numPr>
        <w:numId w:val="28"/>
      </w:numPr>
      <w:contextualSpacing/>
    </w:pPr>
  </w:style>
  <w:style w:type="character" w:customStyle="1" w:styleId="2ff3">
    <w:name w:val="Маркированный список 2 Знак"/>
    <w:basedOn w:val="10"/>
    <w:link w:val="21"/>
    <w:rPr>
      <w:sz w:val="24"/>
    </w:rPr>
  </w:style>
  <w:style w:type="paragraph" w:customStyle="1" w:styleId="xl258">
    <w:name w:val="xl258"/>
    <w:basedOn w:val="a6"/>
    <w:link w:val="xl258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rPr>
  </w:style>
  <w:style w:type="character" w:customStyle="1" w:styleId="xl2580">
    <w:name w:val="xl258"/>
    <w:basedOn w:val="10"/>
    <w:link w:val="xl258"/>
    <w:rPr>
      <w:rFonts w:ascii="Arial" w:hAnsi="Arial"/>
      <w:sz w:val="24"/>
    </w:rPr>
  </w:style>
  <w:style w:type="paragraph" w:customStyle="1" w:styleId="WW8Num9z0">
    <w:name w:val="WW8Num9z0"/>
    <w:link w:val="WW8Num9z00"/>
  </w:style>
  <w:style w:type="character" w:customStyle="1" w:styleId="WW8Num9z00">
    <w:name w:val="WW8Num9z0"/>
    <w:link w:val="WW8Num9z0"/>
    <w:rPr>
      <w:rFonts w:ascii="Times New Roman" w:hAnsi="Times New Roman"/>
    </w:rPr>
  </w:style>
  <w:style w:type="paragraph" w:customStyle="1" w:styleId="xl301">
    <w:name w:val="xl301"/>
    <w:basedOn w:val="a6"/>
    <w:link w:val="xl301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b/>
    </w:rPr>
  </w:style>
  <w:style w:type="character" w:customStyle="1" w:styleId="xl3010">
    <w:name w:val="xl301"/>
    <w:basedOn w:val="10"/>
    <w:link w:val="xl301"/>
    <w:rPr>
      <w:rFonts w:ascii="Arial" w:hAnsi="Arial"/>
      <w:b/>
      <w:sz w:val="24"/>
    </w:rPr>
  </w:style>
  <w:style w:type="paragraph" w:customStyle="1" w:styleId="affffff3">
    <w:name w:val="Заголовок таблицы"/>
    <w:basedOn w:val="afffffc"/>
    <w:link w:val="affffff4"/>
    <w:pPr>
      <w:jc w:val="center"/>
    </w:pPr>
    <w:rPr>
      <w:b/>
    </w:rPr>
  </w:style>
  <w:style w:type="character" w:customStyle="1" w:styleId="affffff4">
    <w:name w:val="Заголовок таблицы"/>
    <w:basedOn w:val="afffffd"/>
    <w:link w:val="affffff3"/>
    <w:rPr>
      <w:rFonts w:ascii="Calibri" w:hAnsi="Calibri"/>
      <w:b/>
      <w:sz w:val="22"/>
    </w:rPr>
  </w:style>
  <w:style w:type="paragraph" w:customStyle="1" w:styleId="Style9">
    <w:name w:val="Style9"/>
    <w:basedOn w:val="a6"/>
    <w:link w:val="Style90"/>
    <w:pPr>
      <w:widowControl w:val="0"/>
      <w:spacing w:line="451" w:lineRule="exact"/>
      <w:ind w:firstLine="475"/>
      <w:jc w:val="both"/>
    </w:pPr>
    <w:rPr>
      <w:rFonts w:ascii="Tahoma" w:hAnsi="Tahoma"/>
    </w:rPr>
  </w:style>
  <w:style w:type="character" w:customStyle="1" w:styleId="Style90">
    <w:name w:val="Style9"/>
    <w:basedOn w:val="10"/>
    <w:link w:val="Style9"/>
    <w:rPr>
      <w:rFonts w:ascii="Tahoma" w:hAnsi="Tahoma"/>
      <w:sz w:val="24"/>
    </w:rPr>
  </w:style>
  <w:style w:type="paragraph" w:customStyle="1" w:styleId="xl70">
    <w:name w:val="xl70"/>
    <w:basedOn w:val="a6"/>
    <w:link w:val="xl70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700">
    <w:name w:val="xl70"/>
    <w:basedOn w:val="10"/>
    <w:link w:val="xl70"/>
    <w:rPr>
      <w:color w:val="000000"/>
      <w:sz w:val="18"/>
    </w:rPr>
  </w:style>
  <w:style w:type="paragraph" w:customStyle="1" w:styleId="xl257">
    <w:name w:val="xl257"/>
    <w:basedOn w:val="a6"/>
    <w:link w:val="xl2570"/>
    <w:pPr>
      <w:spacing w:beforeAutospacing="1" w:afterAutospacing="1"/>
      <w:jc w:val="center"/>
    </w:pPr>
    <w:rPr>
      <w:rFonts w:ascii="Arial" w:hAnsi="Arial"/>
    </w:rPr>
  </w:style>
  <w:style w:type="character" w:customStyle="1" w:styleId="xl2570">
    <w:name w:val="xl257"/>
    <w:basedOn w:val="10"/>
    <w:link w:val="xl257"/>
    <w:rPr>
      <w:rFonts w:ascii="Arial" w:hAnsi="Arial"/>
      <w:sz w:val="24"/>
    </w:rPr>
  </w:style>
  <w:style w:type="paragraph" w:customStyle="1" w:styleId="xl264">
    <w:name w:val="xl264"/>
    <w:basedOn w:val="a6"/>
    <w:link w:val="xl2640"/>
    <w:pPr>
      <w:pBdr>
        <w:top w:val="single" w:sz="4" w:space="0" w:color="000000"/>
        <w:left w:val="single" w:sz="4" w:space="27" w:color="000000"/>
        <w:bottom w:val="single" w:sz="4" w:space="0" w:color="000000"/>
        <w:right w:val="single" w:sz="4" w:space="0" w:color="000000"/>
      </w:pBdr>
      <w:spacing w:beforeAutospacing="1" w:afterAutospacing="1"/>
      <w:ind w:firstLine="300"/>
    </w:pPr>
    <w:rPr>
      <w:rFonts w:ascii="Arial" w:hAnsi="Arial"/>
    </w:rPr>
  </w:style>
  <w:style w:type="character" w:customStyle="1" w:styleId="xl2640">
    <w:name w:val="xl264"/>
    <w:basedOn w:val="10"/>
    <w:link w:val="xl264"/>
    <w:rPr>
      <w:rFonts w:ascii="Arial" w:hAnsi="Arial"/>
      <w:sz w:val="24"/>
    </w:rPr>
  </w:style>
  <w:style w:type="paragraph" w:customStyle="1" w:styleId="xl83">
    <w:name w:val="xl83"/>
    <w:basedOn w:val="a6"/>
    <w:link w:val="xl83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830">
    <w:name w:val="xl83"/>
    <w:basedOn w:val="10"/>
    <w:link w:val="xl83"/>
    <w:rPr>
      <w:sz w:val="18"/>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034">
    <w:name w:val="1034"/>
    <w:basedOn w:val="26"/>
    <w:link w:val="10340"/>
  </w:style>
  <w:style w:type="character" w:customStyle="1" w:styleId="10340">
    <w:name w:val="1034"/>
    <w:basedOn w:val="a7"/>
    <w:link w:val="1034"/>
  </w:style>
  <w:style w:type="paragraph" w:customStyle="1" w:styleId="1fffff4">
    <w:name w:val="Заголовок записки Знак1"/>
    <w:basedOn w:val="26"/>
    <w:link w:val="1fffff5"/>
    <w:rPr>
      <w:sz w:val="24"/>
    </w:rPr>
  </w:style>
  <w:style w:type="character" w:customStyle="1" w:styleId="1fffff5">
    <w:name w:val="Заголовок записки Знак1"/>
    <w:basedOn w:val="a7"/>
    <w:link w:val="1fffff4"/>
    <w:rPr>
      <w:rFonts w:ascii="Times New Roman" w:hAnsi="Times New Roman"/>
      <w:sz w:val="24"/>
    </w:rPr>
  </w:style>
  <w:style w:type="paragraph" w:customStyle="1" w:styleId="affffff5">
    <w:name w:val="Знак Знак Знак"/>
    <w:basedOn w:val="a6"/>
    <w:link w:val="affffff6"/>
    <w:pPr>
      <w:tabs>
        <w:tab w:val="left" w:pos="432"/>
      </w:tabs>
      <w:spacing w:before="120" w:after="160"/>
      <w:ind w:left="432" w:hanging="432"/>
      <w:jc w:val="both"/>
    </w:pPr>
    <w:rPr>
      <w:b/>
      <w:caps/>
      <w:sz w:val="32"/>
    </w:rPr>
  </w:style>
  <w:style w:type="character" w:customStyle="1" w:styleId="affffff6">
    <w:name w:val="Знак Знак Знак"/>
    <w:basedOn w:val="10"/>
    <w:link w:val="affffff5"/>
    <w:rPr>
      <w:b/>
      <w:caps/>
      <w:sz w:val="32"/>
    </w:rPr>
  </w:style>
  <w:style w:type="paragraph" w:customStyle="1" w:styleId="xl114">
    <w:name w:val="xl114"/>
    <w:basedOn w:val="a6"/>
    <w:link w:val="xl114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140">
    <w:name w:val="xl114"/>
    <w:basedOn w:val="10"/>
    <w:link w:val="xl114"/>
    <w:rPr>
      <w:sz w:val="18"/>
    </w:rPr>
  </w:style>
  <w:style w:type="paragraph" w:customStyle="1" w:styleId="xl67">
    <w:name w:val="xl67"/>
    <w:basedOn w:val="a6"/>
    <w:link w:val="xl670"/>
    <w:pPr>
      <w:pBdr>
        <w:top w:val="single" w:sz="4" w:space="0" w:color="000000"/>
        <w:left w:val="single" w:sz="4" w:space="0" w:color="000000"/>
        <w:bottom w:val="single" w:sz="4" w:space="0" w:color="000000"/>
        <w:right w:val="single" w:sz="4" w:space="0" w:color="000000"/>
      </w:pBdr>
      <w:spacing w:beforeAutospacing="1" w:afterAutospacing="1"/>
      <w:jc w:val="center"/>
    </w:pPr>
    <w:rPr>
      <w:b/>
      <w:sz w:val="18"/>
    </w:rPr>
  </w:style>
  <w:style w:type="character" w:customStyle="1" w:styleId="xl670">
    <w:name w:val="xl67"/>
    <w:basedOn w:val="10"/>
    <w:link w:val="xl67"/>
    <w:rPr>
      <w:b/>
      <w:color w:val="000000"/>
      <w:sz w:val="18"/>
    </w:rPr>
  </w:style>
  <w:style w:type="paragraph" w:customStyle="1" w:styleId="1fffff6">
    <w:name w:val="Текст выноски Знак1"/>
    <w:link w:val="1fffff7"/>
    <w:rPr>
      <w:rFonts w:ascii="Tahoma" w:hAnsi="Tahoma"/>
      <w:sz w:val="16"/>
    </w:rPr>
  </w:style>
  <w:style w:type="character" w:customStyle="1" w:styleId="1fffff7">
    <w:name w:val="Текст выноски Знак1"/>
    <w:link w:val="1fffff6"/>
    <w:rPr>
      <w:rFonts w:ascii="Tahoma" w:hAnsi="Tahoma"/>
      <w:sz w:val="16"/>
    </w:rPr>
  </w:style>
  <w:style w:type="character" w:customStyle="1" w:styleId="12">
    <w:name w:val="Заголовок 1 Знак"/>
    <w:basedOn w:val="10"/>
    <w:link w:val="11"/>
    <w:rPr>
      <w:b/>
      <w:sz w:val="32"/>
    </w:rPr>
  </w:style>
  <w:style w:type="paragraph" w:customStyle="1" w:styleId="xl173">
    <w:name w:val="xl173"/>
    <w:basedOn w:val="a6"/>
    <w:link w:val="xl173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730">
    <w:name w:val="xl173"/>
    <w:basedOn w:val="10"/>
    <w:link w:val="xl173"/>
    <w:rPr>
      <w:sz w:val="20"/>
    </w:rPr>
  </w:style>
  <w:style w:type="paragraph" w:customStyle="1" w:styleId="xl96">
    <w:name w:val="xl96"/>
    <w:basedOn w:val="a6"/>
    <w:link w:val="xl96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960">
    <w:name w:val="xl96"/>
    <w:basedOn w:val="10"/>
    <w:link w:val="xl96"/>
    <w:rPr>
      <w:sz w:val="18"/>
    </w:rPr>
  </w:style>
  <w:style w:type="paragraph" w:customStyle="1" w:styleId="xl180">
    <w:name w:val="xl180"/>
    <w:basedOn w:val="a6"/>
    <w:link w:val="xl1800"/>
    <w:pPr>
      <w:pBdr>
        <w:left w:val="single" w:sz="4" w:space="0" w:color="000000"/>
        <w:right w:val="single" w:sz="8" w:space="0" w:color="000000"/>
      </w:pBdr>
      <w:spacing w:beforeAutospacing="1" w:afterAutospacing="1"/>
      <w:jc w:val="center"/>
    </w:pPr>
    <w:rPr>
      <w:sz w:val="20"/>
    </w:rPr>
  </w:style>
  <w:style w:type="character" w:customStyle="1" w:styleId="xl1800">
    <w:name w:val="xl180"/>
    <w:basedOn w:val="10"/>
    <w:link w:val="xl180"/>
    <w:rPr>
      <w:sz w:val="20"/>
    </w:rPr>
  </w:style>
  <w:style w:type="paragraph" w:customStyle="1" w:styleId="a1">
    <w:name w:val="АПереч"/>
    <w:basedOn w:val="affd"/>
    <w:link w:val="affffff7"/>
    <w:pPr>
      <w:numPr>
        <w:numId w:val="29"/>
      </w:numPr>
      <w:tabs>
        <w:tab w:val="left" w:pos="1134"/>
      </w:tabs>
      <w:spacing w:before="120" w:after="120"/>
    </w:pPr>
  </w:style>
  <w:style w:type="character" w:customStyle="1" w:styleId="affffff7">
    <w:name w:val="АПереч"/>
    <w:basedOn w:val="affe"/>
    <w:link w:val="a1"/>
    <w:rPr>
      <w:sz w:val="24"/>
    </w:rPr>
  </w:style>
  <w:style w:type="paragraph" w:customStyle="1" w:styleId="xl128">
    <w:name w:val="xl128"/>
    <w:basedOn w:val="a6"/>
    <w:link w:val="xl128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280">
    <w:name w:val="xl128"/>
    <w:basedOn w:val="10"/>
    <w:link w:val="xl128"/>
    <w:rPr>
      <w:sz w:val="20"/>
    </w:rPr>
  </w:style>
  <w:style w:type="paragraph" w:customStyle="1" w:styleId="affffff8">
    <w:name w:val="Талица Текст_ШАПКА"/>
    <w:link w:val="affffff9"/>
    <w:pPr>
      <w:keepNext/>
      <w:keepLines/>
      <w:spacing w:after="0" w:line="240" w:lineRule="auto"/>
      <w:jc w:val="center"/>
    </w:pPr>
    <w:rPr>
      <w:b/>
      <w:sz w:val="24"/>
    </w:rPr>
  </w:style>
  <w:style w:type="character" w:customStyle="1" w:styleId="affffff9">
    <w:name w:val="Талица Текст_ШАПКА"/>
    <w:link w:val="affffff8"/>
    <w:rPr>
      <w:b/>
      <w:sz w:val="24"/>
    </w:rPr>
  </w:style>
  <w:style w:type="paragraph" w:customStyle="1" w:styleId="w">
    <w:name w:val="w"/>
    <w:basedOn w:val="26"/>
    <w:link w:val="w0"/>
  </w:style>
  <w:style w:type="character" w:customStyle="1" w:styleId="w0">
    <w:name w:val="w"/>
    <w:basedOn w:val="a7"/>
    <w:link w:val="w"/>
  </w:style>
  <w:style w:type="paragraph" w:styleId="affffffa">
    <w:name w:val="Plain Text"/>
    <w:basedOn w:val="a6"/>
    <w:link w:val="affffffb"/>
    <w:pPr>
      <w:spacing w:line="340" w:lineRule="exact"/>
      <w:ind w:firstLine="289"/>
      <w:jc w:val="both"/>
    </w:pPr>
    <w:rPr>
      <w:sz w:val="26"/>
    </w:rPr>
  </w:style>
  <w:style w:type="character" w:customStyle="1" w:styleId="affffffb">
    <w:name w:val="Текст Знак"/>
    <w:basedOn w:val="10"/>
    <w:link w:val="affffffa"/>
    <w:rPr>
      <w:sz w:val="26"/>
    </w:rPr>
  </w:style>
  <w:style w:type="paragraph" w:customStyle="1" w:styleId="NoSpacing1">
    <w:name w:val="No Spacing1"/>
    <w:link w:val="NoSpacing10"/>
    <w:pPr>
      <w:spacing w:after="0" w:line="240" w:lineRule="auto"/>
    </w:pPr>
    <w:rPr>
      <w:rFonts w:ascii="Calibri" w:hAnsi="Calibri"/>
      <w:sz w:val="22"/>
    </w:rPr>
  </w:style>
  <w:style w:type="character" w:customStyle="1" w:styleId="NoSpacing10">
    <w:name w:val="No Spacing1"/>
    <w:link w:val="NoSpacing1"/>
    <w:rPr>
      <w:rFonts w:ascii="Calibri" w:hAnsi="Calibri"/>
      <w:sz w:val="22"/>
    </w:rPr>
  </w:style>
  <w:style w:type="paragraph" w:customStyle="1" w:styleId="xl131">
    <w:name w:val="xl131"/>
    <w:basedOn w:val="a6"/>
    <w:link w:val="xl131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310">
    <w:name w:val="xl131"/>
    <w:basedOn w:val="10"/>
    <w:link w:val="xl131"/>
    <w:rPr>
      <w:color w:val="000000"/>
      <w:sz w:val="20"/>
    </w:rPr>
  </w:style>
  <w:style w:type="paragraph" w:customStyle="1" w:styleId="font7">
    <w:name w:val="font7"/>
    <w:basedOn w:val="a6"/>
    <w:link w:val="font70"/>
    <w:pPr>
      <w:spacing w:beforeAutospacing="1" w:afterAutospacing="1"/>
    </w:pPr>
    <w:rPr>
      <w:rFonts w:ascii="Arial" w:hAnsi="Arial"/>
      <w:sz w:val="20"/>
    </w:rPr>
  </w:style>
  <w:style w:type="character" w:customStyle="1" w:styleId="font70">
    <w:name w:val="font7"/>
    <w:basedOn w:val="10"/>
    <w:link w:val="font7"/>
    <w:rPr>
      <w:rFonts w:ascii="Arial" w:hAnsi="Arial"/>
      <w:sz w:val="20"/>
    </w:rPr>
  </w:style>
  <w:style w:type="paragraph" w:customStyle="1" w:styleId="FontStyle68">
    <w:name w:val="Font Style68"/>
    <w:link w:val="FontStyle680"/>
    <w:rPr>
      <w:sz w:val="20"/>
    </w:rPr>
  </w:style>
  <w:style w:type="character" w:customStyle="1" w:styleId="FontStyle680">
    <w:name w:val="Font Style68"/>
    <w:link w:val="FontStyle68"/>
    <w:rPr>
      <w:rFonts w:ascii="Times New Roman" w:hAnsi="Times New Roman"/>
      <w:sz w:val="20"/>
    </w:rPr>
  </w:style>
  <w:style w:type="paragraph" w:customStyle="1" w:styleId="TitleStyle">
    <w:name w:val="TitleStyle"/>
    <w:link w:val="TitleStyle0"/>
    <w:pPr>
      <w:spacing w:after="200" w:line="276" w:lineRule="auto"/>
    </w:pPr>
    <w:rPr>
      <w:sz w:val="24"/>
    </w:rPr>
  </w:style>
  <w:style w:type="character" w:customStyle="1" w:styleId="TitleStyle0">
    <w:name w:val="TitleStyle"/>
    <w:link w:val="TitleStyle"/>
    <w:rPr>
      <w:sz w:val="24"/>
    </w:rPr>
  </w:style>
  <w:style w:type="paragraph" w:customStyle="1" w:styleId="xl266">
    <w:name w:val="xl266"/>
    <w:basedOn w:val="a6"/>
    <w:link w:val="xl266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b/>
    </w:rPr>
  </w:style>
  <w:style w:type="character" w:customStyle="1" w:styleId="xl2660">
    <w:name w:val="xl266"/>
    <w:basedOn w:val="10"/>
    <w:link w:val="xl266"/>
    <w:rPr>
      <w:rFonts w:ascii="Arial" w:hAnsi="Arial"/>
      <w:b/>
      <w:sz w:val="24"/>
    </w:rPr>
  </w:style>
  <w:style w:type="paragraph" w:customStyle="1" w:styleId="1fffff8">
    <w:name w:val="Основной текст с отступом Знак1"/>
    <w:basedOn w:val="26"/>
    <w:link w:val="1fffff9"/>
    <w:rPr>
      <w:sz w:val="24"/>
    </w:rPr>
  </w:style>
  <w:style w:type="character" w:customStyle="1" w:styleId="1fffff9">
    <w:name w:val="Основной текст с отступом Знак1"/>
    <w:basedOn w:val="a7"/>
    <w:link w:val="1fffff8"/>
    <w:rPr>
      <w:rFonts w:ascii="Times New Roman" w:hAnsi="Times New Roman"/>
      <w:sz w:val="24"/>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xl80">
    <w:name w:val="xl80"/>
    <w:basedOn w:val="a6"/>
    <w:link w:val="xl800"/>
    <w:pPr>
      <w:pBdr>
        <w:top w:val="single" w:sz="4" w:space="0" w:color="000000"/>
        <w:left w:val="single" w:sz="4" w:space="0" w:color="000000"/>
        <w:bottom w:val="single" w:sz="4" w:space="0" w:color="000000"/>
        <w:right w:val="single" w:sz="4" w:space="0" w:color="000000"/>
      </w:pBdr>
      <w:spacing w:beforeAutospacing="1" w:afterAutospacing="1"/>
    </w:pPr>
    <w:rPr>
      <w:b/>
      <w:sz w:val="18"/>
    </w:rPr>
  </w:style>
  <w:style w:type="character" w:customStyle="1" w:styleId="xl800">
    <w:name w:val="xl80"/>
    <w:basedOn w:val="10"/>
    <w:link w:val="xl80"/>
    <w:rPr>
      <w:b/>
      <w:sz w:val="18"/>
    </w:rPr>
  </w:style>
  <w:style w:type="paragraph" w:styleId="affffff">
    <w:name w:val="annotation text"/>
    <w:basedOn w:val="a6"/>
    <w:link w:val="affffff1"/>
    <w:rPr>
      <w:sz w:val="20"/>
    </w:rPr>
  </w:style>
  <w:style w:type="character" w:customStyle="1" w:styleId="affffff1">
    <w:name w:val="Текст примечания Знак"/>
    <w:basedOn w:val="10"/>
    <w:link w:val="affffff"/>
    <w:rPr>
      <w:sz w:val="20"/>
    </w:rPr>
  </w:style>
  <w:style w:type="paragraph" w:styleId="affffffc">
    <w:name w:val="Date"/>
    <w:basedOn w:val="a6"/>
    <w:next w:val="a6"/>
    <w:link w:val="affffffd"/>
  </w:style>
  <w:style w:type="character" w:customStyle="1" w:styleId="affffffd">
    <w:name w:val="Дата Знак"/>
    <w:basedOn w:val="10"/>
    <w:link w:val="affffffc"/>
    <w:rPr>
      <w:sz w:val="24"/>
    </w:rPr>
  </w:style>
  <w:style w:type="paragraph" w:customStyle="1" w:styleId="xl214">
    <w:name w:val="xl214"/>
    <w:basedOn w:val="a6"/>
    <w:link w:val="xl2140"/>
    <w:pPr>
      <w:spacing w:beforeAutospacing="1" w:afterAutospacing="1"/>
    </w:pPr>
    <w:rPr>
      <w:sz w:val="20"/>
    </w:rPr>
  </w:style>
  <w:style w:type="character" w:customStyle="1" w:styleId="xl2140">
    <w:name w:val="xl214"/>
    <w:basedOn w:val="10"/>
    <w:link w:val="xl214"/>
    <w:rPr>
      <w:sz w:val="20"/>
    </w:rPr>
  </w:style>
  <w:style w:type="paragraph" w:customStyle="1" w:styleId="affffffe">
    <w:name w:val="Название таблицы"/>
    <w:basedOn w:val="ae"/>
    <w:link w:val="afffffff"/>
    <w:pPr>
      <w:keepNext/>
      <w:spacing w:before="240" w:after="0"/>
    </w:pPr>
    <w:rPr>
      <w:rFonts w:asciiTheme="minorHAnsi" w:hAnsiTheme="minorHAnsi"/>
      <w:b/>
      <w:i w:val="0"/>
      <w:color w:val="000000"/>
      <w:sz w:val="24"/>
    </w:rPr>
  </w:style>
  <w:style w:type="character" w:customStyle="1" w:styleId="afffffff">
    <w:name w:val="Название таблицы"/>
    <w:basedOn w:val="af"/>
    <w:link w:val="affffffe"/>
    <w:rPr>
      <w:rFonts w:asciiTheme="minorHAnsi" w:hAnsiTheme="minorHAnsi"/>
      <w:b/>
      <w:i w:val="0"/>
      <w:color w:val="000000"/>
      <w:sz w:val="24"/>
    </w:rPr>
  </w:style>
  <w:style w:type="paragraph" w:styleId="afffffff0">
    <w:name w:val="Block Text"/>
    <w:basedOn w:val="a6"/>
    <w:link w:val="afffffff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i/>
      <w:color w:val="4472C4" w:themeColor="accent1"/>
    </w:rPr>
  </w:style>
  <w:style w:type="character" w:customStyle="1" w:styleId="afffffff1">
    <w:name w:val="Цитата Знак"/>
    <w:basedOn w:val="10"/>
    <w:link w:val="afffffff0"/>
    <w:rPr>
      <w:rFonts w:asciiTheme="minorHAnsi" w:hAnsiTheme="minorHAnsi"/>
      <w:i/>
      <w:color w:val="4472C4" w:themeColor="accent1"/>
      <w:sz w:val="24"/>
    </w:rPr>
  </w:style>
  <w:style w:type="paragraph" w:customStyle="1" w:styleId="FontStyle22">
    <w:name w:val="Font Style22"/>
    <w:link w:val="FontStyle220"/>
    <w:rPr>
      <w:sz w:val="20"/>
    </w:rPr>
  </w:style>
  <w:style w:type="character" w:customStyle="1" w:styleId="FontStyle220">
    <w:name w:val="Font Style22"/>
    <w:link w:val="FontStyle22"/>
    <w:rPr>
      <w:rFonts w:ascii="Times New Roman" w:hAnsi="Times New Roman"/>
      <w:sz w:val="20"/>
    </w:rPr>
  </w:style>
  <w:style w:type="paragraph" w:customStyle="1" w:styleId="998">
    <w:name w:val="998"/>
    <w:basedOn w:val="26"/>
    <w:link w:val="9980"/>
  </w:style>
  <w:style w:type="character" w:customStyle="1" w:styleId="9980">
    <w:name w:val="998"/>
    <w:basedOn w:val="a7"/>
    <w:link w:val="998"/>
  </w:style>
  <w:style w:type="paragraph" w:customStyle="1" w:styleId="1fffffa">
    <w:name w:val="Гиперссылка1"/>
    <w:basedOn w:val="26"/>
    <w:link w:val="afffffff2"/>
    <w:rPr>
      <w:color w:val="0563C1" w:themeColor="hyperlink"/>
      <w:u w:val="single"/>
    </w:rPr>
  </w:style>
  <w:style w:type="character" w:styleId="afffffff2">
    <w:name w:val="Hyperlink"/>
    <w:basedOn w:val="a7"/>
    <w:link w:val="1fffffa"/>
    <w:rPr>
      <w:color w:val="0563C1" w:themeColor="hyperlink"/>
      <w:u w:val="single"/>
    </w:rPr>
  </w:style>
  <w:style w:type="paragraph" w:customStyle="1" w:styleId="Footnote">
    <w:name w:val="Footnote"/>
    <w:basedOn w:val="a6"/>
    <w:link w:val="Footnote0"/>
    <w:rPr>
      <w:sz w:val="20"/>
    </w:rPr>
  </w:style>
  <w:style w:type="character" w:customStyle="1" w:styleId="Footnote0">
    <w:name w:val="Footnote"/>
    <w:basedOn w:val="10"/>
    <w:link w:val="Footnote"/>
    <w:rPr>
      <w:sz w:val="20"/>
    </w:rPr>
  </w:style>
  <w:style w:type="character" w:customStyle="1" w:styleId="80">
    <w:name w:val="Заголовок 8 Знак"/>
    <w:basedOn w:val="10"/>
    <w:link w:val="8"/>
    <w:rPr>
      <w:rFonts w:ascii="Cambria" w:hAnsi="Cambria"/>
      <w:color w:val="4F81BD"/>
      <w:sz w:val="20"/>
    </w:rPr>
  </w:style>
  <w:style w:type="paragraph" w:customStyle="1" w:styleId="82">
    <w:name w:val="Основной текст + 8"/>
    <w:basedOn w:val="1ffe"/>
    <w:link w:val="83"/>
    <w:rPr>
      <w:rFonts w:ascii="Calibri" w:hAnsi="Calibri"/>
      <w:sz w:val="63"/>
      <w:highlight w:val="white"/>
    </w:rPr>
  </w:style>
  <w:style w:type="character" w:customStyle="1" w:styleId="83">
    <w:name w:val="Основной текст + 8"/>
    <w:basedOn w:val="1fff"/>
    <w:link w:val="82"/>
    <w:rPr>
      <w:rFonts w:ascii="Calibri" w:hAnsi="Calibri"/>
      <w:b w:val="0"/>
      <w:i w:val="0"/>
      <w:smallCaps w:val="0"/>
      <w:strike w:val="0"/>
      <w:color w:val="000000"/>
      <w:spacing w:val="0"/>
      <w:sz w:val="63"/>
      <w:highlight w:val="white"/>
      <w:u w:val="none"/>
    </w:rPr>
  </w:style>
  <w:style w:type="paragraph" w:styleId="HTML">
    <w:name w:val="HTML Preformatted"/>
    <w:basedOn w:val="a6"/>
    <w:link w:val="HTML0"/>
    <w:rPr>
      <w:rFonts w:ascii="Consolas" w:hAnsi="Consolas"/>
      <w:sz w:val="20"/>
    </w:rPr>
  </w:style>
  <w:style w:type="character" w:customStyle="1" w:styleId="HTML0">
    <w:name w:val="Стандартный HTML Знак"/>
    <w:basedOn w:val="10"/>
    <w:link w:val="HTML"/>
    <w:rPr>
      <w:rFonts w:ascii="Consolas" w:hAnsi="Consolas"/>
      <w:sz w:val="20"/>
    </w:rPr>
  </w:style>
  <w:style w:type="paragraph" w:customStyle="1" w:styleId="afffffff3">
    <w:name w:val="АТаблица"/>
    <w:basedOn w:val="a6"/>
    <w:link w:val="afffffff4"/>
    <w:pPr>
      <w:spacing w:before="120"/>
      <w:ind w:firstLine="567"/>
      <w:jc w:val="right"/>
    </w:pPr>
    <w:rPr>
      <w:i/>
      <w:sz w:val="20"/>
    </w:rPr>
  </w:style>
  <w:style w:type="character" w:customStyle="1" w:styleId="afffffff4">
    <w:name w:val="АТаблица"/>
    <w:basedOn w:val="10"/>
    <w:link w:val="afffffff3"/>
    <w:rPr>
      <w:i/>
      <w:sz w:val="20"/>
    </w:rPr>
  </w:style>
  <w:style w:type="paragraph" w:customStyle="1" w:styleId="searchresult">
    <w:name w:val="search_result"/>
    <w:basedOn w:val="26"/>
    <w:link w:val="searchresult0"/>
  </w:style>
  <w:style w:type="character" w:customStyle="1" w:styleId="searchresult0">
    <w:name w:val="search_result"/>
    <w:basedOn w:val="a7"/>
    <w:link w:val="searchresult"/>
  </w:style>
  <w:style w:type="paragraph" w:customStyle="1" w:styleId="afffffff5">
    <w:name w:val="Таблица №"/>
    <w:basedOn w:val="a6"/>
    <w:link w:val="afffffff6"/>
    <w:pPr>
      <w:keepNext/>
      <w:spacing w:before="240" w:after="120"/>
      <w:ind w:firstLine="709"/>
      <w:jc w:val="right"/>
    </w:pPr>
    <w:rPr>
      <w:sz w:val="28"/>
    </w:rPr>
  </w:style>
  <w:style w:type="character" w:customStyle="1" w:styleId="afffffff6">
    <w:name w:val="Таблица №"/>
    <w:basedOn w:val="10"/>
    <w:link w:val="afffffff5"/>
    <w:rPr>
      <w:sz w:val="28"/>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21">
    <w:name w:val="Светлая заливка - Акцент 2 Знак"/>
    <w:link w:val="-22"/>
    <w:rPr>
      <w:b/>
      <w:i/>
      <w:color w:val="4F81BD"/>
    </w:rPr>
  </w:style>
  <w:style w:type="character" w:customStyle="1" w:styleId="-22">
    <w:name w:val="Светлая заливка - Акцент 2 Знак"/>
    <w:link w:val="-21"/>
    <w:rPr>
      <w:b/>
      <w:i/>
      <w:color w:val="4F81BD"/>
    </w:rPr>
  </w:style>
  <w:style w:type="paragraph" w:styleId="1fffffb">
    <w:name w:val="toc 1"/>
    <w:basedOn w:val="a6"/>
    <w:next w:val="a6"/>
    <w:link w:val="1fffffc"/>
    <w:uiPriority w:val="39"/>
    <w:pPr>
      <w:tabs>
        <w:tab w:val="right" w:leader="dot" w:pos="10195"/>
      </w:tabs>
      <w:spacing w:before="100" w:after="100"/>
      <w:jc w:val="both"/>
    </w:pPr>
    <w:rPr>
      <w:b/>
      <w:sz w:val="20"/>
    </w:rPr>
  </w:style>
  <w:style w:type="character" w:customStyle="1" w:styleId="1fffffc">
    <w:name w:val="Оглавление 1 Знак"/>
    <w:basedOn w:val="10"/>
    <w:link w:val="1fffffb"/>
    <w:rPr>
      <w:b/>
      <w:sz w:val="20"/>
    </w:rPr>
  </w:style>
  <w:style w:type="paragraph" w:customStyle="1" w:styleId="1fffffd">
    <w:name w:val="Номер строки1"/>
    <w:basedOn w:val="26"/>
    <w:link w:val="afffffff7"/>
  </w:style>
  <w:style w:type="character" w:styleId="afffffff7">
    <w:name w:val="line number"/>
    <w:basedOn w:val="a7"/>
    <w:link w:val="1fffffd"/>
  </w:style>
  <w:style w:type="paragraph" w:customStyle="1" w:styleId="afffffff8">
    <w:name w:val="Знак Знак Знак Знак Знак Знак Знак Знак Знак Знак Знак Знак Знак Знак Знак Знак Знак Знак Знак Знак Знак Знак Знак Знак Знак Знак Знак"/>
    <w:basedOn w:val="a6"/>
    <w:link w:val="afffffff9"/>
    <w:pPr>
      <w:tabs>
        <w:tab w:val="left" w:pos="432"/>
      </w:tabs>
      <w:spacing w:before="120" w:after="160"/>
      <w:ind w:left="432" w:hanging="432"/>
      <w:jc w:val="both"/>
    </w:pPr>
    <w:rPr>
      <w:b/>
      <w:caps/>
      <w:sz w:val="32"/>
    </w:rPr>
  </w:style>
  <w:style w:type="character" w:customStyle="1" w:styleId="afffffff9">
    <w:name w:val="Знак Знак Знак Знак Знак Знак Знак Знак Знак Знак Знак Знак Знак Знак Знак Знак Знак Знак Знак Знак Знак Знак Знак Знак Знак Знак Знак"/>
    <w:basedOn w:val="10"/>
    <w:link w:val="afffffff8"/>
    <w:rPr>
      <w:b/>
      <w:caps/>
      <w:sz w:val="32"/>
    </w:rPr>
  </w:style>
  <w:style w:type="paragraph" w:customStyle="1" w:styleId="Geonika3">
    <w:name w:val="Geonika Подзаголовк"/>
    <w:basedOn w:val="Geonika1"/>
    <w:link w:val="Geonika4"/>
    <w:rPr>
      <w:b/>
    </w:rPr>
  </w:style>
  <w:style w:type="character" w:customStyle="1" w:styleId="Geonika4">
    <w:name w:val="Geonika Подзаголовк"/>
    <w:basedOn w:val="Geonika2"/>
    <w:link w:val="Geonika3"/>
    <w:rPr>
      <w:rFonts w:ascii="Calibri" w:hAnsi="Calibri"/>
      <w:b/>
      <w:sz w:val="24"/>
    </w:rPr>
  </w:style>
  <w:style w:type="paragraph" w:customStyle="1" w:styleId="xl124">
    <w:name w:val="xl124"/>
    <w:basedOn w:val="a6"/>
    <w:link w:val="xl1240"/>
    <w:pPr>
      <w:spacing w:beforeAutospacing="1" w:afterAutospacing="1"/>
    </w:pPr>
    <w:rPr>
      <w:sz w:val="20"/>
    </w:rPr>
  </w:style>
  <w:style w:type="character" w:customStyle="1" w:styleId="xl1240">
    <w:name w:val="xl124"/>
    <w:basedOn w:val="10"/>
    <w:link w:val="xl124"/>
    <w:rPr>
      <w:sz w:val="20"/>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WW8Num1z3">
    <w:name w:val="WW8Num1z3"/>
    <w:link w:val="WW8Num1z30"/>
    <w:rPr>
      <w:rFonts w:ascii="Wingdings" w:hAnsi="Wingdings"/>
    </w:rPr>
  </w:style>
  <w:style w:type="character" w:customStyle="1" w:styleId="WW8Num1z30">
    <w:name w:val="WW8Num1z3"/>
    <w:link w:val="WW8Num1z3"/>
    <w:rPr>
      <w:rFonts w:ascii="Wingdings" w:hAnsi="Wingdings"/>
    </w:rPr>
  </w:style>
  <w:style w:type="paragraph" w:customStyle="1" w:styleId="afffffffa">
    <w:name w:val="Знак Знак Знак Знак Знак Знак Знак Знак Знак Знак"/>
    <w:basedOn w:val="a6"/>
    <w:link w:val="afffffffb"/>
    <w:pPr>
      <w:tabs>
        <w:tab w:val="left" w:pos="432"/>
      </w:tabs>
      <w:spacing w:before="120" w:after="160"/>
      <w:ind w:left="432" w:hanging="432"/>
      <w:jc w:val="both"/>
    </w:pPr>
    <w:rPr>
      <w:b/>
      <w:caps/>
      <w:sz w:val="32"/>
    </w:rPr>
  </w:style>
  <w:style w:type="character" w:customStyle="1" w:styleId="afffffffb">
    <w:name w:val="Знак Знак Знак Знак Знак Знак Знак Знак Знак Знак"/>
    <w:basedOn w:val="10"/>
    <w:link w:val="afffffffa"/>
    <w:rPr>
      <w:b/>
      <w:caps/>
      <w:sz w:val="32"/>
    </w:rPr>
  </w:style>
  <w:style w:type="paragraph" w:customStyle="1" w:styleId="2ff4">
    <w:name w:val="ААЗаг2"/>
    <w:basedOn w:val="22"/>
    <w:link w:val="2ff5"/>
    <w:pPr>
      <w:keepLines w:val="0"/>
      <w:spacing w:before="240"/>
    </w:pPr>
    <w:rPr>
      <w:i/>
    </w:rPr>
  </w:style>
  <w:style w:type="character" w:customStyle="1" w:styleId="2ff5">
    <w:name w:val="ААЗаг2"/>
    <w:basedOn w:val="23"/>
    <w:link w:val="2ff4"/>
    <w:rPr>
      <w:b/>
      <w:i/>
      <w:sz w:val="32"/>
    </w:rPr>
  </w:style>
  <w:style w:type="paragraph" w:customStyle="1" w:styleId="2ff6">
    <w:name w:val="АЗаголов 2"/>
    <w:basedOn w:val="a6"/>
    <w:link w:val="2ff7"/>
    <w:pPr>
      <w:keepNext/>
      <w:keepLines/>
      <w:spacing w:before="120" w:after="240" w:line="300" w:lineRule="auto"/>
      <w:ind w:firstLine="567"/>
      <w:jc w:val="both"/>
      <w:outlineLvl w:val="1"/>
    </w:pPr>
    <w:rPr>
      <w:b/>
      <w:i/>
    </w:rPr>
  </w:style>
  <w:style w:type="character" w:customStyle="1" w:styleId="2ff7">
    <w:name w:val="АЗаголов 2"/>
    <w:basedOn w:val="10"/>
    <w:link w:val="2ff6"/>
    <w:rPr>
      <w:b/>
      <w:i/>
      <w:sz w:val="24"/>
    </w:rPr>
  </w:style>
  <w:style w:type="paragraph" w:customStyle="1" w:styleId="CustomBulletStyle">
    <w:name w:val="CustomBulletStyle"/>
    <w:link w:val="CustomBulletStyle0"/>
    <w:pPr>
      <w:spacing w:after="200" w:line="276" w:lineRule="auto"/>
    </w:pPr>
    <w:rPr>
      <w:sz w:val="24"/>
    </w:rPr>
  </w:style>
  <w:style w:type="character" w:customStyle="1" w:styleId="CustomBulletStyle0">
    <w:name w:val="CustomBulletStyle"/>
    <w:link w:val="CustomBulletStyle"/>
    <w:rPr>
      <w:sz w:val="24"/>
    </w:rPr>
  </w:style>
  <w:style w:type="paragraph" w:customStyle="1" w:styleId="HeaderandFooter">
    <w:name w:val="Header and Footer"/>
    <w:link w:val="HeaderandFooter0"/>
    <w:pPr>
      <w:spacing w:line="240" w:lineRule="auto"/>
      <w:jc w:val="both"/>
    </w:pPr>
    <w:rPr>
      <w:rFonts w:ascii="XO Thames" w:hAnsi="XO Thames"/>
    </w:rPr>
  </w:style>
  <w:style w:type="character" w:customStyle="1" w:styleId="HeaderandFooter0">
    <w:name w:val="Header and Footer"/>
    <w:link w:val="HeaderandFooter"/>
    <w:rPr>
      <w:rFonts w:ascii="XO Thames" w:hAnsi="XO Thames"/>
      <w:sz w:val="28"/>
    </w:rPr>
  </w:style>
  <w:style w:type="paragraph" w:customStyle="1" w:styleId="118">
    <w:name w:val="Сильная ссылка11"/>
    <w:link w:val="119"/>
    <w:rPr>
      <w:b/>
      <w:smallCaps/>
      <w:color w:val="C0504D"/>
      <w:spacing w:val="5"/>
      <w:u w:val="single"/>
    </w:rPr>
  </w:style>
  <w:style w:type="character" w:customStyle="1" w:styleId="119">
    <w:name w:val="Сильная ссылка11"/>
    <w:link w:val="118"/>
    <w:rPr>
      <w:b/>
      <w:smallCaps/>
      <w:color w:val="C0504D"/>
      <w:spacing w:val="5"/>
      <w:u w:val="single"/>
    </w:rPr>
  </w:style>
  <w:style w:type="paragraph" w:customStyle="1" w:styleId="xl108">
    <w:name w:val="xl108"/>
    <w:basedOn w:val="a6"/>
    <w:link w:val="xl1080"/>
    <w:pPr>
      <w:pBdr>
        <w:top w:val="single" w:sz="4" w:space="0" w:color="000000"/>
        <w:left w:val="single" w:sz="4" w:space="0" w:color="000000"/>
        <w:right w:val="single" w:sz="4" w:space="0" w:color="000000"/>
      </w:pBdr>
      <w:spacing w:beforeAutospacing="1" w:afterAutospacing="1"/>
    </w:pPr>
    <w:rPr>
      <w:sz w:val="18"/>
    </w:rPr>
  </w:style>
  <w:style w:type="character" w:customStyle="1" w:styleId="xl1080">
    <w:name w:val="xl108"/>
    <w:basedOn w:val="10"/>
    <w:link w:val="xl108"/>
    <w:rPr>
      <w:sz w:val="18"/>
    </w:rPr>
  </w:style>
  <w:style w:type="paragraph" w:customStyle="1" w:styleId="1fffffe">
    <w:name w:val="Знак Знак Знак Знак Знак Знак Знак Знак Знак Знак Знак Знак Знак Знак Знак Знак Знак Знак1 Знак Знак Знак Знак"/>
    <w:basedOn w:val="a6"/>
    <w:link w:val="1ffffff"/>
    <w:pPr>
      <w:tabs>
        <w:tab w:val="left" w:pos="432"/>
      </w:tabs>
      <w:spacing w:before="120" w:after="160"/>
      <w:ind w:left="432" w:hanging="432"/>
      <w:jc w:val="both"/>
    </w:pPr>
    <w:rPr>
      <w:b/>
      <w:caps/>
      <w:sz w:val="32"/>
    </w:rPr>
  </w:style>
  <w:style w:type="character" w:customStyle="1" w:styleId="1ffffff">
    <w:name w:val="Знак Знак Знак Знак Знак Знак Знак Знак Знак Знак Знак Знак Знак Знак Знак Знак Знак Знак1 Знак Знак Знак Знак"/>
    <w:basedOn w:val="10"/>
    <w:link w:val="1fffffe"/>
    <w:rPr>
      <w:b/>
      <w:caps/>
      <w:sz w:val="32"/>
    </w:rPr>
  </w:style>
  <w:style w:type="paragraph" w:customStyle="1" w:styleId="xl85">
    <w:name w:val="xl85"/>
    <w:basedOn w:val="a6"/>
    <w:link w:val="xl85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850">
    <w:name w:val="xl85"/>
    <w:basedOn w:val="10"/>
    <w:link w:val="xl85"/>
    <w:rPr>
      <w:sz w:val="18"/>
    </w:rPr>
  </w:style>
  <w:style w:type="paragraph" w:customStyle="1" w:styleId="xl195">
    <w:name w:val="xl195"/>
    <w:basedOn w:val="a6"/>
    <w:link w:val="xl195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950">
    <w:name w:val="xl195"/>
    <w:basedOn w:val="10"/>
    <w:link w:val="xl195"/>
    <w:rPr>
      <w:color w:val="000000"/>
      <w:sz w:val="20"/>
    </w:rPr>
  </w:style>
  <w:style w:type="paragraph" w:customStyle="1" w:styleId="xl89">
    <w:name w:val="xl89"/>
    <w:basedOn w:val="a6"/>
    <w:link w:val="xl89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890">
    <w:name w:val="xl89"/>
    <w:basedOn w:val="10"/>
    <w:link w:val="xl89"/>
    <w:rPr>
      <w:sz w:val="18"/>
    </w:rPr>
  </w:style>
  <w:style w:type="paragraph" w:customStyle="1" w:styleId="11a">
    <w:name w:val="Заголовок оглавления11"/>
    <w:basedOn w:val="11"/>
    <w:next w:val="a6"/>
    <w:link w:val="11b"/>
    <w:pPr>
      <w:spacing w:before="480" w:line="276" w:lineRule="auto"/>
      <w:outlineLvl w:val="8"/>
    </w:pPr>
    <w:rPr>
      <w:sz w:val="24"/>
    </w:rPr>
  </w:style>
  <w:style w:type="character" w:customStyle="1" w:styleId="11b">
    <w:name w:val="Заголовок оглавления11"/>
    <w:basedOn w:val="12"/>
    <w:link w:val="11a"/>
    <w:rPr>
      <w:b/>
      <w:sz w:val="24"/>
    </w:rPr>
  </w:style>
  <w:style w:type="paragraph" w:customStyle="1" w:styleId="a5">
    <w:name w:val="заголово мой"/>
    <w:basedOn w:val="affb"/>
    <w:link w:val="afffffffc"/>
    <w:pPr>
      <w:numPr>
        <w:ilvl w:val="1"/>
        <w:numId w:val="30"/>
      </w:numPr>
      <w:spacing w:line="480" w:lineRule="auto"/>
      <w:ind w:left="0"/>
      <w:jc w:val="center"/>
    </w:pPr>
    <w:rPr>
      <w:b/>
    </w:rPr>
  </w:style>
  <w:style w:type="character" w:customStyle="1" w:styleId="afffffffc">
    <w:name w:val="заголово мой"/>
    <w:basedOn w:val="affc"/>
    <w:link w:val="a5"/>
    <w:rPr>
      <w:b/>
      <w:sz w:val="24"/>
    </w:rPr>
  </w:style>
  <w:style w:type="paragraph" w:customStyle="1" w:styleId="1ffffff0">
    <w:name w:val="Знак концевой сноски1"/>
    <w:link w:val="afffffffd"/>
    <w:rPr>
      <w:vertAlign w:val="superscript"/>
    </w:rPr>
  </w:style>
  <w:style w:type="character" w:styleId="afffffffd">
    <w:name w:val="endnote reference"/>
    <w:link w:val="1ffffff0"/>
    <w:rPr>
      <w:vertAlign w:val="superscript"/>
    </w:rPr>
  </w:style>
  <w:style w:type="paragraph" w:customStyle="1" w:styleId="afffffffe">
    <w:name w:val="АРис"/>
    <w:basedOn w:val="a6"/>
    <w:link w:val="affffffff"/>
    <w:pPr>
      <w:widowControl w:val="0"/>
      <w:jc w:val="center"/>
    </w:pPr>
    <w:rPr>
      <w:i/>
      <w:spacing w:val="-1"/>
      <w:sz w:val="20"/>
    </w:rPr>
  </w:style>
  <w:style w:type="character" w:customStyle="1" w:styleId="affffffff">
    <w:name w:val="АРис"/>
    <w:basedOn w:val="10"/>
    <w:link w:val="afffffffe"/>
    <w:rPr>
      <w:i/>
      <w:spacing w:val="-1"/>
      <w:sz w:val="20"/>
    </w:rPr>
  </w:style>
  <w:style w:type="paragraph" w:customStyle="1" w:styleId="xl120">
    <w:name w:val="xl120"/>
    <w:basedOn w:val="a6"/>
    <w:link w:val="xl120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200">
    <w:name w:val="xl120"/>
    <w:basedOn w:val="10"/>
    <w:link w:val="xl120"/>
    <w:rPr>
      <w:sz w:val="18"/>
    </w:rPr>
  </w:style>
  <w:style w:type="paragraph" w:styleId="affffffff0">
    <w:name w:val="macro"/>
    <w:link w:val="affffffff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rPr>
  </w:style>
  <w:style w:type="character" w:customStyle="1" w:styleId="affffffff1">
    <w:name w:val="Текст макроса Знак"/>
    <w:link w:val="affffffff0"/>
    <w:rPr>
      <w:rFonts w:ascii="Consolas" w:hAnsi="Consolas"/>
      <w:sz w:val="20"/>
    </w:rPr>
  </w:style>
  <w:style w:type="paragraph" w:styleId="affffffff2">
    <w:name w:val="Message Header"/>
    <w:basedOn w:val="a6"/>
    <w:link w:val="affffffff3"/>
    <w:pPr>
      <w:pBdr>
        <w:top w:val="single" w:sz="6" w:space="1" w:color="000000"/>
        <w:left w:val="single" w:sz="6" w:space="1" w:color="000000"/>
        <w:bottom w:val="single" w:sz="6" w:space="1" w:color="000000"/>
        <w:right w:val="single" w:sz="6" w:space="1" w:color="000000"/>
      </w:pBdr>
      <w:ind w:left="1134" w:hanging="1134"/>
    </w:pPr>
    <w:rPr>
      <w:rFonts w:asciiTheme="majorHAnsi" w:hAnsiTheme="majorHAnsi"/>
    </w:rPr>
  </w:style>
  <w:style w:type="character" w:customStyle="1" w:styleId="affffffff3">
    <w:name w:val="Шапка Знак"/>
    <w:basedOn w:val="10"/>
    <w:link w:val="affffffff2"/>
    <w:rPr>
      <w:rFonts w:asciiTheme="majorHAnsi" w:hAnsiTheme="majorHAnsi"/>
      <w:sz w:val="24"/>
    </w:rPr>
  </w:style>
  <w:style w:type="paragraph" w:customStyle="1" w:styleId="xl185">
    <w:name w:val="xl185"/>
    <w:basedOn w:val="a6"/>
    <w:link w:val="xl185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50">
    <w:name w:val="xl185"/>
    <w:basedOn w:val="10"/>
    <w:link w:val="xl185"/>
    <w:rPr>
      <w:sz w:val="20"/>
    </w:rPr>
  </w:style>
  <w:style w:type="paragraph" w:customStyle="1" w:styleId="1ffffff1">
    <w:name w:val="1 Заголовок"/>
    <w:basedOn w:val="a6"/>
    <w:link w:val="1ffffff2"/>
    <w:pPr>
      <w:spacing w:after="240" w:line="360" w:lineRule="auto"/>
      <w:jc w:val="center"/>
      <w:outlineLvl w:val="0"/>
    </w:pPr>
    <w:rPr>
      <w:b/>
      <w:sz w:val="28"/>
    </w:rPr>
  </w:style>
  <w:style w:type="character" w:customStyle="1" w:styleId="1ffffff2">
    <w:name w:val="1 Заголовок"/>
    <w:basedOn w:val="10"/>
    <w:link w:val="1ffffff1"/>
    <w:rPr>
      <w:b/>
      <w:sz w:val="28"/>
    </w:rPr>
  </w:style>
  <w:style w:type="paragraph" w:customStyle="1" w:styleId="3f1">
    <w:name w:val="ААУр3"/>
    <w:basedOn w:val="3f"/>
    <w:link w:val="3f2"/>
    <w:pPr>
      <w:widowControl/>
      <w:spacing w:after="120" w:line="360" w:lineRule="auto"/>
    </w:pPr>
    <w:rPr>
      <w:rFonts w:ascii="Calibri" w:hAnsi="Calibri"/>
      <w:sz w:val="24"/>
    </w:rPr>
  </w:style>
  <w:style w:type="character" w:customStyle="1" w:styleId="3f2">
    <w:name w:val="ААУр3"/>
    <w:basedOn w:val="3f0"/>
    <w:link w:val="3f1"/>
    <w:rPr>
      <w:rFonts w:ascii="Calibri" w:hAnsi="Calibri"/>
      <w:b/>
      <w:sz w:val="24"/>
    </w:rPr>
  </w:style>
  <w:style w:type="paragraph" w:customStyle="1" w:styleId="Bodytext4">
    <w:name w:val="Body text (4)"/>
    <w:basedOn w:val="a6"/>
    <w:link w:val="Bodytext40"/>
    <w:pPr>
      <w:spacing w:line="0" w:lineRule="atLeast"/>
      <w:ind w:hanging="300"/>
    </w:pPr>
    <w:rPr>
      <w:rFonts w:ascii="Franklin Gothic Book" w:hAnsi="Franklin Gothic Book"/>
      <w:sz w:val="23"/>
    </w:rPr>
  </w:style>
  <w:style w:type="character" w:customStyle="1" w:styleId="Bodytext40">
    <w:name w:val="Body text (4)"/>
    <w:basedOn w:val="10"/>
    <w:link w:val="Bodytext4"/>
    <w:rPr>
      <w:rFonts w:ascii="Franklin Gothic Book" w:hAnsi="Franklin Gothic Book"/>
      <w:sz w:val="23"/>
    </w:rPr>
  </w:style>
  <w:style w:type="paragraph" w:customStyle="1" w:styleId="Calibri315pt">
    <w:name w:val="Основной текст + Calibri;31;5 pt"/>
    <w:basedOn w:val="1ffe"/>
    <w:link w:val="Calibri315pt0"/>
    <w:rPr>
      <w:rFonts w:ascii="Calibri" w:hAnsi="Calibri"/>
      <w:sz w:val="63"/>
      <w:highlight w:val="white"/>
    </w:rPr>
  </w:style>
  <w:style w:type="character" w:customStyle="1" w:styleId="Calibri315pt0">
    <w:name w:val="Основной текст + Calibri;31;5 pt"/>
    <w:basedOn w:val="1fff"/>
    <w:link w:val="Calibri315pt"/>
    <w:rPr>
      <w:rFonts w:ascii="Calibri" w:hAnsi="Calibri"/>
      <w:b w:val="0"/>
      <w:i w:val="0"/>
      <w:smallCaps w:val="0"/>
      <w:strike w:val="0"/>
      <w:color w:val="000000"/>
      <w:spacing w:val="0"/>
      <w:sz w:val="63"/>
      <w:highlight w:val="white"/>
      <w:u w:val="none"/>
    </w:rPr>
  </w:style>
  <w:style w:type="paragraph" w:customStyle="1" w:styleId="affffffff4">
    <w:name w:val="АТаблицы"/>
    <w:basedOn w:val="ae"/>
    <w:link w:val="affffffff5"/>
    <w:pPr>
      <w:keepNext/>
      <w:widowControl w:val="0"/>
      <w:spacing w:before="120" w:after="0" w:line="276" w:lineRule="auto"/>
      <w:ind w:firstLine="567"/>
      <w:jc w:val="right"/>
    </w:pPr>
    <w:rPr>
      <w:color w:val="000000"/>
      <w:spacing w:val="-5"/>
      <w:sz w:val="24"/>
    </w:rPr>
  </w:style>
  <w:style w:type="character" w:customStyle="1" w:styleId="affffffff5">
    <w:name w:val="АТаблицы"/>
    <w:basedOn w:val="af"/>
    <w:link w:val="affffffff4"/>
    <w:rPr>
      <w:i/>
      <w:color w:val="000000"/>
      <w:spacing w:val="-5"/>
      <w:sz w:val="24"/>
    </w:rPr>
  </w:style>
  <w:style w:type="paragraph" w:customStyle="1" w:styleId="xl146">
    <w:name w:val="xl146"/>
    <w:basedOn w:val="a6"/>
    <w:link w:val="xl146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460">
    <w:name w:val="xl146"/>
    <w:basedOn w:val="10"/>
    <w:link w:val="xl146"/>
    <w:rPr>
      <w:sz w:val="20"/>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xl289">
    <w:name w:val="xl289"/>
    <w:basedOn w:val="a6"/>
    <w:link w:val="xl2890"/>
    <w:pPr>
      <w:pBdr>
        <w:top w:val="single" w:sz="4" w:space="0" w:color="000000"/>
        <w:left w:val="single" w:sz="4" w:space="0" w:color="000000"/>
        <w:bottom w:val="single" w:sz="4" w:space="0" w:color="000000"/>
        <w:right w:val="single" w:sz="4" w:space="0" w:color="000000"/>
      </w:pBdr>
      <w:spacing w:beforeAutospacing="1" w:afterAutospacing="1"/>
      <w:jc w:val="both"/>
    </w:pPr>
    <w:rPr>
      <w:rFonts w:ascii="Arial" w:hAnsi="Arial"/>
      <w:b/>
    </w:rPr>
  </w:style>
  <w:style w:type="character" w:customStyle="1" w:styleId="xl2890">
    <w:name w:val="xl289"/>
    <w:basedOn w:val="10"/>
    <w:link w:val="xl289"/>
    <w:rPr>
      <w:rFonts w:ascii="Arial" w:hAnsi="Arial"/>
      <w:b/>
      <w:sz w:val="24"/>
    </w:rPr>
  </w:style>
  <w:style w:type="paragraph" w:customStyle="1" w:styleId="ConsCell">
    <w:name w:val="ConsCell"/>
    <w:link w:val="ConsCell0"/>
    <w:pPr>
      <w:widowControl w:val="0"/>
      <w:spacing w:after="0" w:line="240" w:lineRule="auto"/>
      <w:ind w:right="19772"/>
    </w:pPr>
    <w:rPr>
      <w:rFonts w:ascii="Arial" w:hAnsi="Arial"/>
      <w:sz w:val="20"/>
    </w:rPr>
  </w:style>
  <w:style w:type="character" w:customStyle="1" w:styleId="ConsCell0">
    <w:name w:val="ConsCell"/>
    <w:link w:val="ConsCell"/>
    <w:rPr>
      <w:rFonts w:ascii="Arial" w:hAnsi="Arial"/>
      <w:sz w:val="20"/>
    </w:rPr>
  </w:style>
  <w:style w:type="paragraph" w:customStyle="1" w:styleId="xl99">
    <w:name w:val="xl99"/>
    <w:basedOn w:val="a6"/>
    <w:link w:val="xl99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990">
    <w:name w:val="xl99"/>
    <w:basedOn w:val="10"/>
    <w:link w:val="xl99"/>
    <w:rPr>
      <w:sz w:val="18"/>
    </w:rPr>
  </w:style>
  <w:style w:type="paragraph" w:customStyle="1" w:styleId="xl212">
    <w:name w:val="xl212"/>
    <w:basedOn w:val="a6"/>
    <w:link w:val="xl2120"/>
    <w:pPr>
      <w:pBdr>
        <w:top w:val="single" w:sz="4" w:space="0" w:color="000000"/>
        <w:left w:val="single" w:sz="4" w:space="0" w:color="000000"/>
        <w:bottom w:val="single" w:sz="4" w:space="0" w:color="000000"/>
        <w:right w:val="single" w:sz="4" w:space="0" w:color="000000"/>
      </w:pBdr>
      <w:spacing w:beforeAutospacing="1" w:afterAutospacing="1"/>
    </w:pPr>
    <w:rPr>
      <w:sz w:val="20"/>
    </w:rPr>
  </w:style>
  <w:style w:type="character" w:customStyle="1" w:styleId="xl2120">
    <w:name w:val="xl212"/>
    <w:basedOn w:val="10"/>
    <w:link w:val="xl212"/>
    <w:rPr>
      <w:sz w:val="20"/>
    </w:rPr>
  </w:style>
  <w:style w:type="paragraph" w:customStyle="1" w:styleId="2ff8">
    <w:name w:val="Без интервала2"/>
    <w:link w:val="2ff9"/>
    <w:pPr>
      <w:spacing w:after="0" w:line="240" w:lineRule="auto"/>
    </w:pPr>
    <w:rPr>
      <w:rFonts w:ascii="Calibri" w:hAnsi="Calibri"/>
      <w:sz w:val="22"/>
    </w:rPr>
  </w:style>
  <w:style w:type="character" w:customStyle="1" w:styleId="2ff9">
    <w:name w:val="Без интервала2"/>
    <w:link w:val="2ff8"/>
    <w:rPr>
      <w:rFonts w:ascii="Calibri" w:hAnsi="Calibri"/>
      <w:sz w:val="22"/>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xl297">
    <w:name w:val="xl297"/>
    <w:basedOn w:val="a6"/>
    <w:link w:val="xl2970"/>
    <w:pPr>
      <w:pBdr>
        <w:top w:val="single" w:sz="4" w:space="0" w:color="000000"/>
        <w:left w:val="single" w:sz="4" w:space="9" w:color="000000"/>
        <w:bottom w:val="single" w:sz="4" w:space="0" w:color="000000"/>
        <w:right w:val="single" w:sz="4" w:space="0" w:color="000000"/>
      </w:pBdr>
      <w:spacing w:beforeAutospacing="1" w:afterAutospacing="1"/>
      <w:ind w:firstLine="100"/>
    </w:pPr>
  </w:style>
  <w:style w:type="character" w:customStyle="1" w:styleId="xl2970">
    <w:name w:val="xl297"/>
    <w:basedOn w:val="10"/>
    <w:link w:val="xl297"/>
    <w:rPr>
      <w:sz w:val="24"/>
    </w:rPr>
  </w:style>
  <w:style w:type="paragraph" w:customStyle="1" w:styleId="affffffff6">
    <w:name w:val="Подзаголовок курсив"/>
    <w:basedOn w:val="a6"/>
    <w:link w:val="affffffff7"/>
    <w:pPr>
      <w:keepNext/>
      <w:spacing w:before="240" w:after="60"/>
      <w:ind w:firstLine="709"/>
      <w:jc w:val="center"/>
    </w:pPr>
    <w:rPr>
      <w:i/>
      <w:sz w:val="28"/>
    </w:rPr>
  </w:style>
  <w:style w:type="character" w:customStyle="1" w:styleId="affffffff7">
    <w:name w:val="Подзаголовок курсив"/>
    <w:basedOn w:val="10"/>
    <w:link w:val="affffffff6"/>
    <w:rPr>
      <w:i/>
      <w:sz w:val="28"/>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styleId="3f3">
    <w:name w:val="List Continue 3"/>
    <w:basedOn w:val="a6"/>
    <w:link w:val="3f4"/>
    <w:pPr>
      <w:spacing w:after="120"/>
      <w:ind w:left="849"/>
      <w:contextualSpacing/>
    </w:pPr>
  </w:style>
  <w:style w:type="character" w:customStyle="1" w:styleId="3f4">
    <w:name w:val="Продолжение списка 3 Знак"/>
    <w:basedOn w:val="10"/>
    <w:link w:val="3f3"/>
    <w:rPr>
      <w:sz w:val="24"/>
    </w:rPr>
  </w:style>
  <w:style w:type="paragraph" w:customStyle="1" w:styleId="a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link w:val="affffffff9"/>
    <w:pPr>
      <w:tabs>
        <w:tab w:val="left" w:pos="432"/>
      </w:tabs>
      <w:spacing w:before="120" w:after="160"/>
      <w:ind w:left="432" w:hanging="432"/>
      <w:jc w:val="both"/>
    </w:pPr>
    <w:rPr>
      <w:b/>
      <w:caps/>
      <w:sz w:val="32"/>
    </w:rPr>
  </w:style>
  <w:style w:type="character"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affffffff8"/>
    <w:rPr>
      <w:b/>
      <w:caps/>
      <w:sz w:val="32"/>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FontStyle124">
    <w:name w:val="Font Style124"/>
    <w:basedOn w:val="26"/>
    <w:link w:val="FontStyle1240"/>
    <w:rPr>
      <w:rFonts w:ascii="Arial" w:hAnsi="Arial"/>
      <w:sz w:val="22"/>
    </w:rPr>
  </w:style>
  <w:style w:type="character" w:customStyle="1" w:styleId="FontStyle1240">
    <w:name w:val="Font Style124"/>
    <w:basedOn w:val="a7"/>
    <w:link w:val="FontStyle124"/>
    <w:rPr>
      <w:rFonts w:ascii="Arial" w:hAnsi="Arial"/>
      <w:sz w:val="22"/>
    </w:rPr>
  </w:style>
  <w:style w:type="paragraph" w:customStyle="1" w:styleId="xl282">
    <w:name w:val="xl282"/>
    <w:basedOn w:val="a6"/>
    <w:link w:val="xl282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820">
    <w:name w:val="xl282"/>
    <w:basedOn w:val="10"/>
    <w:link w:val="xl282"/>
    <w:rPr>
      <w:sz w:val="24"/>
    </w:rPr>
  </w:style>
  <w:style w:type="paragraph" w:customStyle="1" w:styleId="xl123">
    <w:name w:val="xl123"/>
    <w:basedOn w:val="a6"/>
    <w:link w:val="xl1230"/>
    <w:pPr>
      <w:pBdr>
        <w:top w:val="single" w:sz="4" w:space="0" w:color="000000"/>
        <w:left w:val="single" w:sz="4" w:space="0" w:color="000000"/>
        <w:bottom w:val="single" w:sz="4" w:space="0" w:color="000000"/>
      </w:pBdr>
      <w:spacing w:beforeAutospacing="1" w:afterAutospacing="1"/>
      <w:jc w:val="center"/>
    </w:pPr>
    <w:rPr>
      <w:sz w:val="20"/>
    </w:rPr>
  </w:style>
  <w:style w:type="character" w:customStyle="1" w:styleId="xl1230">
    <w:name w:val="xl123"/>
    <w:basedOn w:val="10"/>
    <w:link w:val="xl123"/>
    <w:rPr>
      <w:color w:val="000000"/>
      <w:sz w:val="20"/>
    </w:rPr>
  </w:style>
  <w:style w:type="paragraph" w:customStyle="1" w:styleId="apple-converted-space">
    <w:name w:val="apple-converted-space"/>
    <w:basedOn w:val="26"/>
    <w:link w:val="apple-converted-space0"/>
  </w:style>
  <w:style w:type="character" w:customStyle="1" w:styleId="apple-converted-space0">
    <w:name w:val="apple-converted-space"/>
    <w:basedOn w:val="a7"/>
    <w:link w:val="apple-converted-space"/>
  </w:style>
  <w:style w:type="paragraph" w:customStyle="1" w:styleId="xl190">
    <w:name w:val="xl190"/>
    <w:basedOn w:val="a6"/>
    <w:link w:val="xl190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900">
    <w:name w:val="xl190"/>
    <w:basedOn w:val="10"/>
    <w:link w:val="xl190"/>
    <w:rPr>
      <w:sz w:val="20"/>
    </w:rPr>
  </w:style>
  <w:style w:type="paragraph" w:customStyle="1" w:styleId="xl292">
    <w:name w:val="xl292"/>
    <w:basedOn w:val="a6"/>
    <w:link w:val="xl292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b/>
    </w:rPr>
  </w:style>
  <w:style w:type="character" w:customStyle="1" w:styleId="xl2920">
    <w:name w:val="xl292"/>
    <w:basedOn w:val="10"/>
    <w:link w:val="xl292"/>
    <w:rPr>
      <w:rFonts w:ascii="Arial" w:hAnsi="Arial"/>
      <w:b/>
      <w:sz w:val="24"/>
    </w:rPr>
  </w:style>
  <w:style w:type="paragraph" w:styleId="93">
    <w:name w:val="toc 9"/>
    <w:basedOn w:val="1e"/>
    <w:link w:val="94"/>
    <w:uiPriority w:val="39"/>
    <w:pPr>
      <w:spacing w:after="0"/>
      <w:ind w:left="1680"/>
    </w:pPr>
    <w:rPr>
      <w:rFonts w:asciiTheme="minorHAnsi" w:hAnsiTheme="minorHAnsi"/>
      <w:sz w:val="20"/>
    </w:rPr>
  </w:style>
  <w:style w:type="character" w:customStyle="1" w:styleId="94">
    <w:name w:val="Оглавление 9 Знак"/>
    <w:basedOn w:val="1f"/>
    <w:link w:val="93"/>
    <w:rPr>
      <w:rFonts w:asciiTheme="minorHAnsi" w:hAnsiTheme="minorHAnsi"/>
      <w:sz w:val="20"/>
    </w:rPr>
  </w:style>
  <w:style w:type="paragraph" w:customStyle="1" w:styleId="xl268">
    <w:name w:val="xl268"/>
    <w:basedOn w:val="a6"/>
    <w:link w:val="xl268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b/>
    </w:rPr>
  </w:style>
  <w:style w:type="character" w:customStyle="1" w:styleId="xl2680">
    <w:name w:val="xl268"/>
    <w:basedOn w:val="10"/>
    <w:link w:val="xl268"/>
    <w:rPr>
      <w:rFonts w:ascii="Arial" w:hAnsi="Arial"/>
      <w:b/>
      <w:sz w:val="24"/>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xl68">
    <w:name w:val="xl68"/>
    <w:basedOn w:val="a6"/>
    <w:link w:val="xl680"/>
    <w:pPr>
      <w:pBdr>
        <w:top w:val="single" w:sz="4" w:space="0" w:color="000000"/>
        <w:left w:val="single" w:sz="4" w:space="0" w:color="000000"/>
        <w:bottom w:val="single" w:sz="4" w:space="0" w:color="000000"/>
        <w:right w:val="single" w:sz="4" w:space="0" w:color="000000"/>
      </w:pBdr>
      <w:spacing w:beforeAutospacing="1" w:afterAutospacing="1"/>
      <w:jc w:val="center"/>
    </w:pPr>
    <w:rPr>
      <w:b/>
      <w:sz w:val="18"/>
    </w:rPr>
  </w:style>
  <w:style w:type="character" w:customStyle="1" w:styleId="xl680">
    <w:name w:val="xl68"/>
    <w:basedOn w:val="10"/>
    <w:link w:val="xl68"/>
    <w:rPr>
      <w:b/>
      <w:color w:val="000000"/>
      <w:sz w:val="18"/>
    </w:rPr>
  </w:style>
  <w:style w:type="paragraph" w:customStyle="1" w:styleId="1ffffff3">
    <w:name w:val="Сильное выделение1"/>
    <w:link w:val="1ffffff4"/>
    <w:rPr>
      <w:b/>
      <w:i/>
      <w:color w:val="4F81BD"/>
    </w:rPr>
  </w:style>
  <w:style w:type="character" w:customStyle="1" w:styleId="1ffffff4">
    <w:name w:val="Сильное выделение1"/>
    <w:link w:val="1ffffff3"/>
    <w:rPr>
      <w:b/>
      <w:i/>
      <w:color w:val="4F81BD"/>
    </w:rPr>
  </w:style>
  <w:style w:type="paragraph" w:customStyle="1" w:styleId="xl74">
    <w:name w:val="xl74"/>
    <w:basedOn w:val="a6"/>
    <w:link w:val="xl740"/>
    <w:pPr>
      <w:pBdr>
        <w:top w:val="single" w:sz="4" w:space="0" w:color="000000"/>
        <w:left w:val="single" w:sz="4" w:space="0" w:color="000000"/>
        <w:bottom w:val="single" w:sz="4" w:space="0" w:color="000000"/>
        <w:right w:val="single" w:sz="4" w:space="0" w:color="000000"/>
      </w:pBdr>
      <w:spacing w:beforeAutospacing="1" w:afterAutospacing="1"/>
    </w:pPr>
    <w:rPr>
      <w:b/>
      <w:sz w:val="20"/>
    </w:rPr>
  </w:style>
  <w:style w:type="character" w:customStyle="1" w:styleId="xl740">
    <w:name w:val="xl74"/>
    <w:basedOn w:val="10"/>
    <w:link w:val="xl74"/>
    <w:rPr>
      <w:b/>
      <w:sz w:val="20"/>
    </w:rPr>
  </w:style>
  <w:style w:type="paragraph" w:customStyle="1" w:styleId="xl86">
    <w:name w:val="xl86"/>
    <w:basedOn w:val="a6"/>
    <w:link w:val="xl86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860">
    <w:name w:val="xl86"/>
    <w:basedOn w:val="10"/>
    <w:link w:val="xl86"/>
    <w:rPr>
      <w:sz w:val="18"/>
    </w:rPr>
  </w:style>
  <w:style w:type="paragraph" w:styleId="affffffffa">
    <w:name w:val="Signature"/>
    <w:basedOn w:val="a6"/>
    <w:link w:val="affffffffb"/>
    <w:pPr>
      <w:ind w:left="4252"/>
    </w:pPr>
  </w:style>
  <w:style w:type="character" w:customStyle="1" w:styleId="affffffffb">
    <w:name w:val="Подпись Знак"/>
    <w:basedOn w:val="10"/>
    <w:link w:val="affffffffa"/>
    <w:rPr>
      <w:sz w:val="24"/>
    </w:rPr>
  </w:style>
  <w:style w:type="paragraph" w:customStyle="1" w:styleId="xl167">
    <w:name w:val="xl167"/>
    <w:basedOn w:val="a6"/>
    <w:link w:val="xl1670"/>
    <w:pPr>
      <w:pBdr>
        <w:left w:val="single" w:sz="4" w:space="0" w:color="000000"/>
        <w:right w:val="single" w:sz="4" w:space="0" w:color="000000"/>
      </w:pBdr>
      <w:spacing w:beforeAutospacing="1" w:afterAutospacing="1"/>
      <w:jc w:val="center"/>
    </w:pPr>
    <w:rPr>
      <w:sz w:val="20"/>
    </w:rPr>
  </w:style>
  <w:style w:type="character" w:customStyle="1" w:styleId="xl1670">
    <w:name w:val="xl167"/>
    <w:basedOn w:val="10"/>
    <w:link w:val="xl167"/>
    <w:rPr>
      <w:color w:val="000000"/>
      <w:sz w:val="20"/>
    </w:rPr>
  </w:style>
  <w:style w:type="paragraph" w:customStyle="1" w:styleId="xl121">
    <w:name w:val="xl121"/>
    <w:basedOn w:val="a6"/>
    <w:link w:val="xl1210"/>
    <w:pPr>
      <w:spacing w:beforeAutospacing="1" w:afterAutospacing="1"/>
      <w:jc w:val="center"/>
    </w:pPr>
    <w:rPr>
      <w:sz w:val="18"/>
    </w:rPr>
  </w:style>
  <w:style w:type="character" w:customStyle="1" w:styleId="xl1210">
    <w:name w:val="xl121"/>
    <w:basedOn w:val="10"/>
    <w:link w:val="xl121"/>
    <w:rPr>
      <w:sz w:val="18"/>
    </w:rPr>
  </w:style>
  <w:style w:type="paragraph" w:customStyle="1" w:styleId="affffffffc">
    <w:name w:val="ААОбыч"/>
    <w:basedOn w:val="aff3"/>
    <w:link w:val="affffffffd"/>
    <w:pPr>
      <w:widowControl w:val="0"/>
      <w:spacing w:after="0" w:line="360" w:lineRule="auto"/>
      <w:ind w:firstLine="567"/>
      <w:jc w:val="both"/>
    </w:pPr>
    <w:rPr>
      <w:sz w:val="24"/>
    </w:rPr>
  </w:style>
  <w:style w:type="character" w:customStyle="1" w:styleId="affffffffd">
    <w:name w:val="ААОбыч"/>
    <w:basedOn w:val="aff8"/>
    <w:link w:val="affffffffc"/>
    <w:rPr>
      <w:rFonts w:ascii="Calibri" w:hAnsi="Calibri"/>
      <w:sz w:val="24"/>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1ffffff5">
    <w:name w:val="Слабая ссылка1"/>
    <w:link w:val="1ffffff6"/>
    <w:rPr>
      <w:smallCaps/>
      <w:color w:val="C0504D"/>
      <w:u w:val="single"/>
    </w:rPr>
  </w:style>
  <w:style w:type="character" w:customStyle="1" w:styleId="1ffffff6">
    <w:name w:val="Слабая ссылка1"/>
    <w:link w:val="1ffffff5"/>
    <w:rPr>
      <w:smallCaps/>
      <w:color w:val="C0504D"/>
      <w:u w:val="single"/>
    </w:rPr>
  </w:style>
  <w:style w:type="paragraph" w:customStyle="1" w:styleId="2ffa">
    <w:name w:val="Знак Знак Знак2"/>
    <w:basedOn w:val="a6"/>
    <w:link w:val="2ffb"/>
    <w:pPr>
      <w:tabs>
        <w:tab w:val="left" w:pos="432"/>
      </w:tabs>
      <w:spacing w:before="120" w:after="160"/>
      <w:ind w:left="432" w:hanging="432"/>
      <w:jc w:val="both"/>
    </w:pPr>
    <w:rPr>
      <w:b/>
      <w:caps/>
      <w:sz w:val="32"/>
    </w:rPr>
  </w:style>
  <w:style w:type="character" w:customStyle="1" w:styleId="2ffb">
    <w:name w:val="Знак Знак Знак2"/>
    <w:basedOn w:val="10"/>
    <w:link w:val="2ffa"/>
    <w:rPr>
      <w:b/>
      <w:caps/>
      <w:sz w:val="32"/>
    </w:rPr>
  </w:style>
  <w:style w:type="paragraph" w:styleId="affffffffe">
    <w:name w:val="Salutation"/>
    <w:basedOn w:val="a6"/>
    <w:next w:val="a6"/>
    <w:link w:val="afffffffff"/>
  </w:style>
  <w:style w:type="character" w:customStyle="1" w:styleId="afffffffff">
    <w:name w:val="Приветствие Знак"/>
    <w:basedOn w:val="10"/>
    <w:link w:val="affffffffe"/>
    <w:rPr>
      <w:sz w:val="24"/>
    </w:rPr>
  </w:style>
  <w:style w:type="paragraph" w:customStyle="1" w:styleId="xl206">
    <w:name w:val="xl206"/>
    <w:basedOn w:val="a6"/>
    <w:link w:val="xl206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060">
    <w:name w:val="xl206"/>
    <w:basedOn w:val="10"/>
    <w:link w:val="xl206"/>
    <w:rPr>
      <w:color w:val="000000"/>
      <w:sz w:val="20"/>
    </w:rPr>
  </w:style>
  <w:style w:type="paragraph" w:customStyle="1" w:styleId="xl66">
    <w:name w:val="xl66"/>
    <w:basedOn w:val="a6"/>
    <w:link w:val="xl660"/>
    <w:pPr>
      <w:spacing w:beforeAutospacing="1" w:afterAutospacing="1"/>
    </w:pPr>
  </w:style>
  <w:style w:type="character" w:customStyle="1" w:styleId="xl660">
    <w:name w:val="xl66"/>
    <w:basedOn w:val="10"/>
    <w:link w:val="xl66"/>
    <w:rPr>
      <w:sz w:val="24"/>
    </w:rPr>
  </w:style>
  <w:style w:type="paragraph" w:customStyle="1" w:styleId="xl182">
    <w:name w:val="xl182"/>
    <w:basedOn w:val="a6"/>
    <w:link w:val="xl182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820">
    <w:name w:val="xl182"/>
    <w:basedOn w:val="10"/>
    <w:link w:val="xl182"/>
    <w:rPr>
      <w:color w:val="000000"/>
      <w:sz w:val="20"/>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2ffc">
    <w:name w:val="Знак Знак2"/>
    <w:link w:val="2ffd"/>
    <w:rPr>
      <w:rFonts w:ascii="Calibri" w:hAnsi="Calibri"/>
      <w:sz w:val="22"/>
    </w:rPr>
  </w:style>
  <w:style w:type="character" w:customStyle="1" w:styleId="2ffd">
    <w:name w:val="Знак Знак2"/>
    <w:link w:val="2ffc"/>
    <w:rPr>
      <w:rFonts w:ascii="Calibri" w:hAnsi="Calibri"/>
      <w:sz w:val="22"/>
    </w:rPr>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xl176">
    <w:name w:val="xl176"/>
    <w:basedOn w:val="a6"/>
    <w:link w:val="xl1760"/>
    <w:pPr>
      <w:pBdr>
        <w:left w:val="single" w:sz="4" w:space="0" w:color="000000"/>
        <w:right w:val="single" w:sz="4" w:space="0" w:color="000000"/>
      </w:pBdr>
      <w:spacing w:beforeAutospacing="1" w:afterAutospacing="1"/>
      <w:jc w:val="center"/>
    </w:pPr>
    <w:rPr>
      <w:sz w:val="20"/>
    </w:rPr>
  </w:style>
  <w:style w:type="character" w:customStyle="1" w:styleId="xl1760">
    <w:name w:val="xl176"/>
    <w:basedOn w:val="10"/>
    <w:link w:val="xl176"/>
    <w:rPr>
      <w:sz w:val="20"/>
    </w:rPr>
  </w:style>
  <w:style w:type="paragraph" w:styleId="4b">
    <w:name w:val="index 4"/>
    <w:basedOn w:val="a6"/>
    <w:next w:val="a6"/>
    <w:link w:val="4c"/>
    <w:pPr>
      <w:tabs>
        <w:tab w:val="right" w:pos="4487"/>
      </w:tabs>
      <w:ind w:left="800" w:hanging="200"/>
    </w:pPr>
    <w:rPr>
      <w:sz w:val="18"/>
    </w:rPr>
  </w:style>
  <w:style w:type="character" w:customStyle="1" w:styleId="4c">
    <w:name w:val="Указатель 4 Знак"/>
    <w:basedOn w:val="10"/>
    <w:link w:val="4b"/>
    <w:rPr>
      <w:sz w:val="18"/>
    </w:rPr>
  </w:style>
  <w:style w:type="paragraph" w:customStyle="1" w:styleId="afffffffff0">
    <w:name w:val="Таблица_НОМЕР Продолжение"/>
    <w:basedOn w:val="a6"/>
    <w:link w:val="afffffffff1"/>
    <w:pPr>
      <w:keepNext/>
      <w:pageBreakBefore/>
      <w:spacing w:after="120"/>
      <w:jc w:val="right"/>
    </w:pPr>
    <w:rPr>
      <w:sz w:val="28"/>
    </w:rPr>
  </w:style>
  <w:style w:type="character" w:customStyle="1" w:styleId="afffffffff1">
    <w:name w:val="Таблица_НОМЕР Продолжение"/>
    <w:basedOn w:val="10"/>
    <w:link w:val="afffffffff0"/>
    <w:rPr>
      <w:sz w:val="28"/>
    </w:rPr>
  </w:style>
  <w:style w:type="paragraph" w:styleId="5b">
    <w:name w:val="index 5"/>
    <w:basedOn w:val="a6"/>
    <w:next w:val="a6"/>
    <w:link w:val="5c"/>
    <w:pPr>
      <w:tabs>
        <w:tab w:val="right" w:pos="4487"/>
      </w:tabs>
      <w:ind w:left="1000" w:hanging="200"/>
    </w:pPr>
    <w:rPr>
      <w:sz w:val="18"/>
    </w:rPr>
  </w:style>
  <w:style w:type="character" w:customStyle="1" w:styleId="5c">
    <w:name w:val="Указатель 5 Знак"/>
    <w:basedOn w:val="10"/>
    <w:link w:val="5b"/>
    <w:rPr>
      <w:sz w:val="18"/>
    </w:rPr>
  </w:style>
  <w:style w:type="paragraph" w:customStyle="1" w:styleId="S">
    <w:name w:val="S_Обычный"/>
    <w:basedOn w:val="a6"/>
    <w:link w:val="S0"/>
    <w:pPr>
      <w:ind w:firstLine="709"/>
      <w:jc w:val="both"/>
    </w:pPr>
  </w:style>
  <w:style w:type="character" w:customStyle="1" w:styleId="S0">
    <w:name w:val="S_Обычный"/>
    <w:basedOn w:val="10"/>
    <w:link w:val="S"/>
    <w:rPr>
      <w:sz w:val="24"/>
    </w:rPr>
  </w:style>
  <w:style w:type="paragraph" w:customStyle="1" w:styleId="1ffffff7">
    <w:name w:val="Подзаголовок 1"/>
    <w:basedOn w:val="a6"/>
    <w:next w:val="a6"/>
    <w:link w:val="1ffffff8"/>
    <w:pPr>
      <w:keepNext/>
      <w:spacing w:before="240" w:after="120"/>
      <w:ind w:firstLine="851"/>
      <w:jc w:val="both"/>
    </w:pPr>
    <w:rPr>
      <w:sz w:val="28"/>
      <w:u w:val="single"/>
    </w:rPr>
  </w:style>
  <w:style w:type="character" w:customStyle="1" w:styleId="1ffffff8">
    <w:name w:val="Подзаголовок 1"/>
    <w:basedOn w:val="10"/>
    <w:link w:val="1ffffff7"/>
    <w:rPr>
      <w:sz w:val="28"/>
      <w:u w:val="single"/>
    </w:rPr>
  </w:style>
  <w:style w:type="paragraph" w:customStyle="1" w:styleId="xl262">
    <w:name w:val="xl262"/>
    <w:basedOn w:val="a6"/>
    <w:link w:val="xl2620"/>
    <w:pPr>
      <w:pBdr>
        <w:top w:val="single" w:sz="4" w:space="0" w:color="000000"/>
        <w:left w:val="single" w:sz="4" w:space="9" w:color="000000"/>
        <w:bottom w:val="single" w:sz="4" w:space="0" w:color="000000"/>
        <w:right w:val="single" w:sz="4" w:space="0" w:color="000000"/>
      </w:pBdr>
      <w:spacing w:beforeAutospacing="1" w:afterAutospacing="1"/>
      <w:ind w:firstLine="100"/>
    </w:pPr>
    <w:rPr>
      <w:rFonts w:ascii="Arial" w:hAnsi="Arial"/>
    </w:rPr>
  </w:style>
  <w:style w:type="character" w:customStyle="1" w:styleId="xl2620">
    <w:name w:val="xl262"/>
    <w:basedOn w:val="10"/>
    <w:link w:val="xl262"/>
    <w:rPr>
      <w:rFonts w:ascii="Arial" w:hAnsi="Arial"/>
      <w:sz w:val="24"/>
    </w:rPr>
  </w:style>
  <w:style w:type="paragraph" w:customStyle="1" w:styleId="afffffffff2">
    <w:name w:val="Знак Знак Знак Знак Знак Знак Знак"/>
    <w:basedOn w:val="a6"/>
    <w:link w:val="afffffffff3"/>
    <w:pPr>
      <w:tabs>
        <w:tab w:val="left" w:pos="432"/>
      </w:tabs>
      <w:spacing w:before="120" w:after="160"/>
      <w:ind w:left="432" w:hanging="432"/>
      <w:jc w:val="both"/>
    </w:pPr>
    <w:rPr>
      <w:b/>
      <w:caps/>
      <w:sz w:val="32"/>
    </w:rPr>
  </w:style>
  <w:style w:type="character" w:customStyle="1" w:styleId="afffffffff3">
    <w:name w:val="Знак Знак Знак Знак Знак Знак Знак"/>
    <w:basedOn w:val="10"/>
    <w:link w:val="afffffffff2"/>
    <w:rPr>
      <w:b/>
      <w:caps/>
      <w:sz w:val="32"/>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11c">
    <w:name w:val="Слабое выделение11"/>
    <w:link w:val="11d"/>
    <w:rPr>
      <w:i/>
      <w:color w:val="808080"/>
    </w:rPr>
  </w:style>
  <w:style w:type="character" w:customStyle="1" w:styleId="11d">
    <w:name w:val="Слабое выделение11"/>
    <w:link w:val="11c"/>
    <w:rPr>
      <w:i/>
      <w:color w:val="808080"/>
    </w:rPr>
  </w:style>
  <w:style w:type="paragraph" w:customStyle="1" w:styleId="1ffffff9">
    <w:name w:val="Название1"/>
    <w:basedOn w:val="a6"/>
    <w:link w:val="1ffffffa"/>
    <w:pPr>
      <w:spacing w:before="120" w:after="120" w:line="276" w:lineRule="auto"/>
    </w:pPr>
    <w:rPr>
      <w:rFonts w:ascii="Arial" w:hAnsi="Arial"/>
      <w:i/>
      <w:sz w:val="20"/>
    </w:rPr>
  </w:style>
  <w:style w:type="character" w:customStyle="1" w:styleId="1ffffffa">
    <w:name w:val="Название1"/>
    <w:basedOn w:val="10"/>
    <w:link w:val="1ffffff9"/>
    <w:rPr>
      <w:rFonts w:ascii="Arial" w:hAnsi="Arial"/>
      <w:i/>
      <w:sz w:val="20"/>
    </w:rPr>
  </w:style>
  <w:style w:type="paragraph" w:customStyle="1" w:styleId="xl295">
    <w:name w:val="xl295"/>
    <w:basedOn w:val="a6"/>
    <w:link w:val="xl2950"/>
    <w:pPr>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2950">
    <w:name w:val="xl295"/>
    <w:basedOn w:val="10"/>
    <w:link w:val="xl295"/>
    <w:rPr>
      <w:b/>
      <w:sz w:val="24"/>
    </w:rPr>
  </w:style>
  <w:style w:type="paragraph" w:customStyle="1" w:styleId="ConsPlusCell">
    <w:name w:val="ConsPlusCell"/>
    <w:link w:val="ConsPlusCell0"/>
    <w:pPr>
      <w:widowControl w:val="0"/>
      <w:spacing w:after="0" w:line="240" w:lineRule="auto"/>
    </w:pPr>
  </w:style>
  <w:style w:type="character" w:customStyle="1" w:styleId="ConsPlusCell0">
    <w:name w:val="ConsPlusCell"/>
    <w:link w:val="ConsPlusCell"/>
  </w:style>
  <w:style w:type="paragraph" w:customStyle="1" w:styleId="xl122">
    <w:name w:val="xl122"/>
    <w:basedOn w:val="a6"/>
    <w:link w:val="xl1220"/>
    <w:pPr>
      <w:pBdr>
        <w:top w:val="single" w:sz="4" w:space="0" w:color="000000"/>
        <w:left w:val="single" w:sz="4" w:space="0" w:color="000000"/>
        <w:bottom w:val="single" w:sz="4" w:space="0" w:color="000000"/>
        <w:right w:val="single" w:sz="4" w:space="0" w:color="000000"/>
      </w:pBdr>
      <w:spacing w:beforeAutospacing="1" w:afterAutospacing="1"/>
      <w:jc w:val="center"/>
    </w:pPr>
    <w:rPr>
      <w:b/>
      <w:sz w:val="18"/>
    </w:rPr>
  </w:style>
  <w:style w:type="character" w:customStyle="1" w:styleId="xl1220">
    <w:name w:val="xl122"/>
    <w:basedOn w:val="10"/>
    <w:link w:val="xl122"/>
    <w:rPr>
      <w:b/>
      <w:sz w:val="18"/>
    </w:rPr>
  </w:style>
  <w:style w:type="paragraph" w:customStyle="1" w:styleId="ArialUnicodeMS">
    <w:name w:val="Основной текст + Arial Unicode MS"/>
    <w:basedOn w:val="1ffe"/>
    <w:link w:val="ArialUnicodeMS0"/>
    <w:rPr>
      <w:rFonts w:ascii="Arial Unicode MS" w:hAnsi="Arial Unicode MS"/>
      <w:sz w:val="18"/>
      <w:highlight w:val="white"/>
    </w:rPr>
  </w:style>
  <w:style w:type="character" w:customStyle="1" w:styleId="ArialUnicodeMS0">
    <w:name w:val="Основной текст + Arial Unicode MS"/>
    <w:basedOn w:val="1fff"/>
    <w:link w:val="ArialUnicodeMS"/>
    <w:rPr>
      <w:rFonts w:ascii="Arial Unicode MS" w:hAnsi="Arial Unicode MS"/>
      <w:b w:val="0"/>
      <w:i w:val="0"/>
      <w:smallCaps w:val="0"/>
      <w:strike w:val="0"/>
      <w:color w:val="000000"/>
      <w:spacing w:val="0"/>
      <w:sz w:val="18"/>
      <w:highlight w:val="white"/>
      <w:u w:val="none"/>
    </w:rPr>
  </w:style>
  <w:style w:type="paragraph" w:customStyle="1" w:styleId="xl60">
    <w:name w:val="xl60"/>
    <w:basedOn w:val="a6"/>
    <w:link w:val="xl600"/>
    <w:pPr>
      <w:spacing w:beforeAutospacing="1" w:afterAutospacing="1"/>
    </w:pPr>
  </w:style>
  <w:style w:type="character" w:customStyle="1" w:styleId="xl600">
    <w:name w:val="xl60"/>
    <w:basedOn w:val="10"/>
    <w:link w:val="xl60"/>
    <w:rPr>
      <w:sz w:val="24"/>
    </w:rPr>
  </w:style>
  <w:style w:type="paragraph" w:styleId="84">
    <w:name w:val="toc 8"/>
    <w:basedOn w:val="1e"/>
    <w:link w:val="85"/>
    <w:uiPriority w:val="39"/>
    <w:pPr>
      <w:spacing w:after="0"/>
      <w:ind w:left="1440"/>
    </w:pPr>
    <w:rPr>
      <w:rFonts w:asciiTheme="minorHAnsi" w:hAnsiTheme="minorHAnsi"/>
      <w:sz w:val="20"/>
    </w:rPr>
  </w:style>
  <w:style w:type="character" w:customStyle="1" w:styleId="85">
    <w:name w:val="Оглавление 8 Знак"/>
    <w:basedOn w:val="1f"/>
    <w:link w:val="84"/>
    <w:rPr>
      <w:rFonts w:asciiTheme="minorHAnsi" w:hAnsiTheme="minorHAnsi"/>
      <w:sz w:val="20"/>
    </w:rPr>
  </w:style>
  <w:style w:type="paragraph" w:customStyle="1" w:styleId="2ffe">
    <w:name w:val="Заголовок №2"/>
    <w:basedOn w:val="a6"/>
    <w:link w:val="2fff"/>
    <w:pPr>
      <w:widowControl w:val="0"/>
      <w:spacing w:before="180" w:line="322" w:lineRule="exact"/>
      <w:jc w:val="both"/>
      <w:outlineLvl w:val="1"/>
    </w:pPr>
    <w:rPr>
      <w:sz w:val="27"/>
    </w:rPr>
  </w:style>
  <w:style w:type="character" w:customStyle="1" w:styleId="2fff">
    <w:name w:val="Заголовок №2"/>
    <w:basedOn w:val="10"/>
    <w:link w:val="2ffe"/>
    <w:rPr>
      <w:sz w:val="27"/>
    </w:rPr>
  </w:style>
  <w:style w:type="paragraph" w:customStyle="1" w:styleId="16">
    <w:name w:val="Текст примечания Знак1"/>
    <w:basedOn w:val="26"/>
    <w:link w:val="18"/>
    <w:rPr>
      <w:sz w:val="20"/>
    </w:rPr>
  </w:style>
  <w:style w:type="character" w:customStyle="1" w:styleId="18">
    <w:name w:val="Текст примечания Знак1"/>
    <w:basedOn w:val="a7"/>
    <w:link w:val="16"/>
    <w:rPr>
      <w:rFonts w:ascii="Times New Roman" w:hAnsi="Times New Roman"/>
      <w:sz w:val="20"/>
    </w:rPr>
  </w:style>
  <w:style w:type="paragraph" w:customStyle="1" w:styleId="xl265">
    <w:name w:val="xl265"/>
    <w:basedOn w:val="a6"/>
    <w:link w:val="xl2650"/>
    <w:pPr>
      <w:spacing w:beforeAutospacing="1" w:afterAutospacing="1"/>
      <w:jc w:val="center"/>
    </w:pPr>
    <w:rPr>
      <w:rFonts w:ascii="Arial" w:hAnsi="Arial"/>
    </w:rPr>
  </w:style>
  <w:style w:type="character" w:customStyle="1" w:styleId="xl2650">
    <w:name w:val="xl265"/>
    <w:basedOn w:val="10"/>
    <w:link w:val="xl265"/>
    <w:rPr>
      <w:rFonts w:ascii="Arial" w:hAnsi="Arial"/>
      <w:sz w:val="24"/>
    </w:rPr>
  </w:style>
  <w:style w:type="paragraph" w:customStyle="1" w:styleId="afffffffff4">
    <w:name w:val="Таблица_Текст_ЛЕВО"/>
    <w:basedOn w:val="a6"/>
    <w:link w:val="afffffffff5"/>
    <w:pPr>
      <w:ind w:left="28"/>
    </w:pPr>
  </w:style>
  <w:style w:type="character" w:customStyle="1" w:styleId="afffffffff5">
    <w:name w:val="Таблица_Текст_ЛЕВО"/>
    <w:basedOn w:val="10"/>
    <w:link w:val="afffffffff4"/>
    <w:rPr>
      <w:sz w:val="24"/>
    </w:rPr>
  </w:style>
  <w:style w:type="paragraph" w:customStyle="1" w:styleId="1ffffffb">
    <w:name w:val="Прощание Знак1"/>
    <w:basedOn w:val="26"/>
    <w:link w:val="1ffffffc"/>
    <w:rPr>
      <w:sz w:val="24"/>
    </w:rPr>
  </w:style>
  <w:style w:type="character" w:customStyle="1" w:styleId="1ffffffc">
    <w:name w:val="Прощание Знак1"/>
    <w:basedOn w:val="a7"/>
    <w:link w:val="1ffffffb"/>
    <w:rPr>
      <w:rFonts w:ascii="Times New Roman" w:hAnsi="Times New Roman"/>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xl191">
    <w:name w:val="xl191"/>
    <w:basedOn w:val="a6"/>
    <w:link w:val="xl191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910">
    <w:name w:val="xl191"/>
    <w:basedOn w:val="10"/>
    <w:link w:val="xl191"/>
    <w:rPr>
      <w:color w:val="000000"/>
      <w:sz w:val="20"/>
    </w:rPr>
  </w:style>
  <w:style w:type="paragraph" w:customStyle="1" w:styleId="xl139">
    <w:name w:val="xl139"/>
    <w:basedOn w:val="a6"/>
    <w:link w:val="xl139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390">
    <w:name w:val="xl139"/>
    <w:basedOn w:val="10"/>
    <w:link w:val="xl139"/>
    <w:rPr>
      <w:sz w:val="20"/>
    </w:rPr>
  </w:style>
  <w:style w:type="paragraph" w:customStyle="1" w:styleId="xl278">
    <w:name w:val="xl278"/>
    <w:basedOn w:val="a6"/>
    <w:link w:val="xl278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rPr>
  </w:style>
  <w:style w:type="character" w:customStyle="1" w:styleId="xl2780">
    <w:name w:val="xl278"/>
    <w:basedOn w:val="10"/>
    <w:link w:val="xl278"/>
    <w:rPr>
      <w:rFonts w:ascii="Arial" w:hAnsi="Arial"/>
      <w:sz w:val="24"/>
    </w:rPr>
  </w:style>
  <w:style w:type="paragraph" w:customStyle="1" w:styleId="2fff0">
    <w:name w:val="Подзаголовок 2"/>
    <w:basedOn w:val="a6"/>
    <w:link w:val="2fff1"/>
    <w:pPr>
      <w:keepNext/>
      <w:spacing w:before="240" w:after="120"/>
      <w:ind w:right="-57" w:firstLine="851"/>
      <w:jc w:val="both"/>
    </w:pPr>
    <w:rPr>
      <w:i/>
      <w:sz w:val="28"/>
      <w:u w:val="single"/>
    </w:rPr>
  </w:style>
  <w:style w:type="character" w:customStyle="1" w:styleId="2fff1">
    <w:name w:val="Подзаголовок 2"/>
    <w:basedOn w:val="10"/>
    <w:link w:val="2fff0"/>
    <w:rPr>
      <w:i/>
      <w:sz w:val="28"/>
      <w:u w:val="single"/>
    </w:rPr>
  </w:style>
  <w:style w:type="paragraph" w:customStyle="1" w:styleId="140">
    <w:name w:val="Обычный + 14 пт"/>
    <w:basedOn w:val="a6"/>
    <w:link w:val="141"/>
    <w:pPr>
      <w:ind w:right="-10" w:firstLine="708"/>
      <w:jc w:val="both"/>
    </w:pPr>
    <w:rPr>
      <w:sz w:val="28"/>
    </w:rPr>
  </w:style>
  <w:style w:type="character" w:customStyle="1" w:styleId="141">
    <w:name w:val="Обычный + 14 пт"/>
    <w:basedOn w:val="10"/>
    <w:link w:val="140"/>
    <w:rPr>
      <w:sz w:val="28"/>
    </w:rPr>
  </w:style>
  <w:style w:type="paragraph" w:customStyle="1" w:styleId="xl277">
    <w:name w:val="xl277"/>
    <w:basedOn w:val="a6"/>
    <w:link w:val="xl2770"/>
    <w:pPr>
      <w:spacing w:beforeAutospacing="1" w:afterAutospacing="1"/>
    </w:pPr>
    <w:rPr>
      <w:rFonts w:ascii="Arial" w:hAnsi="Arial"/>
      <w:b/>
    </w:rPr>
  </w:style>
  <w:style w:type="character" w:customStyle="1" w:styleId="xl2770">
    <w:name w:val="xl277"/>
    <w:basedOn w:val="10"/>
    <w:link w:val="xl277"/>
    <w:rPr>
      <w:rFonts w:ascii="Arial" w:hAnsi="Arial"/>
      <w:b/>
      <w:sz w:val="24"/>
    </w:rPr>
  </w:style>
  <w:style w:type="paragraph" w:customStyle="1" w:styleId="xl140">
    <w:name w:val="xl140"/>
    <w:basedOn w:val="a6"/>
    <w:link w:val="xl140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400">
    <w:name w:val="xl140"/>
    <w:basedOn w:val="10"/>
    <w:link w:val="xl140"/>
    <w:rPr>
      <w:sz w:val="20"/>
    </w:rPr>
  </w:style>
  <w:style w:type="paragraph" w:customStyle="1" w:styleId="xl177">
    <w:name w:val="xl177"/>
    <w:basedOn w:val="a6"/>
    <w:link w:val="xl1770"/>
    <w:pPr>
      <w:pBdr>
        <w:top w:val="single" w:sz="8" w:space="0" w:color="000000"/>
        <w:left w:val="single" w:sz="4" w:space="0" w:color="000000"/>
        <w:right w:val="single" w:sz="8" w:space="0" w:color="000000"/>
      </w:pBdr>
      <w:spacing w:beforeAutospacing="1" w:afterAutospacing="1"/>
      <w:jc w:val="center"/>
    </w:pPr>
    <w:rPr>
      <w:sz w:val="20"/>
    </w:rPr>
  </w:style>
  <w:style w:type="character" w:customStyle="1" w:styleId="xl1770">
    <w:name w:val="xl177"/>
    <w:basedOn w:val="10"/>
    <w:link w:val="xl177"/>
    <w:rPr>
      <w:sz w:val="20"/>
    </w:rPr>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TableParagraph">
    <w:name w:val="Table Paragraph"/>
    <w:basedOn w:val="a6"/>
    <w:link w:val="TableParagraph0"/>
    <w:pPr>
      <w:widowControl w:val="0"/>
    </w:pPr>
    <w:rPr>
      <w:rFonts w:ascii="Calibri" w:hAnsi="Calibri"/>
      <w:sz w:val="22"/>
    </w:rPr>
  </w:style>
  <w:style w:type="character" w:customStyle="1" w:styleId="TableParagraph0">
    <w:name w:val="Table Paragraph"/>
    <w:basedOn w:val="10"/>
    <w:link w:val="TableParagraph"/>
    <w:rPr>
      <w:rFonts w:ascii="Calibri" w:hAnsi="Calibri"/>
      <w:sz w:val="22"/>
    </w:rPr>
  </w:style>
  <w:style w:type="paragraph" w:customStyle="1" w:styleId="xl272">
    <w:name w:val="xl272"/>
    <w:basedOn w:val="a6"/>
    <w:link w:val="xl272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b/>
    </w:rPr>
  </w:style>
  <w:style w:type="character" w:customStyle="1" w:styleId="xl2720">
    <w:name w:val="xl272"/>
    <w:basedOn w:val="10"/>
    <w:link w:val="xl272"/>
    <w:rPr>
      <w:rFonts w:ascii="Arial" w:hAnsi="Arial"/>
      <w:b/>
      <w:sz w:val="24"/>
    </w:rPr>
  </w:style>
  <w:style w:type="paragraph" w:customStyle="1" w:styleId="xl183">
    <w:name w:val="xl183"/>
    <w:basedOn w:val="a6"/>
    <w:link w:val="xl1830"/>
    <w:pPr>
      <w:pBdr>
        <w:left w:val="single" w:sz="4" w:space="0" w:color="000000"/>
        <w:right w:val="single" w:sz="4" w:space="0" w:color="000000"/>
      </w:pBdr>
      <w:spacing w:beforeAutospacing="1" w:afterAutospacing="1"/>
      <w:jc w:val="center"/>
    </w:pPr>
    <w:rPr>
      <w:sz w:val="20"/>
    </w:rPr>
  </w:style>
  <w:style w:type="character" w:customStyle="1" w:styleId="xl1830">
    <w:name w:val="xl183"/>
    <w:basedOn w:val="10"/>
    <w:link w:val="xl183"/>
    <w:rPr>
      <w:color w:val="000000"/>
      <w:sz w:val="20"/>
    </w:rPr>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afffffffff6">
    <w:name w:val="Знак Знак Знак Знак Знак Знак Знак Знак Знак Знак Знак Знак Знак Знак Знак Знак Знак Знак Знак"/>
    <w:basedOn w:val="a6"/>
    <w:link w:val="afffffffff7"/>
    <w:pPr>
      <w:tabs>
        <w:tab w:val="left" w:pos="432"/>
      </w:tabs>
      <w:spacing w:before="120" w:after="160"/>
      <w:ind w:left="432" w:hanging="432"/>
      <w:jc w:val="both"/>
    </w:pPr>
    <w:rPr>
      <w:b/>
      <w:caps/>
      <w:sz w:val="32"/>
    </w:rPr>
  </w:style>
  <w:style w:type="character" w:customStyle="1" w:styleId="afffffffff7">
    <w:name w:val="Знак Знак Знак Знак Знак Знак Знак Знак Знак Знак Знак Знак Знак Знак Знак Знак Знак Знак Знак"/>
    <w:basedOn w:val="10"/>
    <w:link w:val="afffffffff6"/>
    <w:rPr>
      <w:b/>
      <w:caps/>
      <w:sz w:val="32"/>
    </w:rPr>
  </w:style>
  <w:style w:type="paragraph" w:styleId="4d">
    <w:name w:val="List 4"/>
    <w:basedOn w:val="a6"/>
    <w:link w:val="4e"/>
    <w:pPr>
      <w:ind w:left="1132" w:hanging="283"/>
      <w:contextualSpacing/>
    </w:pPr>
  </w:style>
  <w:style w:type="character" w:customStyle="1" w:styleId="4e">
    <w:name w:val="Список 4 Знак"/>
    <w:basedOn w:val="10"/>
    <w:link w:val="4d"/>
    <w:rPr>
      <w:sz w:val="24"/>
    </w:rPr>
  </w:style>
  <w:style w:type="paragraph" w:customStyle="1" w:styleId="1ffffffd">
    <w:name w:val="АЗаголов 1"/>
    <w:basedOn w:val="2ff6"/>
    <w:link w:val="1ffffffe"/>
    <w:pPr>
      <w:outlineLvl w:val="0"/>
    </w:pPr>
    <w:rPr>
      <w:i w:val="0"/>
    </w:rPr>
  </w:style>
  <w:style w:type="character" w:customStyle="1" w:styleId="1ffffffe">
    <w:name w:val="АЗаголов 1"/>
    <w:basedOn w:val="2ff7"/>
    <w:link w:val="1ffffffd"/>
    <w:rPr>
      <w:b/>
      <w:i w:val="0"/>
      <w:sz w:val="24"/>
    </w:rPr>
  </w:style>
  <w:style w:type="paragraph" w:customStyle="1" w:styleId="120">
    <w:name w:val="Знак Знак1 Знак Знак Знак Знак Знак Знак Знак Знак2"/>
    <w:basedOn w:val="a6"/>
    <w:link w:val="121"/>
    <w:pPr>
      <w:tabs>
        <w:tab w:val="left" w:pos="360"/>
      </w:tabs>
      <w:spacing w:after="160" w:line="240" w:lineRule="exact"/>
    </w:pPr>
    <w:rPr>
      <w:rFonts w:ascii="Verdana" w:hAnsi="Verdana"/>
      <w:sz w:val="20"/>
    </w:rPr>
  </w:style>
  <w:style w:type="character" w:customStyle="1" w:styleId="121">
    <w:name w:val="Знак Знак1 Знак Знак Знак Знак Знак Знак Знак Знак2"/>
    <w:basedOn w:val="10"/>
    <w:link w:val="120"/>
    <w:rPr>
      <w:rFonts w:ascii="Verdana" w:hAnsi="Verdana"/>
      <w:sz w:val="20"/>
    </w:rPr>
  </w:style>
  <w:style w:type="paragraph" w:customStyle="1" w:styleId="xl261">
    <w:name w:val="xl261"/>
    <w:basedOn w:val="a6"/>
    <w:link w:val="xl2610"/>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rPr>
  </w:style>
  <w:style w:type="character" w:customStyle="1" w:styleId="xl2610">
    <w:name w:val="xl261"/>
    <w:basedOn w:val="10"/>
    <w:link w:val="xl261"/>
    <w:rPr>
      <w:rFonts w:ascii="Arial" w:hAnsi="Arial"/>
      <w:sz w:val="24"/>
    </w:rPr>
  </w:style>
  <w:style w:type="paragraph" w:customStyle="1" w:styleId="afffffffff8">
    <w:name w:val="ГП_Обычный"/>
    <w:link w:val="afffffffff9"/>
    <w:pPr>
      <w:spacing w:after="0" w:line="240" w:lineRule="auto"/>
      <w:ind w:firstLine="709"/>
      <w:contextualSpacing/>
      <w:jc w:val="both"/>
    </w:pPr>
    <w:rPr>
      <w:sz w:val="24"/>
    </w:rPr>
  </w:style>
  <w:style w:type="character" w:customStyle="1" w:styleId="afffffffff9">
    <w:name w:val="ГП_Обычный"/>
    <w:link w:val="afffffffff8"/>
    <w:rPr>
      <w:sz w:val="24"/>
    </w:rPr>
  </w:style>
  <w:style w:type="paragraph" w:customStyle="1" w:styleId="1fffffff">
    <w:name w:val="Знак Знак1 Знак Знак Знак Знак Знак Знак Знак Знак Знак Знак Знак Знак Знак Знак Знак Знак Знак Знак Знак Знак Знак Знак Знак Знак"/>
    <w:basedOn w:val="a6"/>
    <w:link w:val="1fffffff0"/>
    <w:pPr>
      <w:tabs>
        <w:tab w:val="left" w:pos="432"/>
      </w:tabs>
      <w:spacing w:before="120" w:after="160"/>
      <w:ind w:left="432" w:hanging="432"/>
      <w:jc w:val="both"/>
    </w:pPr>
    <w:rPr>
      <w:b/>
      <w:caps/>
      <w:sz w:val="32"/>
    </w:rPr>
  </w:style>
  <w:style w:type="character" w:customStyle="1" w:styleId="1fffffff0">
    <w:name w:val="Знак Знак1 Знак Знак Знак Знак Знак Знак Знак Знак Знак Знак Знак Знак Знак Знак Знак Знак Знак Знак Знак Знак Знак Знак Знак Знак"/>
    <w:basedOn w:val="10"/>
    <w:link w:val="1fffffff"/>
    <w:rPr>
      <w:b/>
      <w:caps/>
      <w:sz w:val="32"/>
    </w:rPr>
  </w:style>
  <w:style w:type="paragraph" w:customStyle="1" w:styleId="xl304">
    <w:name w:val="xl304"/>
    <w:basedOn w:val="a6"/>
    <w:link w:val="xl3040"/>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rPr>
  </w:style>
  <w:style w:type="character" w:customStyle="1" w:styleId="xl3040">
    <w:name w:val="xl304"/>
    <w:basedOn w:val="10"/>
    <w:link w:val="xl304"/>
    <w:rPr>
      <w:rFonts w:ascii="Arial" w:hAnsi="Arial"/>
      <w:sz w:val="24"/>
    </w:rPr>
  </w:style>
  <w:style w:type="paragraph" w:customStyle="1" w:styleId="xl129">
    <w:name w:val="xl129"/>
    <w:basedOn w:val="a6"/>
    <w:link w:val="xl129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290">
    <w:name w:val="xl129"/>
    <w:basedOn w:val="10"/>
    <w:link w:val="xl129"/>
    <w:rPr>
      <w:color w:val="000000"/>
      <w:sz w:val="20"/>
    </w:rPr>
  </w:style>
  <w:style w:type="paragraph" w:styleId="afffffffffa">
    <w:name w:val="E-mail Signature"/>
    <w:basedOn w:val="a6"/>
    <w:link w:val="afffffffffb"/>
  </w:style>
  <w:style w:type="character" w:customStyle="1" w:styleId="afffffffffb">
    <w:name w:val="Электронная подпись Знак"/>
    <w:basedOn w:val="10"/>
    <w:link w:val="afffffffffa"/>
    <w:rPr>
      <w:sz w:val="24"/>
    </w:rPr>
  </w:style>
  <w:style w:type="paragraph" w:customStyle="1" w:styleId="xl208">
    <w:name w:val="xl208"/>
    <w:basedOn w:val="a6"/>
    <w:link w:val="xl208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080">
    <w:name w:val="xl208"/>
    <w:basedOn w:val="10"/>
    <w:link w:val="xl208"/>
    <w:rPr>
      <w:sz w:val="20"/>
    </w:rPr>
  </w:style>
  <w:style w:type="paragraph" w:customStyle="1" w:styleId="Consolas6pt">
    <w:name w:val="Основной текст + Consolas;6 pt;Полужирный"/>
    <w:basedOn w:val="1ffe"/>
    <w:link w:val="Consolas6pt0"/>
    <w:rPr>
      <w:rFonts w:ascii="Consolas" w:hAnsi="Consolas"/>
      <w:b/>
      <w:sz w:val="12"/>
      <w:highlight w:val="white"/>
    </w:rPr>
  </w:style>
  <w:style w:type="character" w:customStyle="1" w:styleId="Consolas6pt0">
    <w:name w:val="Основной текст + Consolas;6 pt;Полужирный"/>
    <w:basedOn w:val="1fff"/>
    <w:link w:val="Consolas6pt"/>
    <w:rPr>
      <w:rFonts w:ascii="Consolas" w:hAnsi="Consolas"/>
      <w:b/>
      <w:i w:val="0"/>
      <w:smallCaps w:val="0"/>
      <w:strike w:val="0"/>
      <w:color w:val="000000"/>
      <w:spacing w:val="0"/>
      <w:sz w:val="12"/>
      <w:highlight w:val="white"/>
      <w:u w:val="none"/>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xl186">
    <w:name w:val="xl186"/>
    <w:basedOn w:val="a6"/>
    <w:link w:val="xl186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60">
    <w:name w:val="xl186"/>
    <w:basedOn w:val="10"/>
    <w:link w:val="xl186"/>
    <w:rPr>
      <w:sz w:val="20"/>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a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link w:val="afffffffffd"/>
    <w:pPr>
      <w:widowControl w:val="0"/>
      <w:tabs>
        <w:tab w:val="left" w:pos="432"/>
      </w:tabs>
      <w:spacing w:before="120" w:after="160" w:line="360" w:lineRule="atLeast"/>
      <w:ind w:left="432" w:hanging="432"/>
      <w:jc w:val="both"/>
    </w:pPr>
    <w:rPr>
      <w:b/>
      <w:caps/>
      <w:sz w:val="32"/>
    </w:rPr>
  </w:style>
  <w:style w:type="character" w:customStyle="1" w:styleId="a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afffffffffc"/>
    <w:rPr>
      <w:b/>
      <w:caps/>
      <w:sz w:val="32"/>
    </w:rPr>
  </w:style>
  <w:style w:type="paragraph" w:styleId="2fff2">
    <w:name w:val="Quote"/>
    <w:basedOn w:val="a6"/>
    <w:next w:val="a6"/>
    <w:link w:val="2fff3"/>
    <w:pPr>
      <w:spacing w:before="200" w:after="160"/>
      <w:ind w:left="864" w:right="864"/>
      <w:jc w:val="center"/>
    </w:pPr>
    <w:rPr>
      <w:i/>
      <w:color w:val="404040" w:themeColor="text1" w:themeTint="BF"/>
    </w:rPr>
  </w:style>
  <w:style w:type="character" w:customStyle="1" w:styleId="2fff3">
    <w:name w:val="Цитата 2 Знак"/>
    <w:basedOn w:val="10"/>
    <w:link w:val="2fff2"/>
    <w:rPr>
      <w:i/>
      <w:color w:val="404040" w:themeColor="text1" w:themeTint="BF"/>
      <w:sz w:val="24"/>
    </w:rPr>
  </w:style>
  <w:style w:type="paragraph" w:styleId="2fff4">
    <w:name w:val="List Continue 2"/>
    <w:basedOn w:val="a6"/>
    <w:link w:val="2fff5"/>
    <w:pPr>
      <w:spacing w:after="120"/>
      <w:ind w:left="566"/>
    </w:pPr>
  </w:style>
  <w:style w:type="character" w:customStyle="1" w:styleId="2fff5">
    <w:name w:val="Продолжение списка 2 Знак"/>
    <w:basedOn w:val="10"/>
    <w:link w:val="2fff4"/>
    <w:rPr>
      <w:sz w:val="24"/>
    </w:rPr>
  </w:style>
  <w:style w:type="paragraph" w:customStyle="1" w:styleId="xl152">
    <w:name w:val="xl152"/>
    <w:basedOn w:val="a6"/>
    <w:link w:val="xl1520"/>
    <w:pPr>
      <w:pBdr>
        <w:top w:val="single" w:sz="4" w:space="0" w:color="000000"/>
        <w:bottom w:val="single" w:sz="4" w:space="0" w:color="000000"/>
        <w:right w:val="single" w:sz="4" w:space="0" w:color="000000"/>
      </w:pBdr>
      <w:spacing w:beforeAutospacing="1" w:afterAutospacing="1"/>
      <w:jc w:val="center"/>
    </w:pPr>
    <w:rPr>
      <w:sz w:val="20"/>
    </w:rPr>
  </w:style>
  <w:style w:type="character" w:customStyle="1" w:styleId="xl1520">
    <w:name w:val="xl152"/>
    <w:basedOn w:val="10"/>
    <w:link w:val="xl152"/>
    <w:rPr>
      <w:sz w:val="20"/>
    </w:rPr>
  </w:style>
  <w:style w:type="paragraph" w:styleId="63">
    <w:name w:val="index 6"/>
    <w:basedOn w:val="a6"/>
    <w:next w:val="a6"/>
    <w:link w:val="64"/>
    <w:pPr>
      <w:tabs>
        <w:tab w:val="right" w:pos="4487"/>
      </w:tabs>
      <w:ind w:left="1200" w:hanging="200"/>
    </w:pPr>
    <w:rPr>
      <w:sz w:val="18"/>
    </w:rPr>
  </w:style>
  <w:style w:type="character" w:customStyle="1" w:styleId="64">
    <w:name w:val="Указатель 6 Знак"/>
    <w:basedOn w:val="10"/>
    <w:link w:val="63"/>
    <w:rPr>
      <w:sz w:val="18"/>
    </w:rPr>
  </w:style>
  <w:style w:type="paragraph" w:styleId="afffffffffe">
    <w:name w:val="Closing"/>
    <w:basedOn w:val="a6"/>
    <w:link w:val="affffffffff"/>
    <w:pPr>
      <w:ind w:left="4252"/>
    </w:pPr>
  </w:style>
  <w:style w:type="character" w:customStyle="1" w:styleId="affffffffff">
    <w:name w:val="Прощание Знак"/>
    <w:basedOn w:val="10"/>
    <w:link w:val="afffffffffe"/>
    <w:rPr>
      <w:sz w:val="24"/>
    </w:rPr>
  </w:style>
  <w:style w:type="paragraph" w:customStyle="1" w:styleId="affffffffff0">
    <w:name w:val="ААСодТаб"/>
    <w:basedOn w:val="a6"/>
    <w:link w:val="affffffffff1"/>
    <w:pPr>
      <w:widowControl w:val="0"/>
      <w:jc w:val="center"/>
    </w:pPr>
    <w:rPr>
      <w:spacing w:val="-1"/>
      <w:sz w:val="22"/>
    </w:rPr>
  </w:style>
  <w:style w:type="character" w:customStyle="1" w:styleId="affffffffff1">
    <w:name w:val="ААСодТаб"/>
    <w:basedOn w:val="10"/>
    <w:link w:val="affffffffff0"/>
    <w:rPr>
      <w:spacing w:val="-1"/>
      <w:sz w:val="22"/>
    </w:rPr>
  </w:style>
  <w:style w:type="paragraph" w:customStyle="1" w:styleId="132">
    <w:name w:val="Знак Знак1 Знак Знак Знак Знак Знак Знак Знак Знак3"/>
    <w:basedOn w:val="a6"/>
    <w:link w:val="133"/>
    <w:pPr>
      <w:tabs>
        <w:tab w:val="left" w:pos="360"/>
      </w:tabs>
      <w:spacing w:after="160" w:line="240" w:lineRule="exact"/>
    </w:pPr>
    <w:rPr>
      <w:rFonts w:ascii="Verdana" w:hAnsi="Verdana"/>
      <w:sz w:val="20"/>
    </w:rPr>
  </w:style>
  <w:style w:type="character" w:customStyle="1" w:styleId="133">
    <w:name w:val="Знак Знак1 Знак Знак Знак Знак Знак Знак Знак Знак3"/>
    <w:basedOn w:val="10"/>
    <w:link w:val="132"/>
    <w:rPr>
      <w:rFonts w:ascii="Verdana" w:hAnsi="Verdana"/>
      <w:sz w:val="20"/>
    </w:rPr>
  </w:style>
  <w:style w:type="paragraph" w:customStyle="1" w:styleId="xl126">
    <w:name w:val="xl126"/>
    <w:basedOn w:val="a6"/>
    <w:link w:val="xl1260"/>
    <w:pPr>
      <w:pBdr>
        <w:bottom w:val="single" w:sz="4" w:space="0" w:color="000000"/>
        <w:right w:val="single" w:sz="4" w:space="0" w:color="000000"/>
      </w:pBdr>
      <w:spacing w:beforeAutospacing="1" w:afterAutospacing="1"/>
      <w:jc w:val="center"/>
    </w:pPr>
    <w:rPr>
      <w:sz w:val="20"/>
    </w:rPr>
  </w:style>
  <w:style w:type="character" w:customStyle="1" w:styleId="xl1260">
    <w:name w:val="xl126"/>
    <w:basedOn w:val="10"/>
    <w:link w:val="xl126"/>
    <w:rPr>
      <w:color w:val="000000"/>
      <w:sz w:val="20"/>
    </w:rPr>
  </w:style>
  <w:style w:type="paragraph" w:customStyle="1" w:styleId="1fffffff1">
    <w:name w:val="Знак сноски1"/>
    <w:basedOn w:val="26"/>
    <w:link w:val="affffffffff2"/>
    <w:rPr>
      <w:vertAlign w:val="superscript"/>
    </w:rPr>
  </w:style>
  <w:style w:type="character" w:styleId="affffffffff2">
    <w:name w:val="footnote reference"/>
    <w:basedOn w:val="a7"/>
    <w:link w:val="1fffffff1"/>
    <w:rPr>
      <w:vertAlign w:val="superscript"/>
    </w:rPr>
  </w:style>
  <w:style w:type="paragraph" w:customStyle="1" w:styleId="xl165">
    <w:name w:val="xl165"/>
    <w:basedOn w:val="a6"/>
    <w:link w:val="xl165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650">
    <w:name w:val="xl165"/>
    <w:basedOn w:val="10"/>
    <w:link w:val="xl165"/>
    <w:rPr>
      <w:sz w:val="20"/>
    </w:rPr>
  </w:style>
  <w:style w:type="paragraph" w:customStyle="1" w:styleId="affffffffff3">
    <w:name w:val="АСодТаб"/>
    <w:basedOn w:val="a6"/>
    <w:link w:val="affffffffff4"/>
    <w:pPr>
      <w:widowControl w:val="0"/>
      <w:jc w:val="center"/>
    </w:pPr>
    <w:rPr>
      <w:spacing w:val="-1"/>
      <w:sz w:val="20"/>
    </w:rPr>
  </w:style>
  <w:style w:type="character" w:customStyle="1" w:styleId="affffffffff4">
    <w:name w:val="АСодТаб"/>
    <w:basedOn w:val="10"/>
    <w:link w:val="affffffffff3"/>
    <w:rPr>
      <w:spacing w:val="-1"/>
      <w:sz w:val="20"/>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link w:val="affffffffff6"/>
    <w:pPr>
      <w:tabs>
        <w:tab w:val="left" w:pos="432"/>
      </w:tabs>
      <w:spacing w:before="120" w:after="160"/>
      <w:ind w:left="432" w:hanging="432"/>
      <w:jc w:val="both"/>
    </w:pPr>
    <w:rPr>
      <w:b/>
      <w:caps/>
      <w:sz w:val="32"/>
    </w:rPr>
  </w:style>
  <w:style w:type="character" w:customStyle="1" w:styleId="a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affffffffff5"/>
    <w:rPr>
      <w:b/>
      <w:caps/>
      <w:sz w:val="32"/>
    </w:rPr>
  </w:style>
  <w:style w:type="paragraph" w:customStyle="1" w:styleId="710">
    <w:name w:val="Заголовок 7 Знак1"/>
    <w:basedOn w:val="26"/>
    <w:link w:val="711"/>
    <w:rPr>
      <w:rFonts w:asciiTheme="majorHAnsi" w:hAnsiTheme="majorHAnsi"/>
      <w:i/>
      <w:color w:val="1F3763" w:themeColor="accent1" w:themeShade="7F"/>
      <w:sz w:val="24"/>
    </w:rPr>
  </w:style>
  <w:style w:type="character" w:customStyle="1" w:styleId="711">
    <w:name w:val="Заголовок 7 Знак1"/>
    <w:basedOn w:val="a7"/>
    <w:link w:val="710"/>
    <w:rPr>
      <w:rFonts w:asciiTheme="majorHAnsi" w:hAnsiTheme="majorHAnsi"/>
      <w:i/>
      <w:color w:val="1F3763" w:themeColor="accent1" w:themeShade="7F"/>
      <w:sz w:val="24"/>
    </w:rPr>
  </w:style>
  <w:style w:type="paragraph" w:customStyle="1" w:styleId="1fffffff2">
    <w:name w:val="Электронная подпись Знак1"/>
    <w:basedOn w:val="26"/>
    <w:link w:val="1fffffff3"/>
    <w:rPr>
      <w:sz w:val="24"/>
    </w:rPr>
  </w:style>
  <w:style w:type="character" w:customStyle="1" w:styleId="1fffffff3">
    <w:name w:val="Электронная подпись Знак1"/>
    <w:basedOn w:val="a7"/>
    <w:link w:val="1fffffff2"/>
    <w:rPr>
      <w:rFonts w:ascii="Times New Roman" w:hAnsi="Times New Roman"/>
      <w:sz w:val="24"/>
    </w:rPr>
  </w:style>
  <w:style w:type="paragraph" w:customStyle="1" w:styleId="xl172">
    <w:name w:val="xl172"/>
    <w:basedOn w:val="a6"/>
    <w:link w:val="xl1720"/>
    <w:pPr>
      <w:pBdr>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1720">
    <w:name w:val="xl172"/>
    <w:basedOn w:val="10"/>
    <w:link w:val="xl172"/>
    <w:rPr>
      <w:sz w:val="20"/>
    </w:rPr>
  </w:style>
  <w:style w:type="paragraph" w:customStyle="1" w:styleId="G">
    <w:name w:val="G_Маркированый список"/>
    <w:basedOn w:val="a6"/>
    <w:link w:val="G0"/>
    <w:pPr>
      <w:numPr>
        <w:numId w:val="31"/>
      </w:numPr>
      <w:tabs>
        <w:tab w:val="left" w:pos="993"/>
      </w:tabs>
      <w:spacing w:line="276" w:lineRule="auto"/>
      <w:ind w:left="0" w:firstLine="709"/>
      <w:jc w:val="both"/>
    </w:pPr>
    <w:rPr>
      <w:rFonts w:ascii="Calibri" w:hAnsi="Calibri"/>
    </w:rPr>
  </w:style>
  <w:style w:type="character" w:customStyle="1" w:styleId="G0">
    <w:name w:val="G_Маркированый список"/>
    <w:basedOn w:val="10"/>
    <w:link w:val="G"/>
    <w:rPr>
      <w:rFonts w:ascii="Calibri" w:hAnsi="Calibri"/>
      <w:sz w:val="24"/>
    </w:rPr>
  </w:style>
  <w:style w:type="paragraph" w:customStyle="1" w:styleId="1fffffff4">
    <w:name w:val="Выделение1"/>
    <w:link w:val="affffffffff7"/>
    <w:rPr>
      <w:i/>
    </w:rPr>
  </w:style>
  <w:style w:type="character" w:styleId="affffffffff7">
    <w:name w:val="Emphasis"/>
    <w:link w:val="1fffffff4"/>
    <w:rPr>
      <w:i/>
    </w:rPr>
  </w:style>
  <w:style w:type="paragraph" w:styleId="5d">
    <w:name w:val="toc 5"/>
    <w:basedOn w:val="1e"/>
    <w:link w:val="5e"/>
    <w:uiPriority w:val="39"/>
    <w:pPr>
      <w:spacing w:after="0"/>
      <w:ind w:left="720"/>
    </w:pPr>
    <w:rPr>
      <w:rFonts w:asciiTheme="minorHAnsi" w:hAnsiTheme="minorHAnsi"/>
      <w:sz w:val="20"/>
    </w:rPr>
  </w:style>
  <w:style w:type="character" w:customStyle="1" w:styleId="5e">
    <w:name w:val="Оглавление 5 Знак"/>
    <w:basedOn w:val="1f"/>
    <w:link w:val="5d"/>
    <w:rPr>
      <w:rFonts w:asciiTheme="minorHAnsi" w:hAnsiTheme="minorHAnsi"/>
      <w:sz w:val="20"/>
    </w:rPr>
  </w:style>
  <w:style w:type="paragraph" w:customStyle="1" w:styleId="xl77">
    <w:name w:val="xl77"/>
    <w:basedOn w:val="a6"/>
    <w:link w:val="xl770"/>
    <w:pPr>
      <w:spacing w:beforeAutospacing="1" w:afterAutospacing="1"/>
    </w:pPr>
    <w:rPr>
      <w:sz w:val="18"/>
    </w:rPr>
  </w:style>
  <w:style w:type="character" w:customStyle="1" w:styleId="xl770">
    <w:name w:val="xl77"/>
    <w:basedOn w:val="10"/>
    <w:link w:val="xl77"/>
    <w:rPr>
      <w:sz w:val="18"/>
    </w:rPr>
  </w:style>
  <w:style w:type="paragraph" w:customStyle="1" w:styleId="affffffffff8">
    <w:name w:val="ААТабл"/>
    <w:basedOn w:val="a6"/>
    <w:link w:val="affffffffff9"/>
    <w:pPr>
      <w:widowControl w:val="0"/>
      <w:spacing w:line="276" w:lineRule="auto"/>
      <w:ind w:right="255"/>
      <w:jc w:val="right"/>
    </w:pPr>
    <w:rPr>
      <w:i/>
      <w:spacing w:val="-1"/>
    </w:rPr>
  </w:style>
  <w:style w:type="character" w:customStyle="1" w:styleId="affffffffff9">
    <w:name w:val="ААТабл"/>
    <w:basedOn w:val="10"/>
    <w:link w:val="affffffffff8"/>
    <w:rPr>
      <w:i/>
      <w:spacing w:val="-1"/>
      <w:sz w:val="24"/>
    </w:rPr>
  </w:style>
  <w:style w:type="paragraph" w:customStyle="1" w:styleId="xl169">
    <w:name w:val="xl169"/>
    <w:basedOn w:val="a6"/>
    <w:link w:val="xl1690"/>
    <w:pPr>
      <w:pBdr>
        <w:top w:val="single" w:sz="8" w:space="0" w:color="000000"/>
        <w:left w:val="single" w:sz="8" w:space="0" w:color="000000"/>
        <w:bottom w:val="single" w:sz="4" w:space="0" w:color="000000"/>
        <w:right w:val="single" w:sz="4" w:space="0" w:color="000000"/>
      </w:pBdr>
      <w:spacing w:beforeAutospacing="1" w:afterAutospacing="1"/>
      <w:jc w:val="center"/>
    </w:pPr>
    <w:rPr>
      <w:sz w:val="20"/>
    </w:rPr>
  </w:style>
  <w:style w:type="character" w:customStyle="1" w:styleId="xl1690">
    <w:name w:val="xl169"/>
    <w:basedOn w:val="10"/>
    <w:link w:val="xl169"/>
    <w:rPr>
      <w:sz w:val="20"/>
    </w:rPr>
  </w:style>
  <w:style w:type="paragraph" w:customStyle="1" w:styleId="1fffffff5">
    <w:name w:val="Абзац списка1"/>
    <w:basedOn w:val="a6"/>
    <w:link w:val="1fffffff6"/>
    <w:pPr>
      <w:ind w:left="720"/>
      <w:jc w:val="both"/>
    </w:pPr>
  </w:style>
  <w:style w:type="character" w:customStyle="1" w:styleId="1fffffff6">
    <w:name w:val="Абзац списка1"/>
    <w:basedOn w:val="10"/>
    <w:link w:val="1fffffff5"/>
    <w:rPr>
      <w:sz w:val="24"/>
    </w:rPr>
  </w:style>
  <w:style w:type="paragraph" w:customStyle="1" w:styleId="xl260">
    <w:name w:val="xl260"/>
    <w:basedOn w:val="a6"/>
    <w:link w:val="xl260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rPr>
  </w:style>
  <w:style w:type="character" w:customStyle="1" w:styleId="xl2600">
    <w:name w:val="xl260"/>
    <w:basedOn w:val="10"/>
    <w:link w:val="xl260"/>
    <w:rPr>
      <w:rFonts w:ascii="Arial" w:hAnsi="Arial"/>
      <w:sz w:val="24"/>
    </w:rPr>
  </w:style>
  <w:style w:type="paragraph" w:customStyle="1" w:styleId="BodyText21">
    <w:name w:val="Body Text 21"/>
    <w:basedOn w:val="a6"/>
    <w:link w:val="BodyText210"/>
    <w:pPr>
      <w:jc w:val="both"/>
    </w:pPr>
    <w:rPr>
      <w:sz w:val="28"/>
    </w:rPr>
  </w:style>
  <w:style w:type="character" w:customStyle="1" w:styleId="BodyText210">
    <w:name w:val="Body Text 21"/>
    <w:basedOn w:val="10"/>
    <w:link w:val="BodyText21"/>
    <w:rPr>
      <w:sz w:val="28"/>
    </w:rPr>
  </w:style>
  <w:style w:type="paragraph" w:customStyle="1" w:styleId="xl294">
    <w:name w:val="xl294"/>
    <w:basedOn w:val="a6"/>
    <w:link w:val="xl294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b/>
    </w:rPr>
  </w:style>
  <w:style w:type="character" w:customStyle="1" w:styleId="xl2940">
    <w:name w:val="xl294"/>
    <w:basedOn w:val="10"/>
    <w:link w:val="xl294"/>
    <w:rPr>
      <w:rFonts w:ascii="Arial" w:hAnsi="Arial"/>
      <w:b/>
      <w:sz w:val="24"/>
    </w:rPr>
  </w:style>
  <w:style w:type="paragraph" w:customStyle="1" w:styleId="xl290">
    <w:name w:val="xl290"/>
    <w:basedOn w:val="a6"/>
    <w:link w:val="xl2900"/>
    <w:pPr>
      <w:pBdr>
        <w:top w:val="single" w:sz="4" w:space="0" w:color="000000"/>
        <w:left w:val="single" w:sz="4" w:space="18" w:color="000000"/>
        <w:bottom w:val="single" w:sz="4" w:space="0" w:color="000000"/>
        <w:right w:val="single" w:sz="4" w:space="0" w:color="000000"/>
      </w:pBdr>
      <w:spacing w:beforeAutospacing="1" w:afterAutospacing="1"/>
      <w:ind w:firstLine="200"/>
    </w:pPr>
    <w:rPr>
      <w:rFonts w:ascii="Arial" w:hAnsi="Arial"/>
    </w:rPr>
  </w:style>
  <w:style w:type="character" w:customStyle="1" w:styleId="xl2900">
    <w:name w:val="xl290"/>
    <w:basedOn w:val="10"/>
    <w:link w:val="xl290"/>
    <w:rPr>
      <w:rFonts w:ascii="Arial" w:hAnsi="Arial"/>
      <w:sz w:val="24"/>
    </w:rPr>
  </w:style>
  <w:style w:type="paragraph" w:customStyle="1" w:styleId="xl189">
    <w:name w:val="xl189"/>
    <w:basedOn w:val="a6"/>
    <w:link w:val="xl189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890">
    <w:name w:val="xl189"/>
    <w:basedOn w:val="10"/>
    <w:link w:val="xl189"/>
    <w:rPr>
      <w:sz w:val="20"/>
    </w:rPr>
  </w:style>
  <w:style w:type="paragraph" w:customStyle="1" w:styleId="xl161">
    <w:name w:val="xl161"/>
    <w:basedOn w:val="a6"/>
    <w:link w:val="xl1610"/>
    <w:pPr>
      <w:pBdr>
        <w:left w:val="single" w:sz="4" w:space="0" w:color="000000"/>
        <w:right w:val="single" w:sz="4" w:space="0" w:color="000000"/>
      </w:pBdr>
      <w:spacing w:beforeAutospacing="1" w:afterAutospacing="1"/>
      <w:jc w:val="center"/>
    </w:pPr>
    <w:rPr>
      <w:sz w:val="20"/>
    </w:rPr>
  </w:style>
  <w:style w:type="character" w:customStyle="1" w:styleId="xl1610">
    <w:name w:val="xl161"/>
    <w:basedOn w:val="10"/>
    <w:link w:val="xl161"/>
    <w:rPr>
      <w:sz w:val="20"/>
    </w:rPr>
  </w:style>
  <w:style w:type="paragraph" w:customStyle="1" w:styleId="11e">
    <w:name w:val="Знак Знак1 Знак Знак Знак Знак Знак Знак Знак Знак1"/>
    <w:basedOn w:val="a6"/>
    <w:link w:val="11f"/>
    <w:pPr>
      <w:tabs>
        <w:tab w:val="left" w:pos="360"/>
      </w:tabs>
      <w:spacing w:after="160" w:line="240" w:lineRule="exact"/>
    </w:pPr>
    <w:rPr>
      <w:rFonts w:ascii="Verdana" w:hAnsi="Verdana"/>
      <w:sz w:val="20"/>
    </w:rPr>
  </w:style>
  <w:style w:type="character" w:customStyle="1" w:styleId="11f">
    <w:name w:val="Знак Знак1 Знак Знак Знак Знак Знак Знак Знак Знак1"/>
    <w:basedOn w:val="10"/>
    <w:link w:val="11e"/>
    <w:rPr>
      <w:rFonts w:ascii="Verdana" w:hAnsi="Verdana"/>
      <w:sz w:val="20"/>
    </w:rPr>
  </w:style>
  <w:style w:type="paragraph" w:styleId="affffffffffa">
    <w:name w:val="Bibliography"/>
    <w:basedOn w:val="a6"/>
    <w:next w:val="a6"/>
    <w:link w:val="affffffffffb"/>
  </w:style>
  <w:style w:type="character" w:customStyle="1" w:styleId="affffffffffb">
    <w:name w:val="Список литературы Знак"/>
    <w:basedOn w:val="10"/>
    <w:link w:val="affffffffffa"/>
    <w:rPr>
      <w:sz w:val="24"/>
    </w:rPr>
  </w:style>
  <w:style w:type="paragraph" w:customStyle="1" w:styleId="xl202">
    <w:name w:val="xl202"/>
    <w:basedOn w:val="a6"/>
    <w:link w:val="xl2020"/>
    <w:pPr>
      <w:pBdr>
        <w:left w:val="single" w:sz="4" w:space="0" w:color="000000"/>
        <w:bottom w:val="single" w:sz="4" w:space="0" w:color="000000"/>
        <w:right w:val="single" w:sz="4" w:space="0" w:color="000000"/>
      </w:pBdr>
      <w:spacing w:beforeAutospacing="1" w:afterAutospacing="1"/>
      <w:jc w:val="center"/>
    </w:pPr>
  </w:style>
  <w:style w:type="character" w:customStyle="1" w:styleId="xl2020">
    <w:name w:val="xl202"/>
    <w:basedOn w:val="10"/>
    <w:link w:val="xl202"/>
    <w:rPr>
      <w:color w:val="000000"/>
      <w:sz w:val="24"/>
    </w:rPr>
  </w:style>
  <w:style w:type="paragraph" w:customStyle="1" w:styleId="affffffffffc">
    <w:name w:val="Абзац"/>
    <w:link w:val="affffffffffd"/>
    <w:pPr>
      <w:spacing w:before="120" w:after="60" w:line="240" w:lineRule="auto"/>
      <w:ind w:firstLine="567"/>
      <w:jc w:val="both"/>
    </w:pPr>
    <w:rPr>
      <w:sz w:val="24"/>
    </w:rPr>
  </w:style>
  <w:style w:type="character" w:customStyle="1" w:styleId="affffffffffd">
    <w:name w:val="Абзац"/>
    <w:link w:val="affffffffffc"/>
    <w:rPr>
      <w:sz w:val="24"/>
    </w:rPr>
  </w:style>
  <w:style w:type="paragraph" w:customStyle="1" w:styleId="affffffffffe">
    <w:name w:val="Знак Знак Знак Знак Знак Знак Знак Знак Знак Знак Знак Знак Знак Знак Знак Знак"/>
    <w:basedOn w:val="a6"/>
    <w:link w:val="afffffffffff"/>
    <w:pPr>
      <w:tabs>
        <w:tab w:val="left" w:pos="432"/>
      </w:tabs>
      <w:spacing w:before="120" w:after="160"/>
      <w:ind w:left="432" w:hanging="432"/>
      <w:jc w:val="both"/>
    </w:pPr>
    <w:rPr>
      <w:b/>
      <w:caps/>
      <w:sz w:val="32"/>
    </w:rPr>
  </w:style>
  <w:style w:type="character" w:customStyle="1" w:styleId="afffffffffff">
    <w:name w:val="Знак Знак Знак Знак Знак Знак Знак Знак Знак Знак Знак Знак Знак Знак Знак Знак"/>
    <w:basedOn w:val="10"/>
    <w:link w:val="affffffffffe"/>
    <w:rPr>
      <w:b/>
      <w:caps/>
      <w:sz w:val="32"/>
    </w:rPr>
  </w:style>
  <w:style w:type="paragraph" w:customStyle="1" w:styleId="216">
    <w:name w:val="Основной текст 2 Знак1"/>
    <w:basedOn w:val="26"/>
    <w:link w:val="217"/>
    <w:rPr>
      <w:sz w:val="24"/>
    </w:rPr>
  </w:style>
  <w:style w:type="character" w:customStyle="1" w:styleId="217">
    <w:name w:val="Основной текст 2 Знак1"/>
    <w:basedOn w:val="a7"/>
    <w:link w:val="216"/>
    <w:rPr>
      <w:rFonts w:ascii="Times New Roman" w:hAnsi="Times New Roman"/>
      <w:sz w:val="24"/>
    </w:rPr>
  </w:style>
  <w:style w:type="paragraph" w:customStyle="1" w:styleId="1fffffff7">
    <w:name w:val="Без интервала1"/>
    <w:link w:val="1fffffff8"/>
    <w:pPr>
      <w:spacing w:after="0" w:line="240" w:lineRule="auto"/>
    </w:pPr>
    <w:rPr>
      <w:rFonts w:ascii="Calibri" w:hAnsi="Calibri"/>
      <w:sz w:val="22"/>
    </w:rPr>
  </w:style>
  <w:style w:type="character" w:customStyle="1" w:styleId="1fffffff8">
    <w:name w:val="Без интервала1"/>
    <w:link w:val="1fffffff7"/>
    <w:rPr>
      <w:rFonts w:ascii="Calibri" w:hAnsi="Calibri"/>
      <w:sz w:val="22"/>
    </w:rPr>
  </w:style>
  <w:style w:type="paragraph" w:customStyle="1" w:styleId="xl284">
    <w:name w:val="xl284"/>
    <w:basedOn w:val="a6"/>
    <w:link w:val="xl284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rPr>
  </w:style>
  <w:style w:type="character" w:customStyle="1" w:styleId="xl2840">
    <w:name w:val="xl284"/>
    <w:basedOn w:val="10"/>
    <w:link w:val="xl284"/>
    <w:rPr>
      <w:rFonts w:ascii="Arial" w:hAnsi="Arial"/>
      <w:sz w:val="24"/>
    </w:rPr>
  </w:style>
  <w:style w:type="paragraph" w:customStyle="1" w:styleId="11f0">
    <w:name w:val="Знак Знак1 Знак Знак Знак Знак Знак Знак Знак Знак Знак1 Знак Знак Знак Знак Знак Знак Знак"/>
    <w:basedOn w:val="a6"/>
    <w:link w:val="11f1"/>
    <w:pPr>
      <w:tabs>
        <w:tab w:val="left" w:pos="432"/>
      </w:tabs>
      <w:spacing w:before="120" w:after="160"/>
      <w:ind w:left="432" w:hanging="432"/>
      <w:jc w:val="both"/>
    </w:pPr>
    <w:rPr>
      <w:b/>
      <w:caps/>
      <w:sz w:val="32"/>
    </w:rPr>
  </w:style>
  <w:style w:type="character" w:customStyle="1" w:styleId="11f1">
    <w:name w:val="Знак Знак1 Знак Знак Знак Знак Знак Знак Знак Знак Знак1 Знак Знак Знак Знак Знак Знак Знак"/>
    <w:basedOn w:val="10"/>
    <w:link w:val="11f0"/>
    <w:rPr>
      <w:b/>
      <w:caps/>
      <w:sz w:val="32"/>
    </w:rPr>
  </w:style>
  <w:style w:type="paragraph" w:styleId="afffffffffff0">
    <w:name w:val="footer"/>
    <w:basedOn w:val="a6"/>
    <w:link w:val="afffffffffff1"/>
    <w:pPr>
      <w:tabs>
        <w:tab w:val="center" w:pos="4677"/>
        <w:tab w:val="right" w:pos="9355"/>
      </w:tabs>
    </w:pPr>
  </w:style>
  <w:style w:type="character" w:customStyle="1" w:styleId="afffffffffff1">
    <w:name w:val="Нижний колонтитул Знак"/>
    <w:basedOn w:val="10"/>
    <w:link w:val="afffffffffff0"/>
    <w:rPr>
      <w:sz w:val="24"/>
    </w:rPr>
  </w:style>
  <w:style w:type="paragraph" w:customStyle="1" w:styleId="Style2">
    <w:name w:val="Style2"/>
    <w:basedOn w:val="a6"/>
    <w:link w:val="Style20"/>
    <w:pPr>
      <w:widowControl w:val="0"/>
      <w:spacing w:line="413" w:lineRule="exact"/>
      <w:ind w:firstLine="1133"/>
      <w:jc w:val="both"/>
    </w:pPr>
    <w:rPr>
      <w:rFonts w:ascii="Arial" w:hAnsi="Arial"/>
    </w:rPr>
  </w:style>
  <w:style w:type="character" w:customStyle="1" w:styleId="Style20">
    <w:name w:val="Style2"/>
    <w:basedOn w:val="10"/>
    <w:link w:val="Style2"/>
    <w:rPr>
      <w:rFonts w:ascii="Arial" w:hAnsi="Arial"/>
      <w:sz w:val="24"/>
    </w:rPr>
  </w:style>
  <w:style w:type="paragraph" w:customStyle="1" w:styleId="100">
    <w:name w:val="Оглавление 10"/>
    <w:basedOn w:val="1e"/>
    <w:link w:val="101"/>
    <w:pPr>
      <w:tabs>
        <w:tab w:val="right" w:leader="dot" w:pos="7091"/>
      </w:tabs>
      <w:ind w:left="2547"/>
    </w:pPr>
  </w:style>
  <w:style w:type="character" w:customStyle="1" w:styleId="101">
    <w:name w:val="Оглавление 10"/>
    <w:basedOn w:val="1f"/>
    <w:link w:val="100"/>
    <w:rPr>
      <w:rFonts w:ascii="Arial" w:hAnsi="Arial"/>
      <w:sz w:val="22"/>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styleId="afffffffffff2">
    <w:name w:val="Normal Indent"/>
    <w:basedOn w:val="a6"/>
    <w:link w:val="afffffffffff3"/>
    <w:pPr>
      <w:ind w:left="708"/>
    </w:pPr>
  </w:style>
  <w:style w:type="character" w:customStyle="1" w:styleId="afffffffffff3">
    <w:name w:val="Обычный отступ Знак"/>
    <w:basedOn w:val="10"/>
    <w:link w:val="afffffffffff2"/>
    <w:rPr>
      <w:sz w:val="24"/>
    </w:rPr>
  </w:style>
  <w:style w:type="paragraph" w:styleId="afffffffffff4">
    <w:name w:val="index heading"/>
    <w:basedOn w:val="a6"/>
    <w:next w:val="1ff4"/>
    <w:link w:val="afffffffffff5"/>
    <w:pPr>
      <w:spacing w:before="240" w:after="120"/>
      <w:jc w:val="center"/>
    </w:pPr>
    <w:rPr>
      <w:b/>
      <w:sz w:val="26"/>
    </w:rPr>
  </w:style>
  <w:style w:type="character" w:customStyle="1" w:styleId="afffffffffff5">
    <w:name w:val="Указатель Знак"/>
    <w:basedOn w:val="10"/>
    <w:link w:val="afffffffffff4"/>
    <w:rPr>
      <w:b/>
      <w:sz w:val="26"/>
    </w:rPr>
  </w:style>
  <w:style w:type="paragraph" w:customStyle="1" w:styleId="afffffffffff6">
    <w:name w:val="Основной ГП"/>
    <w:basedOn w:val="ae"/>
    <w:link w:val="afffffffffff7"/>
    <w:pPr>
      <w:keepNext/>
      <w:jc w:val="right"/>
    </w:pPr>
    <w:rPr>
      <w:b/>
      <w:color w:val="000000"/>
      <w:sz w:val="20"/>
    </w:rPr>
  </w:style>
  <w:style w:type="character" w:customStyle="1" w:styleId="afffffffffff7">
    <w:name w:val="Основной ГП"/>
    <w:basedOn w:val="af"/>
    <w:link w:val="afffffffffff6"/>
    <w:rPr>
      <w:b/>
      <w:i/>
      <w:color w:val="000000"/>
      <w:sz w:val="20"/>
    </w:rPr>
  </w:style>
  <w:style w:type="paragraph" w:customStyle="1" w:styleId="xl198">
    <w:name w:val="xl198"/>
    <w:basedOn w:val="a6"/>
    <w:link w:val="xl198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980">
    <w:name w:val="xl198"/>
    <w:basedOn w:val="10"/>
    <w:link w:val="xl198"/>
    <w:rPr>
      <w:sz w:val="20"/>
    </w:rPr>
  </w:style>
  <w:style w:type="paragraph" w:customStyle="1" w:styleId="ConsPlusNonformat">
    <w:name w:val="ConsPlusNonformat"/>
    <w:link w:val="ConsPlusNonformat0"/>
    <w:pPr>
      <w:widowControl w:val="0"/>
      <w:spacing w:before="240" w:after="120" w:line="240" w:lineRule="auto"/>
      <w:jc w:val="right"/>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xl171">
    <w:name w:val="xl171"/>
    <w:basedOn w:val="a6"/>
    <w:link w:val="xl1710"/>
    <w:pPr>
      <w:pBdr>
        <w:top w:val="single" w:sz="8" w:space="0" w:color="000000"/>
        <w:left w:val="single" w:sz="4" w:space="0" w:color="000000"/>
        <w:right w:val="single" w:sz="4" w:space="0" w:color="000000"/>
      </w:pBdr>
      <w:spacing w:beforeAutospacing="1" w:afterAutospacing="1"/>
      <w:jc w:val="center"/>
    </w:pPr>
    <w:rPr>
      <w:sz w:val="20"/>
    </w:rPr>
  </w:style>
  <w:style w:type="character" w:customStyle="1" w:styleId="xl1710">
    <w:name w:val="xl171"/>
    <w:basedOn w:val="10"/>
    <w:link w:val="xl171"/>
    <w:rPr>
      <w:sz w:val="20"/>
    </w:rPr>
  </w:style>
  <w:style w:type="paragraph" w:customStyle="1" w:styleId="26">
    <w:name w:val="Основной шрифт абзаца2"/>
  </w:style>
  <w:style w:type="paragraph" w:customStyle="1" w:styleId="xl174">
    <w:name w:val="xl174"/>
    <w:basedOn w:val="a6"/>
    <w:link w:val="xl1740"/>
    <w:pPr>
      <w:pBdr>
        <w:top w:val="single" w:sz="4" w:space="0" w:color="000000"/>
        <w:left w:val="single" w:sz="8" w:space="0" w:color="000000"/>
        <w:right w:val="single" w:sz="4" w:space="0" w:color="000000"/>
      </w:pBdr>
      <w:spacing w:beforeAutospacing="1" w:afterAutospacing="1"/>
      <w:jc w:val="center"/>
    </w:pPr>
    <w:rPr>
      <w:sz w:val="20"/>
    </w:rPr>
  </w:style>
  <w:style w:type="character" w:customStyle="1" w:styleId="xl1740">
    <w:name w:val="xl174"/>
    <w:basedOn w:val="10"/>
    <w:link w:val="xl174"/>
    <w:rPr>
      <w:sz w:val="20"/>
    </w:rPr>
  </w:style>
  <w:style w:type="paragraph" w:customStyle="1" w:styleId="xl157">
    <w:name w:val="xl157"/>
    <w:basedOn w:val="a6"/>
    <w:link w:val="xl1570"/>
    <w:pPr>
      <w:pBdr>
        <w:top w:val="single" w:sz="8" w:space="0" w:color="000000"/>
        <w:left w:val="single" w:sz="4" w:space="0" w:color="000000"/>
        <w:right w:val="single" w:sz="4" w:space="0" w:color="000000"/>
      </w:pBdr>
      <w:spacing w:beforeAutospacing="1" w:afterAutospacing="1"/>
      <w:jc w:val="center"/>
    </w:pPr>
    <w:rPr>
      <w:sz w:val="20"/>
    </w:rPr>
  </w:style>
  <w:style w:type="character" w:customStyle="1" w:styleId="xl1570">
    <w:name w:val="xl157"/>
    <w:basedOn w:val="10"/>
    <w:link w:val="xl157"/>
    <w:rPr>
      <w:sz w:val="20"/>
    </w:rPr>
  </w:style>
  <w:style w:type="paragraph" w:customStyle="1" w:styleId="afffffffffff8">
    <w:name w:val="Заголовок рис."/>
    <w:basedOn w:val="a4"/>
    <w:link w:val="afffffffffff9"/>
    <w:pPr>
      <w:tabs>
        <w:tab w:val="left" w:pos="709"/>
        <w:tab w:val="left" w:pos="1134"/>
      </w:tabs>
      <w:spacing w:before="60"/>
    </w:pPr>
  </w:style>
  <w:style w:type="character" w:customStyle="1" w:styleId="afffffffffff9">
    <w:name w:val="Заголовок рис."/>
    <w:basedOn w:val="afffffffffffa"/>
    <w:link w:val="afffffffffff8"/>
    <w:rPr>
      <w:b/>
      <w:sz w:val="24"/>
    </w:rPr>
  </w:style>
  <w:style w:type="paragraph" w:customStyle="1" w:styleId="1fffffff9">
    <w:name w:val="Красная строка Знак1"/>
    <w:basedOn w:val="aff3"/>
    <w:link w:val="1fffffffa"/>
    <w:rPr>
      <w:rFonts w:ascii="Times New Roman" w:hAnsi="Times New Roman"/>
    </w:rPr>
  </w:style>
  <w:style w:type="character" w:customStyle="1" w:styleId="1fffffffa">
    <w:name w:val="Красная строка Знак1"/>
    <w:basedOn w:val="aff8"/>
    <w:link w:val="1fffffff9"/>
    <w:rPr>
      <w:rFonts w:ascii="Times New Roman" w:hAnsi="Times New Roman"/>
      <w:sz w:val="22"/>
    </w:rPr>
  </w:style>
  <w:style w:type="paragraph" w:customStyle="1" w:styleId="afffffffffffb">
    <w:name w:val="Таблица Текст_ЦЕНТР"/>
    <w:basedOn w:val="a6"/>
    <w:link w:val="afffffffffffc"/>
    <w:pPr>
      <w:jc w:val="center"/>
    </w:pPr>
  </w:style>
  <w:style w:type="character" w:customStyle="1" w:styleId="afffffffffffc">
    <w:name w:val="Таблица Текст_ЦЕНТР"/>
    <w:basedOn w:val="10"/>
    <w:link w:val="afffffffffffb"/>
    <w:rPr>
      <w:sz w:val="24"/>
    </w:rPr>
  </w:style>
  <w:style w:type="paragraph" w:customStyle="1" w:styleId="xl200">
    <w:name w:val="xl200"/>
    <w:basedOn w:val="a6"/>
    <w:link w:val="xl2000"/>
    <w:pPr>
      <w:pBdr>
        <w:left w:val="single" w:sz="4" w:space="0" w:color="000000"/>
        <w:right w:val="single" w:sz="4" w:space="0" w:color="000000"/>
      </w:pBdr>
      <w:spacing w:beforeAutospacing="1" w:afterAutospacing="1"/>
      <w:jc w:val="center"/>
    </w:pPr>
    <w:rPr>
      <w:sz w:val="20"/>
    </w:rPr>
  </w:style>
  <w:style w:type="character" w:customStyle="1" w:styleId="xl2000">
    <w:name w:val="xl200"/>
    <w:basedOn w:val="10"/>
    <w:link w:val="xl200"/>
    <w:rPr>
      <w:color w:val="000000"/>
      <w:sz w:val="20"/>
    </w:rPr>
  </w:style>
  <w:style w:type="paragraph" w:styleId="afffffffffffd">
    <w:name w:val="table of authorities"/>
    <w:basedOn w:val="a6"/>
    <w:next w:val="a6"/>
    <w:link w:val="afffffffffffe"/>
    <w:pPr>
      <w:ind w:left="240" w:hanging="240"/>
    </w:pPr>
  </w:style>
  <w:style w:type="character" w:customStyle="1" w:styleId="afffffffffffe">
    <w:name w:val="Таблица ссылок Знак"/>
    <w:basedOn w:val="10"/>
    <w:link w:val="afffffffffffd"/>
    <w:rPr>
      <w:sz w:val="24"/>
    </w:rPr>
  </w:style>
  <w:style w:type="paragraph" w:customStyle="1" w:styleId="affffffffffff">
    <w:name w:val="Таблица НАЗВАНИЕ"/>
    <w:basedOn w:val="a6"/>
    <w:link w:val="affffffffffff0"/>
    <w:pPr>
      <w:keepNext/>
      <w:spacing w:after="120"/>
      <w:ind w:firstLine="709"/>
      <w:jc w:val="center"/>
    </w:pPr>
    <w:rPr>
      <w:b/>
      <w:sz w:val="28"/>
    </w:rPr>
  </w:style>
  <w:style w:type="character" w:customStyle="1" w:styleId="affffffffffff0">
    <w:name w:val="Таблица НАЗВАНИЕ"/>
    <w:basedOn w:val="10"/>
    <w:link w:val="affffffffffff"/>
    <w:rPr>
      <w:b/>
      <w:sz w:val="28"/>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xl164">
    <w:name w:val="xl164"/>
    <w:basedOn w:val="a6"/>
    <w:link w:val="xl164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640">
    <w:name w:val="xl164"/>
    <w:basedOn w:val="10"/>
    <w:link w:val="xl164"/>
    <w:rPr>
      <w:sz w:val="20"/>
    </w:rPr>
  </w:style>
  <w:style w:type="paragraph" w:customStyle="1" w:styleId="xl166">
    <w:name w:val="xl166"/>
    <w:basedOn w:val="a6"/>
    <w:link w:val="xl166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1660">
    <w:name w:val="xl166"/>
    <w:basedOn w:val="10"/>
    <w:link w:val="xl166"/>
    <w:rPr>
      <w:color w:val="000000"/>
      <w:sz w:val="20"/>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63">
    <w:name w:val="xl63"/>
    <w:basedOn w:val="a6"/>
    <w:link w:val="xl63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630">
    <w:name w:val="xl63"/>
    <w:basedOn w:val="10"/>
    <w:link w:val="xl63"/>
    <w:rPr>
      <w:color w:val="000000"/>
      <w:sz w:val="20"/>
    </w:rPr>
  </w:style>
  <w:style w:type="paragraph" w:customStyle="1" w:styleId="2fff6">
    <w:name w:val="Сильное выделение2"/>
    <w:link w:val="2fff7"/>
    <w:rPr>
      <w:b/>
      <w:i/>
      <w:color w:val="4F81BD"/>
    </w:rPr>
  </w:style>
  <w:style w:type="character" w:customStyle="1" w:styleId="2fff7">
    <w:name w:val="Сильное выделение2"/>
    <w:link w:val="2fff6"/>
    <w:rPr>
      <w:b/>
      <w:i/>
      <w:color w:val="4F81BD"/>
    </w:rPr>
  </w:style>
  <w:style w:type="paragraph" w:styleId="afffe">
    <w:name w:val="Body Text Indent"/>
    <w:basedOn w:val="a6"/>
    <w:link w:val="affff"/>
    <w:pPr>
      <w:ind w:firstLine="540"/>
      <w:jc w:val="both"/>
    </w:pPr>
    <w:rPr>
      <w:sz w:val="28"/>
    </w:rPr>
  </w:style>
  <w:style w:type="character" w:customStyle="1" w:styleId="affff">
    <w:name w:val="Основной текст с отступом Знак"/>
    <w:basedOn w:val="10"/>
    <w:link w:val="afffe"/>
    <w:rPr>
      <w:sz w:val="28"/>
    </w:rPr>
  </w:style>
  <w:style w:type="paragraph" w:styleId="affffffffffff1">
    <w:name w:val="table of figures"/>
    <w:basedOn w:val="a6"/>
    <w:next w:val="a6"/>
    <w:link w:val="affffffffffff2"/>
  </w:style>
  <w:style w:type="character" w:customStyle="1" w:styleId="affffffffffff2">
    <w:name w:val="Перечень рисунков Знак"/>
    <w:basedOn w:val="10"/>
    <w:link w:val="affffffffffff1"/>
    <w:rPr>
      <w:sz w:val="24"/>
    </w:rPr>
  </w:style>
  <w:style w:type="paragraph" w:customStyle="1" w:styleId="1fffffffb">
    <w:name w:val="Заголовок Знак1"/>
    <w:basedOn w:val="26"/>
    <w:link w:val="1fffffffc"/>
    <w:rPr>
      <w:rFonts w:asciiTheme="majorHAnsi" w:hAnsiTheme="majorHAnsi"/>
      <w:spacing w:val="-10"/>
      <w:sz w:val="56"/>
    </w:rPr>
  </w:style>
  <w:style w:type="character" w:customStyle="1" w:styleId="1fffffffc">
    <w:name w:val="Заголовок Знак1"/>
    <w:basedOn w:val="a7"/>
    <w:link w:val="1fffffffb"/>
    <w:rPr>
      <w:rFonts w:asciiTheme="majorHAnsi" w:hAnsiTheme="majorHAnsi"/>
      <w:spacing w:val="-10"/>
      <w:sz w:val="56"/>
    </w:rPr>
  </w:style>
  <w:style w:type="paragraph" w:customStyle="1" w:styleId="xl263">
    <w:name w:val="xl263"/>
    <w:basedOn w:val="a6"/>
    <w:link w:val="xl2630"/>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rPr>
  </w:style>
  <w:style w:type="character" w:customStyle="1" w:styleId="xl2630">
    <w:name w:val="xl263"/>
    <w:basedOn w:val="10"/>
    <w:link w:val="xl263"/>
    <w:rPr>
      <w:rFonts w:ascii="Arial" w:hAnsi="Arial"/>
      <w:sz w:val="24"/>
    </w:rPr>
  </w:style>
  <w:style w:type="paragraph" w:customStyle="1" w:styleId="1fffffffd">
    <w:name w:val="Дата Знак1"/>
    <w:basedOn w:val="26"/>
    <w:link w:val="1fffffffe"/>
    <w:rPr>
      <w:sz w:val="24"/>
    </w:rPr>
  </w:style>
  <w:style w:type="character" w:customStyle="1" w:styleId="1fffffffe">
    <w:name w:val="Дата Знак1"/>
    <w:basedOn w:val="a7"/>
    <w:link w:val="1fffffffd"/>
    <w:rPr>
      <w:rFonts w:ascii="Times New Roman" w:hAnsi="Times New Roman"/>
      <w:sz w:val="24"/>
    </w:rPr>
  </w:style>
  <w:style w:type="paragraph" w:customStyle="1" w:styleId="xl209">
    <w:name w:val="xl209"/>
    <w:basedOn w:val="a6"/>
    <w:link w:val="xl209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2090">
    <w:name w:val="xl209"/>
    <w:basedOn w:val="10"/>
    <w:link w:val="xl209"/>
    <w:rPr>
      <w:color w:val="000000"/>
      <w:sz w:val="20"/>
    </w:rPr>
  </w:style>
  <w:style w:type="paragraph" w:customStyle="1" w:styleId="11f2">
    <w:name w:val="Знак Знак1 Знак1"/>
    <w:basedOn w:val="a6"/>
    <w:link w:val="11f3"/>
    <w:pPr>
      <w:tabs>
        <w:tab w:val="left" w:pos="432"/>
      </w:tabs>
      <w:spacing w:before="120" w:after="160"/>
      <w:ind w:left="432" w:hanging="432"/>
      <w:jc w:val="both"/>
    </w:pPr>
    <w:rPr>
      <w:b/>
      <w:caps/>
      <w:sz w:val="32"/>
    </w:rPr>
  </w:style>
  <w:style w:type="character" w:customStyle="1" w:styleId="11f3">
    <w:name w:val="Знак Знак1 Знак1"/>
    <w:basedOn w:val="10"/>
    <w:link w:val="11f2"/>
    <w:rPr>
      <w:b/>
      <w:caps/>
      <w:sz w:val="32"/>
    </w:rPr>
  </w:style>
  <w:style w:type="paragraph" w:customStyle="1" w:styleId="1ffffffff">
    <w:name w:val="Знак Знак1 Знак Знак Знак Знак Знак Знак Знак Знак Знак"/>
    <w:basedOn w:val="a6"/>
    <w:link w:val="1ffffffff0"/>
    <w:pPr>
      <w:tabs>
        <w:tab w:val="left" w:pos="432"/>
      </w:tabs>
      <w:spacing w:before="120" w:after="160"/>
      <w:ind w:left="432" w:hanging="432"/>
      <w:jc w:val="both"/>
    </w:pPr>
    <w:rPr>
      <w:b/>
      <w:caps/>
      <w:sz w:val="32"/>
    </w:rPr>
  </w:style>
  <w:style w:type="character" w:customStyle="1" w:styleId="1ffffffff0">
    <w:name w:val="Знак Знак1 Знак Знак Знак Знак Знак Знак Знак Знак Знак"/>
    <w:basedOn w:val="10"/>
    <w:link w:val="1ffffffff"/>
    <w:rPr>
      <w:b/>
      <w:caps/>
      <w:sz w:val="32"/>
    </w:rPr>
  </w:style>
  <w:style w:type="paragraph" w:customStyle="1" w:styleId="WW8Num21z0">
    <w:name w:val="WW8Num21z0"/>
    <w:link w:val="WW8Num21z00"/>
  </w:style>
  <w:style w:type="character" w:customStyle="1" w:styleId="WW8Num21z00">
    <w:name w:val="WW8Num21z0"/>
    <w:link w:val="WW8Num21z0"/>
    <w:rPr>
      <w:rFonts w:ascii="Times New Roman" w:hAnsi="Times New Roman"/>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xl87">
    <w:name w:val="xl87"/>
    <w:basedOn w:val="a6"/>
    <w:link w:val="xl87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870">
    <w:name w:val="xl87"/>
    <w:basedOn w:val="10"/>
    <w:link w:val="xl87"/>
    <w:rPr>
      <w:sz w:val="18"/>
    </w:rPr>
  </w:style>
  <w:style w:type="paragraph" w:customStyle="1" w:styleId="xl276">
    <w:name w:val="xl276"/>
    <w:basedOn w:val="a6"/>
    <w:link w:val="xl2760"/>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b/>
    </w:rPr>
  </w:style>
  <w:style w:type="character" w:customStyle="1" w:styleId="xl2760">
    <w:name w:val="xl276"/>
    <w:basedOn w:val="10"/>
    <w:link w:val="xl276"/>
    <w:rPr>
      <w:rFonts w:ascii="Arial" w:hAnsi="Arial"/>
      <w:b/>
      <w:sz w:val="24"/>
    </w:rPr>
  </w:style>
  <w:style w:type="paragraph" w:styleId="affffffffffff3">
    <w:name w:val="Subtitle"/>
    <w:basedOn w:val="a6"/>
    <w:next w:val="a6"/>
    <w:link w:val="affffffffffff4"/>
    <w:uiPriority w:val="11"/>
    <w:qFormat/>
    <w:pPr>
      <w:numPr>
        <w:ilvl w:val="1"/>
      </w:numPr>
      <w:spacing w:after="200" w:line="276" w:lineRule="auto"/>
    </w:pPr>
    <w:rPr>
      <w:rFonts w:ascii="Cambria" w:hAnsi="Cambria"/>
      <w:i/>
      <w:color w:val="4F81BD"/>
      <w:spacing w:val="15"/>
    </w:rPr>
  </w:style>
  <w:style w:type="character" w:customStyle="1" w:styleId="affffffffffff4">
    <w:name w:val="Подзаголовок Знак"/>
    <w:basedOn w:val="10"/>
    <w:link w:val="affffffffffff3"/>
    <w:rPr>
      <w:rFonts w:ascii="Cambria" w:hAnsi="Cambria"/>
      <w:i/>
      <w:color w:val="4F81BD"/>
      <w:spacing w:val="15"/>
      <w:sz w:val="24"/>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styleId="a0">
    <w:name w:val="List Bullet"/>
    <w:basedOn w:val="a6"/>
    <w:link w:val="affffffffffff5"/>
    <w:pPr>
      <w:numPr>
        <w:numId w:val="33"/>
      </w:numPr>
      <w:tabs>
        <w:tab w:val="clear" w:pos="360"/>
      </w:tabs>
      <w:spacing w:after="200" w:line="276" w:lineRule="auto"/>
      <w:ind w:left="1428"/>
      <w:contextualSpacing/>
    </w:pPr>
    <w:rPr>
      <w:rFonts w:ascii="Calibri" w:hAnsi="Calibri"/>
      <w:sz w:val="22"/>
    </w:rPr>
  </w:style>
  <w:style w:type="character" w:customStyle="1" w:styleId="affffffffffff5">
    <w:name w:val="Маркированный список Знак"/>
    <w:basedOn w:val="10"/>
    <w:link w:val="a0"/>
    <w:rPr>
      <w:rFonts w:ascii="Calibri" w:hAnsi="Calibri"/>
      <w:sz w:val="22"/>
    </w:rPr>
  </w:style>
  <w:style w:type="paragraph" w:customStyle="1" w:styleId="3f5">
    <w:name w:val="Знак Знак3"/>
    <w:link w:val="3f6"/>
    <w:rPr>
      <w:rFonts w:ascii="Calibri" w:hAnsi="Calibri"/>
      <w:sz w:val="22"/>
    </w:rPr>
  </w:style>
  <w:style w:type="character" w:customStyle="1" w:styleId="3f6">
    <w:name w:val="Знак Знак3"/>
    <w:link w:val="3f5"/>
    <w:rPr>
      <w:rFonts w:ascii="Calibri" w:hAnsi="Calibri"/>
      <w:sz w:val="22"/>
    </w:rPr>
  </w:style>
  <w:style w:type="paragraph" w:customStyle="1" w:styleId="4f">
    <w:name w:val="заголовок 4"/>
    <w:basedOn w:val="a6"/>
    <w:next w:val="a6"/>
    <w:link w:val="4f0"/>
    <w:pPr>
      <w:keepNext/>
      <w:widowControl w:val="0"/>
      <w:jc w:val="both"/>
    </w:pPr>
    <w:rPr>
      <w:sz w:val="28"/>
    </w:rPr>
  </w:style>
  <w:style w:type="character" w:customStyle="1" w:styleId="4f0">
    <w:name w:val="заголовок 4"/>
    <w:basedOn w:val="10"/>
    <w:link w:val="4f"/>
    <w:rPr>
      <w:sz w:val="28"/>
    </w:rPr>
  </w:style>
  <w:style w:type="paragraph" w:customStyle="1" w:styleId="1ffffffff1">
    <w:name w:val="Знак Знак Знак1"/>
    <w:basedOn w:val="a6"/>
    <w:link w:val="1ffffffff2"/>
    <w:pPr>
      <w:tabs>
        <w:tab w:val="left" w:pos="432"/>
      </w:tabs>
      <w:spacing w:before="120" w:after="160"/>
      <w:ind w:left="432" w:hanging="432"/>
      <w:jc w:val="both"/>
    </w:pPr>
    <w:rPr>
      <w:b/>
      <w:caps/>
      <w:sz w:val="32"/>
    </w:rPr>
  </w:style>
  <w:style w:type="character" w:customStyle="1" w:styleId="1ffffffff2">
    <w:name w:val="Знак Знак Знак1"/>
    <w:basedOn w:val="10"/>
    <w:link w:val="1ffffffff1"/>
    <w:rPr>
      <w:b/>
      <w:caps/>
      <w:sz w:val="32"/>
    </w:rPr>
  </w:style>
  <w:style w:type="paragraph" w:customStyle="1" w:styleId="xl109">
    <w:name w:val="xl109"/>
    <w:basedOn w:val="a6"/>
    <w:link w:val="xl1090"/>
    <w:pPr>
      <w:pBdr>
        <w:top w:val="single" w:sz="8" w:space="0" w:color="000000"/>
      </w:pBdr>
      <w:spacing w:beforeAutospacing="1" w:afterAutospacing="1"/>
    </w:pPr>
    <w:rPr>
      <w:sz w:val="18"/>
    </w:rPr>
  </w:style>
  <w:style w:type="character" w:customStyle="1" w:styleId="xl1090">
    <w:name w:val="xl109"/>
    <w:basedOn w:val="10"/>
    <w:link w:val="xl109"/>
    <w:rPr>
      <w:sz w:val="18"/>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1ffffffff3">
    <w:name w:val="Знак Знак Знак Знак Знак Знак Знак1"/>
    <w:basedOn w:val="a6"/>
    <w:link w:val="1ffffffff4"/>
    <w:pPr>
      <w:tabs>
        <w:tab w:val="left" w:pos="432"/>
      </w:tabs>
      <w:spacing w:before="120" w:after="160"/>
      <w:ind w:left="432" w:hanging="432"/>
      <w:jc w:val="both"/>
    </w:pPr>
    <w:rPr>
      <w:b/>
      <w:caps/>
      <w:sz w:val="32"/>
    </w:rPr>
  </w:style>
  <w:style w:type="character" w:customStyle="1" w:styleId="1ffffffff4">
    <w:name w:val="Знак Знак Знак Знак Знак Знак Знак1"/>
    <w:basedOn w:val="10"/>
    <w:link w:val="1ffffffff3"/>
    <w:rPr>
      <w:b/>
      <w:caps/>
      <w:sz w:val="32"/>
    </w:rPr>
  </w:style>
  <w:style w:type="paragraph" w:customStyle="1" w:styleId="xl160">
    <w:name w:val="xl160"/>
    <w:basedOn w:val="a6"/>
    <w:link w:val="xl1600"/>
    <w:pPr>
      <w:pBdr>
        <w:left w:val="single" w:sz="4" w:space="0" w:color="000000"/>
        <w:bottom w:val="single" w:sz="8" w:space="0" w:color="000000"/>
        <w:right w:val="single" w:sz="4" w:space="0" w:color="000000"/>
      </w:pBdr>
      <w:spacing w:beforeAutospacing="1" w:afterAutospacing="1"/>
      <w:jc w:val="center"/>
    </w:pPr>
    <w:rPr>
      <w:sz w:val="20"/>
    </w:rPr>
  </w:style>
  <w:style w:type="character" w:customStyle="1" w:styleId="xl1600">
    <w:name w:val="xl160"/>
    <w:basedOn w:val="10"/>
    <w:link w:val="xl160"/>
    <w:rPr>
      <w:sz w:val="20"/>
    </w:rPr>
  </w:style>
  <w:style w:type="paragraph" w:customStyle="1" w:styleId="2fff8">
    <w:name w:val="Название книги2"/>
    <w:link w:val="2fff9"/>
    <w:rPr>
      <w:b/>
      <w:smallCaps/>
      <w:spacing w:val="5"/>
    </w:rPr>
  </w:style>
  <w:style w:type="character" w:customStyle="1" w:styleId="2fff9">
    <w:name w:val="Название книги2"/>
    <w:link w:val="2fff8"/>
    <w:rPr>
      <w:b/>
      <w:smallCaps/>
      <w:spacing w:val="5"/>
    </w:rPr>
  </w:style>
  <w:style w:type="paragraph" w:customStyle="1" w:styleId="2fffa">
    <w:name w:val="Замещающий текст2"/>
    <w:basedOn w:val="26"/>
    <w:link w:val="affffffffffff6"/>
    <w:rPr>
      <w:color w:val="808080"/>
    </w:rPr>
  </w:style>
  <w:style w:type="character" w:styleId="affffffffffff6">
    <w:name w:val="Placeholder Text"/>
    <w:basedOn w:val="a7"/>
    <w:link w:val="2fffa"/>
    <w:rPr>
      <w:color w:val="808080"/>
    </w:rPr>
  </w:style>
  <w:style w:type="paragraph" w:customStyle="1" w:styleId="xl94">
    <w:name w:val="xl94"/>
    <w:basedOn w:val="a6"/>
    <w:link w:val="xl940"/>
    <w:pPr>
      <w:pBdr>
        <w:top w:val="single" w:sz="4" w:space="0" w:color="000000"/>
        <w:left w:val="single" w:sz="4" w:space="0" w:color="000000"/>
        <w:bottom w:val="single" w:sz="4" w:space="0" w:color="000000"/>
        <w:right w:val="single" w:sz="4" w:space="0" w:color="000000"/>
      </w:pBdr>
      <w:spacing w:beforeAutospacing="1" w:afterAutospacing="1"/>
    </w:pPr>
    <w:rPr>
      <w:sz w:val="18"/>
    </w:rPr>
  </w:style>
  <w:style w:type="character" w:customStyle="1" w:styleId="xl940">
    <w:name w:val="xl94"/>
    <w:basedOn w:val="10"/>
    <w:link w:val="xl94"/>
    <w:rPr>
      <w:sz w:val="18"/>
    </w:rPr>
  </w:style>
  <w:style w:type="paragraph" w:customStyle="1" w:styleId="a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link w:val="affffffffffff8"/>
    <w:pPr>
      <w:tabs>
        <w:tab w:val="left" w:pos="432"/>
      </w:tabs>
      <w:spacing w:before="120" w:after="160"/>
      <w:ind w:left="432" w:hanging="432"/>
      <w:jc w:val="both"/>
    </w:pPr>
    <w:rPr>
      <w:b/>
      <w:caps/>
      <w:sz w:val="32"/>
    </w:rPr>
  </w:style>
  <w:style w:type="character" w:customStyle="1" w:styleId="aff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
    <w:link w:val="affffffffffff7"/>
    <w:rPr>
      <w:b/>
      <w:caps/>
      <w:sz w:val="32"/>
    </w:rPr>
  </w:style>
  <w:style w:type="paragraph" w:customStyle="1" w:styleId="WW8Num1z2">
    <w:name w:val="WW8Num1z2"/>
    <w:link w:val="WW8Num1z20"/>
    <w:rPr>
      <w:rFonts w:ascii="Courier New" w:hAnsi="Courier New"/>
    </w:rPr>
  </w:style>
  <w:style w:type="character" w:customStyle="1" w:styleId="WW8Num1z20">
    <w:name w:val="WW8Num1z2"/>
    <w:link w:val="WW8Num1z2"/>
    <w:rPr>
      <w:rFonts w:ascii="Courier New" w:hAnsi="Courier New"/>
    </w:rPr>
  </w:style>
  <w:style w:type="paragraph" w:customStyle="1" w:styleId="1ffffffff5">
    <w:name w:val="Знак Знак Знак Знак Знак Знак Знак Знак Знак Знак Знак Знак Знак Знак Знак Знак1"/>
    <w:basedOn w:val="a6"/>
    <w:link w:val="1ffffffff6"/>
    <w:pPr>
      <w:tabs>
        <w:tab w:val="left" w:pos="432"/>
      </w:tabs>
      <w:spacing w:before="120" w:after="160"/>
      <w:ind w:left="432" w:hanging="432"/>
      <w:jc w:val="both"/>
    </w:pPr>
    <w:rPr>
      <w:b/>
      <w:caps/>
      <w:sz w:val="32"/>
    </w:rPr>
  </w:style>
  <w:style w:type="character" w:customStyle="1" w:styleId="1ffffffff6">
    <w:name w:val="Знак Знак Знак Знак Знак Знак Знак Знак Знак Знак Знак Знак Знак Знак Знак Знак1"/>
    <w:basedOn w:val="10"/>
    <w:link w:val="1ffffffff5"/>
    <w:rPr>
      <w:b/>
      <w:caps/>
      <w:sz w:val="32"/>
    </w:rPr>
  </w:style>
  <w:style w:type="paragraph" w:customStyle="1" w:styleId="xl201">
    <w:name w:val="xl201"/>
    <w:basedOn w:val="a6"/>
    <w:link w:val="xl2010"/>
    <w:pPr>
      <w:pBdr>
        <w:top w:val="single" w:sz="4" w:space="0" w:color="000000"/>
        <w:left w:val="single" w:sz="4" w:space="0" w:color="000000"/>
        <w:right w:val="single" w:sz="4" w:space="0" w:color="000000"/>
      </w:pBdr>
      <w:spacing w:beforeAutospacing="1" w:afterAutospacing="1"/>
      <w:jc w:val="center"/>
    </w:pPr>
  </w:style>
  <w:style w:type="character" w:customStyle="1" w:styleId="xl2010">
    <w:name w:val="xl201"/>
    <w:basedOn w:val="10"/>
    <w:link w:val="xl201"/>
    <w:rPr>
      <w:color w:val="000000"/>
      <w:sz w:val="24"/>
    </w:rPr>
  </w:style>
  <w:style w:type="paragraph" w:customStyle="1" w:styleId="Style8">
    <w:name w:val="Style8"/>
    <w:basedOn w:val="a6"/>
    <w:link w:val="Style80"/>
    <w:pPr>
      <w:widowControl w:val="0"/>
      <w:spacing w:line="265" w:lineRule="exact"/>
      <w:ind w:firstLine="525"/>
      <w:jc w:val="both"/>
    </w:pPr>
  </w:style>
  <w:style w:type="character" w:customStyle="1" w:styleId="Style80">
    <w:name w:val="Style8"/>
    <w:basedOn w:val="10"/>
    <w:link w:val="Style8"/>
    <w:rPr>
      <w:sz w:val="24"/>
    </w:rPr>
  </w:style>
  <w:style w:type="paragraph" w:customStyle="1" w:styleId="IntenseQuote1">
    <w:name w:val="Intense Quote1"/>
    <w:basedOn w:val="a6"/>
    <w:next w:val="a6"/>
    <w:link w:val="IntenseQuote10"/>
    <w:pPr>
      <w:pBdr>
        <w:bottom w:val="single" w:sz="4" w:space="4" w:color="4F81BD"/>
      </w:pBdr>
      <w:spacing w:before="200" w:after="280" w:line="276" w:lineRule="auto"/>
      <w:ind w:left="936" w:right="936"/>
    </w:pPr>
    <w:rPr>
      <w:rFonts w:ascii="Calibri" w:hAnsi="Calibri"/>
      <w:b/>
      <w:i/>
      <w:color w:val="4F81BD"/>
      <w:sz w:val="20"/>
    </w:rPr>
  </w:style>
  <w:style w:type="character" w:customStyle="1" w:styleId="IntenseQuote10">
    <w:name w:val="Intense Quote1"/>
    <w:basedOn w:val="10"/>
    <w:link w:val="IntenseQuote1"/>
    <w:rPr>
      <w:rFonts w:ascii="Calibri" w:hAnsi="Calibri"/>
      <w:b/>
      <w:i/>
      <w:color w:val="4F81BD"/>
      <w:sz w:val="20"/>
    </w:rPr>
  </w:style>
  <w:style w:type="paragraph" w:customStyle="1" w:styleId="Preformat">
    <w:name w:val="Preformat"/>
    <w:link w:val="Preformat0"/>
    <w:pPr>
      <w:spacing w:after="0" w:line="240" w:lineRule="auto"/>
    </w:pPr>
    <w:rPr>
      <w:rFonts w:ascii="Courier New" w:hAnsi="Courier New"/>
      <w:sz w:val="20"/>
    </w:rPr>
  </w:style>
  <w:style w:type="character" w:customStyle="1" w:styleId="Preformat0">
    <w:name w:val="Preformat"/>
    <w:link w:val="Preformat"/>
    <w:rPr>
      <w:rFonts w:ascii="Courier New" w:hAnsi="Courier New"/>
      <w:sz w:val="20"/>
    </w:rPr>
  </w:style>
  <w:style w:type="paragraph" w:customStyle="1" w:styleId="affffffffffff9">
    <w:name w:val="ТАБЛИЦА"/>
    <w:basedOn w:val="a6"/>
    <w:link w:val="affffffffffffa"/>
    <w:pPr>
      <w:jc w:val="center"/>
    </w:pPr>
    <w:rPr>
      <w:rFonts w:ascii="Arial" w:hAnsi="Arial"/>
      <w:sz w:val="20"/>
    </w:rPr>
  </w:style>
  <w:style w:type="character" w:customStyle="1" w:styleId="affffffffffffa">
    <w:name w:val="ТАБЛИЦА"/>
    <w:basedOn w:val="10"/>
    <w:link w:val="affffffffffff9"/>
    <w:rPr>
      <w:rFonts w:ascii="Arial" w:hAnsi="Arial"/>
      <w:color w:val="000000"/>
      <w:sz w:val="20"/>
    </w:rPr>
  </w:style>
  <w:style w:type="paragraph" w:customStyle="1" w:styleId="3f7">
    <w:name w:val="АЗаголов 3"/>
    <w:basedOn w:val="22"/>
    <w:link w:val="3f8"/>
    <w:pPr>
      <w:spacing w:before="120" w:after="240" w:line="276" w:lineRule="auto"/>
      <w:ind w:firstLine="567"/>
      <w:jc w:val="both"/>
      <w:outlineLvl w:val="2"/>
    </w:pPr>
    <w:rPr>
      <w:i/>
      <w:sz w:val="24"/>
    </w:rPr>
  </w:style>
  <w:style w:type="character" w:customStyle="1" w:styleId="3f8">
    <w:name w:val="АЗаголов 3"/>
    <w:basedOn w:val="23"/>
    <w:link w:val="3f7"/>
    <w:rPr>
      <w:b/>
      <w:i/>
      <w:sz w:val="24"/>
    </w:rPr>
  </w:style>
  <w:style w:type="paragraph" w:customStyle="1" w:styleId="xl299">
    <w:name w:val="xl299"/>
    <w:basedOn w:val="a6"/>
    <w:link w:val="xl2990"/>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b/>
    </w:rPr>
  </w:style>
  <w:style w:type="character" w:customStyle="1" w:styleId="xl2990">
    <w:name w:val="xl299"/>
    <w:basedOn w:val="10"/>
    <w:link w:val="xl299"/>
    <w:rPr>
      <w:rFonts w:ascii="Arial" w:hAnsi="Arial"/>
      <w:b/>
      <w:sz w:val="24"/>
    </w:rPr>
  </w:style>
  <w:style w:type="paragraph" w:customStyle="1" w:styleId="-1">
    <w:name w:val="Цветная сетка - Акцент 1 Знак"/>
    <w:link w:val="-10"/>
    <w:rPr>
      <w:i/>
    </w:rPr>
  </w:style>
  <w:style w:type="character" w:customStyle="1" w:styleId="-10">
    <w:name w:val="Цветная сетка - Акцент 1 Знак"/>
    <w:link w:val="-1"/>
    <w:rPr>
      <w:i/>
      <w:color w:val="000000"/>
    </w:rPr>
  </w:style>
  <w:style w:type="paragraph" w:customStyle="1" w:styleId="xl175">
    <w:name w:val="xl175"/>
    <w:basedOn w:val="a6"/>
    <w:link w:val="xl1750"/>
    <w:pPr>
      <w:pBdr>
        <w:top w:val="single" w:sz="8" w:space="0" w:color="000000"/>
        <w:left w:val="single" w:sz="4" w:space="0" w:color="000000"/>
        <w:right w:val="single" w:sz="4" w:space="0" w:color="000000"/>
      </w:pBdr>
      <w:spacing w:beforeAutospacing="1" w:afterAutospacing="1"/>
      <w:jc w:val="center"/>
    </w:pPr>
    <w:rPr>
      <w:sz w:val="20"/>
    </w:rPr>
  </w:style>
  <w:style w:type="character" w:customStyle="1" w:styleId="xl1750">
    <w:name w:val="xl175"/>
    <w:basedOn w:val="10"/>
    <w:link w:val="xl175"/>
    <w:rPr>
      <w:sz w:val="20"/>
    </w:rPr>
  </w:style>
  <w:style w:type="paragraph" w:styleId="affffffffffffb">
    <w:name w:val="Title"/>
    <w:basedOn w:val="a6"/>
    <w:next w:val="a6"/>
    <w:link w:val="affffffffffffc"/>
    <w:uiPriority w:val="10"/>
    <w:qFormat/>
    <w:pPr>
      <w:contextualSpacing/>
      <w:jc w:val="center"/>
    </w:pPr>
    <w:rPr>
      <w:b/>
      <w:spacing w:val="-10"/>
      <w:sz w:val="32"/>
    </w:rPr>
  </w:style>
  <w:style w:type="character" w:customStyle="1" w:styleId="affffffffffffc">
    <w:name w:val="Название Знак"/>
    <w:basedOn w:val="10"/>
    <w:link w:val="affffffffffffb"/>
    <w:rPr>
      <w:b/>
      <w:spacing w:val="-10"/>
      <w:sz w:val="32"/>
    </w:rPr>
  </w:style>
  <w:style w:type="paragraph" w:customStyle="1" w:styleId="5f">
    <w:name w:val="АЗаголов 5"/>
    <w:basedOn w:val="ListParagraph1"/>
    <w:link w:val="5f0"/>
    <w:pPr>
      <w:spacing w:after="0" w:line="360" w:lineRule="auto"/>
      <w:ind w:left="0" w:firstLine="567"/>
      <w:jc w:val="center"/>
      <w:outlineLvl w:val="3"/>
    </w:pPr>
    <w:rPr>
      <w:i/>
    </w:rPr>
  </w:style>
  <w:style w:type="character" w:customStyle="1" w:styleId="5f0">
    <w:name w:val="АЗаголов 5"/>
    <w:basedOn w:val="ListParagraph10"/>
    <w:link w:val="5f"/>
    <w:rPr>
      <w:rFonts w:ascii="Calibri" w:hAnsi="Calibri"/>
      <w:i/>
      <w:sz w:val="22"/>
    </w:rPr>
  </w:style>
  <w:style w:type="paragraph" w:customStyle="1" w:styleId="xl69">
    <w:name w:val="xl69"/>
    <w:basedOn w:val="a6"/>
    <w:link w:val="xl690"/>
    <w:pPr>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690">
    <w:name w:val="xl69"/>
    <w:basedOn w:val="10"/>
    <w:link w:val="xl69"/>
    <w:rPr>
      <w:color w:val="000000"/>
      <w:sz w:val="18"/>
    </w:rPr>
  </w:style>
  <w:style w:type="character" w:customStyle="1" w:styleId="43">
    <w:name w:val="Заголовок 4 Знак"/>
    <w:basedOn w:val="10"/>
    <w:link w:val="42"/>
    <w:rPr>
      <w:rFonts w:asciiTheme="majorHAnsi" w:hAnsiTheme="majorHAnsi"/>
      <w:i/>
      <w:color w:val="2F5496" w:themeColor="accent1" w:themeShade="BF"/>
      <w:sz w:val="24"/>
    </w:rPr>
  </w:style>
  <w:style w:type="paragraph" w:customStyle="1" w:styleId="8pt1">
    <w:name w:val="Основной текст + 8 pt;Полужирный"/>
    <w:basedOn w:val="1ffe"/>
    <w:link w:val="8pt2"/>
    <w:rPr>
      <w:b/>
      <w:sz w:val="16"/>
      <w:highlight w:val="white"/>
    </w:rPr>
  </w:style>
  <w:style w:type="character" w:customStyle="1" w:styleId="8pt2">
    <w:name w:val="Основной текст + 8 pt;Полужирный"/>
    <w:basedOn w:val="1fff"/>
    <w:link w:val="8pt1"/>
    <w:rPr>
      <w:b/>
      <w:color w:val="000000"/>
      <w:spacing w:val="0"/>
      <w:sz w:val="16"/>
      <w:highlight w:val="white"/>
    </w:rPr>
  </w:style>
  <w:style w:type="paragraph" w:customStyle="1" w:styleId="-113">
    <w:name w:val="Цветная сетка - Акцент 11"/>
    <w:basedOn w:val="a6"/>
    <w:next w:val="a6"/>
    <w:link w:val="-114"/>
    <w:pPr>
      <w:spacing w:after="200" w:line="276" w:lineRule="auto"/>
    </w:pPr>
    <w:rPr>
      <w:rFonts w:ascii="Calibri" w:hAnsi="Calibri"/>
      <w:i/>
      <w:sz w:val="20"/>
    </w:rPr>
  </w:style>
  <w:style w:type="character" w:customStyle="1" w:styleId="-114">
    <w:name w:val="Цветная сетка - Акцент 11"/>
    <w:basedOn w:val="10"/>
    <w:link w:val="-113"/>
    <w:rPr>
      <w:rFonts w:ascii="Calibri" w:hAnsi="Calibri"/>
      <w:i/>
      <w:color w:val="000000"/>
      <w:sz w:val="20"/>
    </w:rPr>
  </w:style>
  <w:style w:type="paragraph" w:customStyle="1" w:styleId="xl192">
    <w:name w:val="xl192"/>
    <w:basedOn w:val="a6"/>
    <w:link w:val="xl1920"/>
    <w:pPr>
      <w:pBdr>
        <w:left w:val="single" w:sz="4" w:space="0" w:color="000000"/>
        <w:right w:val="single" w:sz="4" w:space="0" w:color="000000"/>
      </w:pBdr>
      <w:spacing w:beforeAutospacing="1" w:afterAutospacing="1"/>
      <w:jc w:val="center"/>
    </w:pPr>
    <w:rPr>
      <w:sz w:val="20"/>
    </w:rPr>
  </w:style>
  <w:style w:type="character" w:customStyle="1" w:styleId="xl1920">
    <w:name w:val="xl192"/>
    <w:basedOn w:val="10"/>
    <w:link w:val="xl192"/>
    <w:rPr>
      <w:color w:val="000000"/>
      <w:sz w:val="20"/>
    </w:rPr>
  </w:style>
  <w:style w:type="paragraph" w:customStyle="1" w:styleId="Calibri">
    <w:name w:val="Основной текст + Calibri"/>
    <w:basedOn w:val="1ffe"/>
    <w:link w:val="Calibri0"/>
    <w:rPr>
      <w:rFonts w:ascii="Calibri" w:hAnsi="Calibri"/>
      <w:sz w:val="14"/>
      <w:highlight w:val="white"/>
    </w:rPr>
  </w:style>
  <w:style w:type="character" w:customStyle="1" w:styleId="Calibri0">
    <w:name w:val="Основной текст + Calibri"/>
    <w:basedOn w:val="1fff"/>
    <w:link w:val="Calibri"/>
    <w:rPr>
      <w:rFonts w:ascii="Calibri" w:hAnsi="Calibri"/>
      <w:b w:val="0"/>
      <w:i w:val="0"/>
      <w:smallCaps w:val="0"/>
      <w:strike w:val="0"/>
      <w:color w:val="000000"/>
      <w:spacing w:val="0"/>
      <w:sz w:val="14"/>
      <w:highlight w:val="white"/>
      <w:u w:val="none"/>
    </w:rPr>
  </w:style>
  <w:style w:type="paragraph" w:customStyle="1" w:styleId="xl134">
    <w:name w:val="xl134"/>
    <w:basedOn w:val="a6"/>
    <w:link w:val="xl134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340">
    <w:name w:val="xl134"/>
    <w:basedOn w:val="10"/>
    <w:link w:val="xl134"/>
    <w:rPr>
      <w:color w:val="000000"/>
      <w:sz w:val="20"/>
    </w:rPr>
  </w:style>
  <w:style w:type="paragraph" w:customStyle="1" w:styleId="2fffb">
    <w:name w:val="Слабая ссылка2"/>
    <w:link w:val="2fffc"/>
    <w:rPr>
      <w:smallCaps/>
      <w:color w:val="C0504D"/>
      <w:u w:val="single"/>
    </w:rPr>
  </w:style>
  <w:style w:type="character" w:customStyle="1" w:styleId="2fffc">
    <w:name w:val="Слабая ссылка2"/>
    <w:link w:val="2fffb"/>
    <w:rPr>
      <w:smallCaps/>
      <w:color w:val="C0504D"/>
      <w:u w:val="single"/>
    </w:rPr>
  </w:style>
  <w:style w:type="paragraph" w:customStyle="1" w:styleId="3f9">
    <w:name w:val="Слабая ссылка3"/>
    <w:basedOn w:val="26"/>
    <w:link w:val="affffffffffffd"/>
    <w:rPr>
      <w:sz w:val="24"/>
    </w:rPr>
  </w:style>
  <w:style w:type="character" w:styleId="affffffffffffd">
    <w:name w:val="Subtle Reference"/>
    <w:basedOn w:val="a7"/>
    <w:link w:val="3f9"/>
    <w:rPr>
      <w:rFonts w:ascii="Times New Roman" w:hAnsi="Times New Roman"/>
      <w:strike w:val="0"/>
      <w:color w:val="000000"/>
      <w:sz w:val="24"/>
    </w:rPr>
  </w:style>
  <w:style w:type="paragraph" w:styleId="3fa">
    <w:name w:val="index 3"/>
    <w:basedOn w:val="a6"/>
    <w:next w:val="a6"/>
    <w:link w:val="3fb"/>
    <w:pPr>
      <w:tabs>
        <w:tab w:val="right" w:pos="4487"/>
      </w:tabs>
      <w:ind w:left="600" w:hanging="200"/>
    </w:pPr>
    <w:rPr>
      <w:sz w:val="18"/>
    </w:rPr>
  </w:style>
  <w:style w:type="character" w:customStyle="1" w:styleId="3fb">
    <w:name w:val="Указатель 3 Знак"/>
    <w:basedOn w:val="10"/>
    <w:link w:val="3fa"/>
    <w:rPr>
      <w:sz w:val="18"/>
    </w:rPr>
  </w:style>
  <w:style w:type="paragraph" w:customStyle="1" w:styleId="xl305">
    <w:name w:val="xl305"/>
    <w:basedOn w:val="a6"/>
    <w:link w:val="xl3050"/>
    <w:pPr>
      <w:pBdr>
        <w:top w:val="single" w:sz="4" w:space="0" w:color="000000"/>
        <w:left w:val="single" w:sz="4" w:space="18" w:color="000000"/>
        <w:bottom w:val="single" w:sz="4" w:space="0" w:color="000000"/>
        <w:right w:val="single" w:sz="4" w:space="0" w:color="000000"/>
      </w:pBdr>
      <w:spacing w:beforeAutospacing="1" w:afterAutospacing="1"/>
      <w:ind w:firstLine="200"/>
    </w:pPr>
  </w:style>
  <w:style w:type="character" w:customStyle="1" w:styleId="xl3050">
    <w:name w:val="xl305"/>
    <w:basedOn w:val="10"/>
    <w:link w:val="xl305"/>
    <w:rPr>
      <w:sz w:val="24"/>
    </w:rPr>
  </w:style>
  <w:style w:type="paragraph" w:styleId="affffffffffffe">
    <w:name w:val="Document Map"/>
    <w:basedOn w:val="a6"/>
    <w:link w:val="afffffffffffff"/>
    <w:rPr>
      <w:rFonts w:ascii="Tahoma" w:hAnsi="Tahoma"/>
      <w:sz w:val="16"/>
    </w:rPr>
  </w:style>
  <w:style w:type="character" w:customStyle="1" w:styleId="afffffffffffff">
    <w:name w:val="Схема документа Знак"/>
    <w:basedOn w:val="10"/>
    <w:link w:val="affffffffffffe"/>
    <w:rPr>
      <w:rFonts w:ascii="Tahoma" w:hAnsi="Tahoma"/>
      <w:sz w:val="16"/>
    </w:rPr>
  </w:style>
  <w:style w:type="paragraph" w:customStyle="1" w:styleId="WW8Num12z3">
    <w:name w:val="WW8Num12z3"/>
    <w:link w:val="WW8Num12z30"/>
    <w:rPr>
      <w:rFonts w:ascii="Symbol" w:hAnsi="Symbol"/>
    </w:rPr>
  </w:style>
  <w:style w:type="character" w:customStyle="1" w:styleId="WW8Num12z30">
    <w:name w:val="WW8Num12z3"/>
    <w:link w:val="WW8Num12z3"/>
    <w:rPr>
      <w:rFonts w:ascii="Symbol" w:hAnsi="Symbol"/>
    </w:rPr>
  </w:style>
  <w:style w:type="paragraph" w:customStyle="1" w:styleId="font8">
    <w:name w:val="font8"/>
    <w:basedOn w:val="a6"/>
    <w:link w:val="font80"/>
    <w:pPr>
      <w:spacing w:beforeAutospacing="1" w:afterAutospacing="1"/>
    </w:pPr>
    <w:rPr>
      <w:rFonts w:ascii="Tahoma" w:hAnsi="Tahoma"/>
      <w:sz w:val="18"/>
    </w:rPr>
  </w:style>
  <w:style w:type="character" w:customStyle="1" w:styleId="font80">
    <w:name w:val="font8"/>
    <w:basedOn w:val="10"/>
    <w:link w:val="font8"/>
    <w:rPr>
      <w:rFonts w:ascii="Tahoma" w:hAnsi="Tahoma"/>
      <w:color w:val="000000"/>
      <w:sz w:val="18"/>
    </w:rPr>
  </w:style>
  <w:style w:type="paragraph" w:styleId="afffffffffffff0">
    <w:name w:val="TOC Heading"/>
    <w:basedOn w:val="11"/>
    <w:next w:val="a6"/>
    <w:link w:val="afffffffffffff1"/>
    <w:pPr>
      <w:spacing w:line="259" w:lineRule="auto"/>
      <w:jc w:val="left"/>
      <w:outlineLvl w:val="8"/>
    </w:pPr>
    <w:rPr>
      <w:rFonts w:asciiTheme="majorHAnsi" w:hAnsiTheme="majorHAnsi"/>
      <w:b w:val="0"/>
      <w:color w:val="2F5496" w:themeColor="accent1" w:themeShade="BF"/>
    </w:rPr>
  </w:style>
  <w:style w:type="character" w:customStyle="1" w:styleId="afffffffffffff1">
    <w:name w:val="Заголовок оглавления Знак"/>
    <w:basedOn w:val="12"/>
    <w:link w:val="afffffffffffff0"/>
    <w:rPr>
      <w:rFonts w:asciiTheme="majorHAnsi" w:hAnsiTheme="majorHAnsi"/>
      <w:b w:val="0"/>
      <w:color w:val="2F5496" w:themeColor="accent1" w:themeShade="BF"/>
      <w:sz w:val="32"/>
    </w:rPr>
  </w:style>
  <w:style w:type="paragraph" w:styleId="afffffffffffff2">
    <w:name w:val="Body Text First Indent"/>
    <w:basedOn w:val="aff3"/>
    <w:link w:val="afffffffffffff3"/>
    <w:pPr>
      <w:spacing w:after="0" w:line="240" w:lineRule="auto"/>
      <w:ind w:firstLine="360"/>
    </w:pPr>
    <w:rPr>
      <w:rFonts w:ascii="Times New Roman" w:hAnsi="Times New Roman"/>
      <w:sz w:val="24"/>
    </w:rPr>
  </w:style>
  <w:style w:type="character" w:customStyle="1" w:styleId="afffffffffffff3">
    <w:name w:val="Красная строка Знак"/>
    <w:basedOn w:val="aff8"/>
    <w:link w:val="afffffffffffff2"/>
    <w:rPr>
      <w:rFonts w:ascii="Times New Roman" w:hAnsi="Times New Roman"/>
      <w:sz w:val="24"/>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xl179">
    <w:name w:val="xl179"/>
    <w:basedOn w:val="a6"/>
    <w:link w:val="xl1790"/>
    <w:pPr>
      <w:pBdr>
        <w:left w:val="single" w:sz="4" w:space="0" w:color="000000"/>
        <w:right w:val="single" w:sz="4" w:space="0" w:color="000000"/>
      </w:pBdr>
      <w:spacing w:beforeAutospacing="1" w:afterAutospacing="1"/>
      <w:jc w:val="center"/>
    </w:pPr>
    <w:rPr>
      <w:sz w:val="20"/>
    </w:rPr>
  </w:style>
  <w:style w:type="character" w:customStyle="1" w:styleId="xl1790">
    <w:name w:val="xl179"/>
    <w:basedOn w:val="10"/>
    <w:link w:val="xl179"/>
    <w:rPr>
      <w:sz w:val="20"/>
    </w:rPr>
  </w:style>
  <w:style w:type="character" w:customStyle="1" w:styleId="23">
    <w:name w:val="Заголовок 2 Знак"/>
    <w:basedOn w:val="10"/>
    <w:link w:val="22"/>
    <w:rPr>
      <w:b/>
      <w:sz w:val="32"/>
    </w:rPr>
  </w:style>
  <w:style w:type="paragraph" w:customStyle="1" w:styleId="1ffffffff7">
    <w:name w:val="Номер страницы1"/>
    <w:link w:val="afffffffffffff4"/>
  </w:style>
  <w:style w:type="character" w:styleId="afffffffffffff4">
    <w:name w:val="page number"/>
    <w:link w:val="1ffffffff7"/>
  </w:style>
  <w:style w:type="paragraph" w:styleId="4f1">
    <w:name w:val="List Continue 4"/>
    <w:basedOn w:val="a6"/>
    <w:link w:val="4f2"/>
    <w:pPr>
      <w:spacing w:after="120"/>
      <w:ind w:left="1132"/>
      <w:contextualSpacing/>
    </w:pPr>
  </w:style>
  <w:style w:type="character" w:customStyle="1" w:styleId="4f2">
    <w:name w:val="Продолжение списка 4 Знак"/>
    <w:basedOn w:val="10"/>
    <w:link w:val="4f1"/>
    <w:rPr>
      <w:sz w:val="24"/>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xl197">
    <w:name w:val="xl197"/>
    <w:basedOn w:val="a6"/>
    <w:link w:val="xl1970"/>
    <w:pPr>
      <w:pBdr>
        <w:top w:val="single" w:sz="4" w:space="0" w:color="000000"/>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970">
    <w:name w:val="xl197"/>
    <w:basedOn w:val="10"/>
    <w:link w:val="xl197"/>
    <w:rPr>
      <w:color w:val="000000"/>
      <w:sz w:val="20"/>
    </w:rPr>
  </w:style>
  <w:style w:type="paragraph" w:customStyle="1" w:styleId="2fffd">
    <w:name w:val="Замещающий текст2"/>
    <w:link w:val="2fffe"/>
    <w:rPr>
      <w:color w:val="808080"/>
    </w:rPr>
  </w:style>
  <w:style w:type="character" w:customStyle="1" w:styleId="2fffe">
    <w:name w:val="Замещающий текст2"/>
    <w:link w:val="2fffd"/>
    <w:rPr>
      <w:color w:val="808080"/>
    </w:rPr>
  </w:style>
  <w:style w:type="paragraph" w:customStyle="1" w:styleId="affffff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6"/>
    <w:link w:val="afffffffffffff6"/>
    <w:pPr>
      <w:tabs>
        <w:tab w:val="left" w:pos="432"/>
      </w:tabs>
      <w:spacing w:before="120" w:after="160"/>
      <w:ind w:left="432" w:hanging="432"/>
      <w:jc w:val="both"/>
    </w:pPr>
    <w:rPr>
      <w:b/>
      <w:caps/>
      <w:sz w:val="32"/>
    </w:rPr>
  </w:style>
  <w:style w:type="character" w:customStyle="1" w:styleId="affffff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0"/>
    <w:link w:val="afffffffffffff5"/>
    <w:rPr>
      <w:b/>
      <w:caps/>
      <w:sz w:val="32"/>
    </w:rPr>
  </w:style>
  <w:style w:type="paragraph" w:customStyle="1" w:styleId="1ffffffff8">
    <w:name w:val="Маркированный список1"/>
    <w:basedOn w:val="a6"/>
    <w:link w:val="1ffffffff9"/>
    <w:pPr>
      <w:spacing w:after="200" w:line="276" w:lineRule="auto"/>
      <w:ind w:left="928" w:hanging="360"/>
    </w:pPr>
    <w:rPr>
      <w:rFonts w:ascii="Calibri" w:hAnsi="Calibri"/>
      <w:sz w:val="22"/>
    </w:rPr>
  </w:style>
  <w:style w:type="character" w:customStyle="1" w:styleId="1ffffffff9">
    <w:name w:val="Маркированный список1"/>
    <w:basedOn w:val="10"/>
    <w:link w:val="1ffffffff8"/>
    <w:rPr>
      <w:rFonts w:ascii="Calibri" w:hAnsi="Calibri"/>
      <w:sz w:val="22"/>
    </w:rPr>
  </w:style>
  <w:style w:type="paragraph" w:customStyle="1" w:styleId="-210">
    <w:name w:val="Светлая заливка - Акцент 21"/>
    <w:basedOn w:val="a6"/>
    <w:next w:val="a6"/>
    <w:link w:val="-211"/>
    <w:pPr>
      <w:pBdr>
        <w:bottom w:val="single" w:sz="4" w:space="4" w:color="FFFF00"/>
      </w:pBdr>
      <w:spacing w:before="200" w:after="280" w:line="276" w:lineRule="auto"/>
      <w:ind w:left="936" w:right="936"/>
    </w:pPr>
    <w:rPr>
      <w:rFonts w:ascii="Calibri" w:hAnsi="Calibri"/>
      <w:b/>
      <w:i/>
      <w:color w:val="4F81BD"/>
      <w:sz w:val="20"/>
    </w:rPr>
  </w:style>
  <w:style w:type="character" w:customStyle="1" w:styleId="-211">
    <w:name w:val="Светлая заливка - Акцент 21"/>
    <w:basedOn w:val="10"/>
    <w:link w:val="-210"/>
    <w:rPr>
      <w:rFonts w:ascii="Calibri" w:hAnsi="Calibri"/>
      <w:b/>
      <w:i/>
      <w:color w:val="4F81BD"/>
      <w:sz w:val="20"/>
    </w:rPr>
  </w:style>
  <w:style w:type="paragraph" w:styleId="HTML1">
    <w:name w:val="HTML Address"/>
    <w:basedOn w:val="a6"/>
    <w:link w:val="HTML2"/>
    <w:rPr>
      <w:i/>
    </w:rPr>
  </w:style>
  <w:style w:type="character" w:customStyle="1" w:styleId="HTML2">
    <w:name w:val="Адрес HTML Знак"/>
    <w:basedOn w:val="10"/>
    <w:link w:val="HTML1"/>
    <w:rPr>
      <w:i/>
      <w:sz w:val="24"/>
    </w:rPr>
  </w:style>
  <w:style w:type="paragraph" w:customStyle="1" w:styleId="1ffffffffa">
    <w:name w:val="Знак примечания1"/>
    <w:basedOn w:val="26"/>
    <w:link w:val="afffffffffffff7"/>
    <w:rPr>
      <w:sz w:val="16"/>
    </w:rPr>
  </w:style>
  <w:style w:type="character" w:styleId="afffffffffffff7">
    <w:name w:val="annotation reference"/>
    <w:basedOn w:val="a7"/>
    <w:link w:val="1ffffffffa"/>
    <w:rPr>
      <w:sz w:val="16"/>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xl207">
    <w:name w:val="xl207"/>
    <w:basedOn w:val="a6"/>
    <w:link w:val="xl2070"/>
    <w:pPr>
      <w:pBdr>
        <w:top w:val="single" w:sz="4" w:space="0" w:color="000000"/>
        <w:left w:val="single" w:sz="4" w:space="0" w:color="000000"/>
        <w:right w:val="single" w:sz="4" w:space="0" w:color="000000"/>
      </w:pBdr>
      <w:spacing w:beforeAutospacing="1" w:afterAutospacing="1"/>
      <w:jc w:val="center"/>
    </w:pPr>
    <w:rPr>
      <w:sz w:val="20"/>
    </w:rPr>
  </w:style>
  <w:style w:type="character" w:customStyle="1" w:styleId="xl2070">
    <w:name w:val="xl207"/>
    <w:basedOn w:val="10"/>
    <w:link w:val="xl207"/>
    <w:rPr>
      <w:sz w:val="20"/>
    </w:rPr>
  </w:style>
  <w:style w:type="paragraph" w:customStyle="1" w:styleId="11f4">
    <w:name w:val="Слабая ссылка11"/>
    <w:link w:val="11f5"/>
    <w:rPr>
      <w:smallCaps/>
      <w:color w:val="C0504D"/>
      <w:u w:val="single"/>
    </w:rPr>
  </w:style>
  <w:style w:type="character" w:customStyle="1" w:styleId="11f5">
    <w:name w:val="Слабая ссылка11"/>
    <w:link w:val="11f4"/>
    <w:rPr>
      <w:smallCaps/>
      <w:color w:val="C0504D"/>
      <w:u w:val="single"/>
    </w:rPr>
  </w:style>
  <w:style w:type="paragraph" w:customStyle="1" w:styleId="afffffffffffff8">
    <w:name w:val="Табличный_центр"/>
    <w:basedOn w:val="a6"/>
    <w:link w:val="afffffffffffff9"/>
    <w:pPr>
      <w:jc w:val="center"/>
    </w:pPr>
    <w:rPr>
      <w:rFonts w:asciiTheme="minorHAnsi" w:hAnsiTheme="minorHAnsi"/>
      <w:sz w:val="22"/>
    </w:rPr>
  </w:style>
  <w:style w:type="character" w:customStyle="1" w:styleId="afffffffffffff9">
    <w:name w:val="Табличный_центр"/>
    <w:basedOn w:val="10"/>
    <w:link w:val="afffffffffffff8"/>
    <w:rPr>
      <w:rFonts w:asciiTheme="minorHAnsi" w:hAnsiTheme="minorHAnsi"/>
      <w:sz w:val="22"/>
    </w:rPr>
  </w:style>
  <w:style w:type="paragraph" w:customStyle="1" w:styleId="xl181">
    <w:name w:val="xl181"/>
    <w:basedOn w:val="a6"/>
    <w:link w:val="xl1810"/>
    <w:pPr>
      <w:pBdr>
        <w:left w:val="single" w:sz="4" w:space="0" w:color="000000"/>
        <w:right w:val="single" w:sz="4" w:space="0" w:color="000000"/>
      </w:pBdr>
      <w:spacing w:beforeAutospacing="1" w:afterAutospacing="1"/>
      <w:jc w:val="center"/>
    </w:pPr>
    <w:rPr>
      <w:sz w:val="20"/>
    </w:rPr>
  </w:style>
  <w:style w:type="character" w:customStyle="1" w:styleId="xl1810">
    <w:name w:val="xl181"/>
    <w:basedOn w:val="10"/>
    <w:link w:val="xl181"/>
    <w:rPr>
      <w:sz w:val="20"/>
    </w:rPr>
  </w:style>
  <w:style w:type="character" w:customStyle="1" w:styleId="60">
    <w:name w:val="Заголовок 6 Знак"/>
    <w:basedOn w:val="10"/>
    <w:link w:val="6"/>
    <w:rPr>
      <w:b/>
      <w:sz w:val="24"/>
    </w:rPr>
  </w:style>
  <w:style w:type="paragraph" w:customStyle="1" w:styleId="xl156">
    <w:name w:val="xl156"/>
    <w:basedOn w:val="a6"/>
    <w:link w:val="xl1560"/>
    <w:pPr>
      <w:pBdr>
        <w:left w:val="single" w:sz="4" w:space="0" w:color="000000"/>
        <w:bottom w:val="single" w:sz="4" w:space="0" w:color="000000"/>
        <w:right w:val="single" w:sz="4" w:space="0" w:color="000000"/>
      </w:pBdr>
      <w:spacing w:beforeAutospacing="1" w:afterAutospacing="1"/>
      <w:jc w:val="center"/>
    </w:pPr>
    <w:rPr>
      <w:sz w:val="20"/>
    </w:rPr>
  </w:style>
  <w:style w:type="character" w:customStyle="1" w:styleId="xl1560">
    <w:name w:val="xl156"/>
    <w:basedOn w:val="10"/>
    <w:link w:val="xl156"/>
    <w:rPr>
      <w:sz w:val="20"/>
    </w:rPr>
  </w:style>
  <w:style w:type="paragraph" w:customStyle="1" w:styleId="1ffffffffb">
    <w:name w:val="Название книги1"/>
    <w:link w:val="1ffffffffc"/>
    <w:rPr>
      <w:b/>
      <w:smallCaps/>
      <w:spacing w:val="5"/>
    </w:rPr>
  </w:style>
  <w:style w:type="character" w:customStyle="1" w:styleId="1ffffffffc">
    <w:name w:val="Название книги1"/>
    <w:link w:val="1ffffffffb"/>
    <w:rPr>
      <w:b/>
      <w:smallCaps/>
      <w:spacing w:val="5"/>
    </w:rPr>
  </w:style>
  <w:style w:type="paragraph" w:customStyle="1" w:styleId="xl270">
    <w:name w:val="xl270"/>
    <w:basedOn w:val="a6"/>
    <w:link w:val="xl2700"/>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2700">
    <w:name w:val="xl270"/>
    <w:basedOn w:val="10"/>
    <w:link w:val="xl270"/>
    <w:rPr>
      <w:sz w:val="24"/>
    </w:rPr>
  </w:style>
  <w:style w:type="paragraph" w:styleId="86">
    <w:name w:val="index 8"/>
    <w:basedOn w:val="a6"/>
    <w:next w:val="a6"/>
    <w:link w:val="87"/>
    <w:pPr>
      <w:tabs>
        <w:tab w:val="right" w:pos="4487"/>
      </w:tabs>
      <w:ind w:left="1600" w:hanging="200"/>
    </w:pPr>
    <w:rPr>
      <w:sz w:val="18"/>
    </w:rPr>
  </w:style>
  <w:style w:type="character" w:customStyle="1" w:styleId="87">
    <w:name w:val="Указатель 8 Знак"/>
    <w:basedOn w:val="10"/>
    <w:link w:val="86"/>
    <w:rPr>
      <w:sz w:val="18"/>
    </w:rPr>
  </w:style>
  <w:style w:type="paragraph" w:customStyle="1" w:styleId="a4">
    <w:name w:val="Подрисуночная надпись"/>
    <w:basedOn w:val="a6"/>
    <w:link w:val="afffffffffffa"/>
    <w:pPr>
      <w:numPr>
        <w:numId w:val="32"/>
      </w:numPr>
      <w:spacing w:before="120" w:after="240"/>
      <w:jc w:val="both"/>
    </w:pPr>
    <w:rPr>
      <w:b/>
    </w:rPr>
  </w:style>
  <w:style w:type="character" w:customStyle="1" w:styleId="afffffffffffa">
    <w:name w:val="Подрисуночная надпись"/>
    <w:basedOn w:val="10"/>
    <w:link w:val="a4"/>
    <w:rPr>
      <w:b/>
      <w:sz w:val="24"/>
    </w:rPr>
  </w:style>
  <w:style w:type="paragraph" w:customStyle="1" w:styleId="afffffffffffffa">
    <w:name w:val="Знак Знак Знак Знак Знак Знак Знак Знак"/>
    <w:basedOn w:val="a6"/>
    <w:link w:val="afffffffffffffb"/>
    <w:pPr>
      <w:tabs>
        <w:tab w:val="left" w:pos="432"/>
      </w:tabs>
      <w:spacing w:before="120" w:after="160"/>
      <w:ind w:left="432" w:hanging="432"/>
      <w:jc w:val="both"/>
    </w:pPr>
    <w:rPr>
      <w:b/>
      <w:caps/>
      <w:sz w:val="32"/>
    </w:rPr>
  </w:style>
  <w:style w:type="character" w:customStyle="1" w:styleId="afffffffffffffb">
    <w:name w:val="Знак Знак Знак Знак Знак Знак Знак Знак"/>
    <w:basedOn w:val="10"/>
    <w:link w:val="afffffffffffffa"/>
    <w:rPr>
      <w:b/>
      <w:caps/>
      <w:sz w:val="32"/>
    </w:rPr>
  </w:style>
  <w:style w:type="table" w:customStyle="1" w:styleId="TableNormal2">
    <w:name w:val="Table Normal2"/>
    <w:pPr>
      <w:widowControl w:val="0"/>
      <w:spacing w:after="0" w:line="240" w:lineRule="auto"/>
    </w:pPr>
    <w:rPr>
      <w:rFonts w:asciiTheme="minorHAnsi" w:hAnsiTheme="minorHAnsi"/>
      <w:sz w:val="22"/>
    </w:rPr>
    <w:tblPr>
      <w:tblInd w:w="0" w:type="dxa"/>
      <w:tblCellMar>
        <w:top w:w="0" w:type="dxa"/>
        <w:left w:w="0" w:type="dxa"/>
        <w:bottom w:w="0" w:type="dxa"/>
        <w:right w:w="0" w:type="dxa"/>
      </w:tblCellMar>
    </w:tblPr>
  </w:style>
  <w:style w:type="table" w:customStyle="1" w:styleId="11f6">
    <w:name w:val="Сетка таблицы11"/>
    <w:basedOn w:val="a8"/>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3">
    <w:name w:val="Сетка таблицы4"/>
    <w:basedOn w:val="a8"/>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8"/>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
    <w:name w:val="Сетка таблицы2"/>
    <w:basedOn w:val="a8"/>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fffffffc">
    <w:name w:val="Стиль Таблица Геоника"/>
    <w:basedOn w:val="a8"/>
    <w:pPr>
      <w:spacing w:after="0" w:line="240" w:lineRule="auto"/>
    </w:pPr>
    <w:rPr>
      <w:sz w:val="20"/>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style>
  <w:style w:type="table" w:customStyle="1" w:styleId="TableNormal3">
    <w:name w:val="Table Normal3"/>
    <w:pPr>
      <w:widowControl w:val="0"/>
      <w:spacing w:after="0" w:line="240" w:lineRule="auto"/>
    </w:pPr>
    <w:rPr>
      <w:rFonts w:asciiTheme="minorHAnsi" w:hAnsiTheme="minorHAnsi"/>
      <w:sz w:val="22"/>
    </w:rPr>
    <w:tblPr>
      <w:tblInd w:w="0" w:type="dxa"/>
      <w:tblCellMar>
        <w:top w:w="0" w:type="dxa"/>
        <w:left w:w="0" w:type="dxa"/>
        <w:bottom w:w="0" w:type="dxa"/>
        <w:right w:w="0" w:type="dxa"/>
      </w:tblCellMar>
    </w:tblPr>
  </w:style>
  <w:style w:type="table" w:styleId="afffffffffffffd">
    <w:name w:val="Table Grid"/>
    <w:basedOn w:val="a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pPr>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
    <w:basedOn w:val="a8"/>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c">
    <w:name w:val="Сетка таблицы3"/>
    <w:basedOn w:val="a8"/>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d">
    <w:name w:val="Сетка таблицы1"/>
    <w:basedOn w:val="a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8"/>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pPr>
      <w:widowControl w:val="0"/>
      <w:spacing w:after="0" w:line="240" w:lineRule="auto"/>
    </w:pPr>
    <w:rPr>
      <w:rFonts w:ascii="Calibri" w:hAnsi="Calibri"/>
      <w:sz w:val="22"/>
    </w:rPr>
    <w:tblPr>
      <w:tblCellMar>
        <w:top w:w="0" w:type="dxa"/>
        <w:left w:w="0" w:type="dxa"/>
        <w:bottom w:w="0" w:type="dxa"/>
        <w:right w:w="0" w:type="dxa"/>
      </w:tblCellMar>
    </w:tblPr>
  </w:style>
  <w:style w:type="table" w:customStyle="1" w:styleId="314">
    <w:name w:val="Сетка таблицы31"/>
    <w:basedOn w:val="a8"/>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footer" Target="footer5.xml"/><Relationship Id="rId42" Type="http://schemas.openxmlformats.org/officeDocument/2006/relationships/header" Target="header16.xml"/><Relationship Id="rId47" Type="http://schemas.openxmlformats.org/officeDocument/2006/relationships/footer" Target="footer18.xml"/><Relationship Id="rId63" Type="http://schemas.openxmlformats.org/officeDocument/2006/relationships/footer" Target="footer26.xml"/><Relationship Id="rId68" Type="http://schemas.openxmlformats.org/officeDocument/2006/relationships/header" Target="header29.xml"/><Relationship Id="rId16" Type="http://schemas.openxmlformats.org/officeDocument/2006/relationships/header" Target="header3.xml"/><Relationship Id="rId11" Type="http://schemas.openxmlformats.org/officeDocument/2006/relationships/image" Target="media/image2.png"/><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header" Target="header28.xml"/><Relationship Id="rId74" Type="http://schemas.openxmlformats.org/officeDocument/2006/relationships/header" Target="header32.xml"/><Relationship Id="rId5" Type="http://schemas.openxmlformats.org/officeDocument/2006/relationships/webSettings" Target="webSettings.xml"/><Relationship Id="rId61" Type="http://schemas.openxmlformats.org/officeDocument/2006/relationships/footer" Target="footer25.xml"/><Relationship Id="rId19" Type="http://schemas.openxmlformats.org/officeDocument/2006/relationships/footer" Target="footer4.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19.xml"/><Relationship Id="rId56" Type="http://schemas.openxmlformats.org/officeDocument/2006/relationships/header" Target="header23.xml"/><Relationship Id="rId64" Type="http://schemas.openxmlformats.org/officeDocument/2006/relationships/header" Target="header27.xml"/><Relationship Id="rId69" Type="http://schemas.openxmlformats.org/officeDocument/2006/relationships/footer" Target="footer29.xml"/><Relationship Id="rId77" Type="http://schemas.openxmlformats.org/officeDocument/2006/relationships/theme" Target="theme/theme1.xml"/><Relationship Id="rId8" Type="http://schemas.openxmlformats.org/officeDocument/2006/relationships/hyperlink" Target="mailto:info@t-nrg.ru" TargetMode="External"/><Relationship Id="rId51" Type="http://schemas.openxmlformats.org/officeDocument/2006/relationships/footer" Target="footer20.xml"/><Relationship Id="rId72" Type="http://schemas.openxmlformats.org/officeDocument/2006/relationships/header" Target="header31.xml"/><Relationship Id="rId3"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footer" Target="footer28.xml"/><Relationship Id="rId20" Type="http://schemas.openxmlformats.org/officeDocument/2006/relationships/header" Target="header5.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header" Target="header26.xml"/><Relationship Id="rId70" Type="http://schemas.openxmlformats.org/officeDocument/2006/relationships/header" Target="header30.xml"/><Relationship Id="rId75" Type="http://schemas.openxmlformats.org/officeDocument/2006/relationships/footer" Target="footer3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oter" Target="footer19.xml"/><Relationship Id="rId57" Type="http://schemas.openxmlformats.org/officeDocument/2006/relationships/footer" Target="footer23.xml"/><Relationship Id="rId10" Type="http://schemas.openxmlformats.org/officeDocument/2006/relationships/hyperlink" Target="http://www.t-nrg.ru" TargetMode="Externa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73" Type="http://schemas.openxmlformats.org/officeDocument/2006/relationships/footer" Target="footer3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footer" Target="footer14.xml"/><Relationship Id="rId34" Type="http://schemas.openxmlformats.org/officeDocument/2006/relationships/header" Target="header12.xml"/><Relationship Id="rId50" Type="http://schemas.openxmlformats.org/officeDocument/2006/relationships/header" Target="header20.xml"/><Relationship Id="rId55" Type="http://schemas.openxmlformats.org/officeDocument/2006/relationships/footer" Target="footer22.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30.xml"/><Relationship Id="rId2" Type="http://schemas.openxmlformats.org/officeDocument/2006/relationships/styles" Target="styles.xml"/><Relationship Id="rId29"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21502</Words>
  <Characters>122562</Characters>
  <Application>Microsoft Office Word</Application>
  <DocSecurity>0</DocSecurity>
  <Lines>1021</Lines>
  <Paragraphs>287</Paragraphs>
  <ScaleCrop>false</ScaleCrop>
  <Company>SPecialiST RePack</Company>
  <LinksUpToDate>false</LinksUpToDate>
  <CharactersWithSpaces>143777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2026-05-26T09:55:00Z</dcterms:created>
  <dcterms:modified xsi:type="dcterms:W3CDTF">2026-06-04T07:51:00Z</dcterms:modified>
</cp:coreProperties>
</file>